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501DF" w:rsidRPr="002E5587" w:rsidRDefault="000501DF" w:rsidP="000501DF">
      <w:pPr>
        <w:spacing w:after="220"/>
      </w:pPr>
    </w:p>
    <w:p w:rsidR="000501DF" w:rsidRPr="009E653A" w:rsidRDefault="000501DF" w:rsidP="000501DF">
      <w:pPr>
        <w:pStyle w:val="Kop3"/>
        <w:numPr>
          <w:ilvl w:val="0"/>
          <w:numId w:val="0"/>
        </w:numPr>
        <w:ind w:left="597"/>
      </w:pPr>
      <w:r w:rsidRPr="009E653A">
        <w:t>De buitengewone algemene vergadering van T</w:t>
      </w:r>
      <w:r>
        <w:t>uinwijk</w:t>
      </w:r>
      <w:r w:rsidRPr="009E653A">
        <w:t xml:space="preserve"> </w:t>
      </w:r>
    </w:p>
    <w:p w:rsidR="000501DF" w:rsidRPr="00493984" w:rsidRDefault="000501DF" w:rsidP="000501DF">
      <w:pPr>
        <w:pStyle w:val="Ondertitel"/>
      </w:pPr>
      <w:r>
        <w:t xml:space="preserve">Het bestuursorgaan van Tuinwijk </w:t>
      </w:r>
      <w:r w:rsidRPr="00493984">
        <w:t xml:space="preserve">zal de Herstructurering, </w:t>
      </w:r>
      <w:r>
        <w:t xml:space="preserve">en </w:t>
      </w:r>
      <w:r w:rsidRPr="00493984">
        <w:t xml:space="preserve">in het bijzonder </w:t>
      </w:r>
      <w:r>
        <w:t xml:space="preserve">de </w:t>
      </w:r>
      <w:r w:rsidRPr="00EA6675">
        <w:t>WLM-Partiële Splitsing</w:t>
      </w:r>
      <w:r>
        <w:t xml:space="preserve"> voorleggen </w:t>
      </w:r>
      <w:r w:rsidRPr="00493984">
        <w:t xml:space="preserve">aan </w:t>
      </w:r>
      <w:r>
        <w:t xml:space="preserve">de </w:t>
      </w:r>
      <w:r w:rsidRPr="00493984">
        <w:t>buitengewone algemene vergadering</w:t>
      </w:r>
      <w:r>
        <w:t xml:space="preserve"> van aandeelhouders van Tuinwijk</w:t>
      </w:r>
      <w:r w:rsidRPr="00493984">
        <w:t xml:space="preserve">. </w:t>
      </w:r>
    </w:p>
    <w:p w:rsidR="000501DF" w:rsidRDefault="000501DF" w:rsidP="000501DF">
      <w:pPr>
        <w:spacing w:after="220"/>
        <w:ind w:left="597"/>
        <w:rPr>
          <w:color w:val="000000"/>
          <w:szCs w:val="21"/>
        </w:rPr>
      </w:pPr>
      <w:r>
        <w:rPr>
          <w:szCs w:val="21"/>
        </w:rPr>
        <w:t>De gemeente Waasmunster</w:t>
      </w:r>
      <w:r w:rsidRPr="00493984">
        <w:rPr>
          <w:szCs w:val="21"/>
        </w:rPr>
        <w:t xml:space="preserve"> </w:t>
      </w:r>
      <w:r>
        <w:rPr>
          <w:szCs w:val="21"/>
        </w:rPr>
        <w:t xml:space="preserve">duidt </w:t>
      </w:r>
      <w:r w:rsidRPr="00493984">
        <w:rPr>
          <w:szCs w:val="21"/>
        </w:rPr>
        <w:t xml:space="preserve">in de </w:t>
      </w:r>
      <w:r>
        <w:rPr>
          <w:szCs w:val="21"/>
        </w:rPr>
        <w:t xml:space="preserve">buitengewone </w:t>
      </w:r>
      <w:r w:rsidRPr="00493984">
        <w:rPr>
          <w:szCs w:val="21"/>
        </w:rPr>
        <w:t xml:space="preserve">algemene vergadering van </w:t>
      </w:r>
      <w:r>
        <w:rPr>
          <w:szCs w:val="21"/>
        </w:rPr>
        <w:t xml:space="preserve">Tuinwijk </w:t>
      </w:r>
      <w:r>
        <w:rPr>
          <w:color w:val="000000"/>
          <w:szCs w:val="21"/>
        </w:rPr>
        <w:t>volgende persoon aan als vertegenwoordiger:</w:t>
      </w:r>
      <w:r>
        <w:rPr>
          <w:color w:val="000000"/>
          <w:szCs w:val="21"/>
        </w:rPr>
        <w:t xml:space="preserve"> dhr. Tom Baert</w:t>
      </w:r>
    </w:p>
    <w:p w:rsidR="000501DF" w:rsidRPr="00493984" w:rsidRDefault="000501DF" w:rsidP="000501DF">
      <w:pPr>
        <w:spacing w:after="220"/>
        <w:ind w:left="597"/>
        <w:rPr>
          <w:szCs w:val="21"/>
        </w:rPr>
      </w:pPr>
      <w:r w:rsidRPr="00493984">
        <w:rPr>
          <w:bCs/>
          <w:szCs w:val="21"/>
        </w:rPr>
        <w:t>De</w:t>
      </w:r>
      <w:r w:rsidRPr="00493984">
        <w:rPr>
          <w:szCs w:val="21"/>
        </w:rPr>
        <w:t xml:space="preserve">ze buitengewone algemene vergadering </w:t>
      </w:r>
      <w:r>
        <w:rPr>
          <w:szCs w:val="21"/>
        </w:rPr>
        <w:t xml:space="preserve">zal georganiseerd worden voor notaris en de notulen van deze buitengewone algemene vergadering zullen </w:t>
      </w:r>
      <w:r w:rsidRPr="00493984">
        <w:rPr>
          <w:szCs w:val="21"/>
        </w:rPr>
        <w:t>het voorwerp uitmaken van notariële aktes.</w:t>
      </w:r>
      <w:r>
        <w:rPr>
          <w:szCs w:val="21"/>
        </w:rPr>
        <w:t xml:space="preserve"> De navolgende agenda's werden opgesteld in samenspraak met het notariaat.</w:t>
      </w:r>
    </w:p>
    <w:p w:rsidR="000501DF" w:rsidRPr="00493984" w:rsidRDefault="000501DF" w:rsidP="000501DF">
      <w:pPr>
        <w:pStyle w:val="Kop4"/>
      </w:pPr>
      <w:r w:rsidRPr="00EA6675">
        <w:t>WLM-Partiële Splitsing</w:t>
      </w:r>
    </w:p>
    <w:p w:rsidR="000501DF" w:rsidRPr="00493984" w:rsidRDefault="000501DF" w:rsidP="000501DF">
      <w:pPr>
        <w:pStyle w:val="Ondertitel"/>
      </w:pPr>
      <w:r w:rsidRPr="00493984">
        <w:t xml:space="preserve">De buitengewone algemene vergadering van </w:t>
      </w:r>
      <w:r>
        <w:t>Tuinwijk</w:t>
      </w:r>
      <w:r w:rsidRPr="00493984">
        <w:t xml:space="preserve"> met betrekking tot </w:t>
      </w:r>
      <w:r>
        <w:t xml:space="preserve">de </w:t>
      </w:r>
      <w:r w:rsidRPr="00EA6675">
        <w:t>WLM-Partiële Splitsing</w:t>
      </w:r>
      <w:r w:rsidRPr="00493984">
        <w:t xml:space="preserve"> zal de volgende agenda hebben:</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“VOORAFGAANDE AGENDAPUNTEN</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1.</w:t>
      </w:r>
      <w:r w:rsidRPr="00883276">
        <w:rPr>
          <w:rFonts w:ascii="Courier New" w:hAnsi="Courier New" w:cs="Courier New"/>
          <w:i/>
          <w:iCs/>
          <w:color w:val="000000"/>
          <w:sz w:val="20"/>
          <w:szCs w:val="20"/>
          <w:lang w:val="nl-NL"/>
        </w:rPr>
        <w:t> Kennisname van eventuele uittredingen van aandeelhouders.</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2. </w:t>
      </w:r>
      <w:r w:rsidRPr="00883276">
        <w:rPr>
          <w:rFonts w:ascii="Courier New" w:hAnsi="Courier New" w:cs="Courier New"/>
          <w:i/>
          <w:iCs/>
          <w:color w:val="000000"/>
          <w:sz w:val="20"/>
          <w:szCs w:val="20"/>
          <w:lang w:val="nl-NL"/>
        </w:rPr>
        <w:t>Aandelensplitsing waarbij de bestaande </w:t>
      </w:r>
      <w:r w:rsidRPr="00883276">
        <w:rPr>
          <w:rFonts w:ascii="Courier New" w:hAnsi="Courier New" w:cs="Courier New"/>
          <w:i/>
          <w:iCs/>
          <w:color w:val="000000"/>
          <w:sz w:val="20"/>
          <w:szCs w:val="20"/>
        </w:rPr>
        <w:t>achtduizend negenhonderdvijfendertig (8.935)</w:t>
      </w:r>
      <w:r w:rsidRPr="00883276">
        <w:rPr>
          <w:rFonts w:ascii="Courier New" w:hAnsi="Courier New" w:cs="Courier New"/>
          <w:i/>
          <w:iCs/>
          <w:color w:val="000000"/>
          <w:sz w:val="20"/>
          <w:szCs w:val="20"/>
          <w:lang w:val="nl-NL"/>
        </w:rPr>
        <w:t> aandelen worden omgezet in </w:t>
      </w:r>
      <w:r w:rsidRPr="00883276">
        <w:rPr>
          <w:rFonts w:ascii="Courier New" w:hAnsi="Courier New" w:cs="Courier New"/>
          <w:i/>
          <w:iCs/>
          <w:color w:val="000000"/>
          <w:sz w:val="20"/>
          <w:szCs w:val="20"/>
        </w:rPr>
        <w:t>tweeëntwintig miljoen driehonderdzevenendertigduizend vijfhonderd (22.337.500)</w:t>
      </w:r>
      <w:r w:rsidRPr="00883276">
        <w:rPr>
          <w:rFonts w:ascii="Courier New" w:hAnsi="Courier New" w:cs="Courier New"/>
          <w:i/>
          <w:iCs/>
          <w:color w:val="000000"/>
          <w:sz w:val="20"/>
          <w:szCs w:val="20"/>
          <w:lang w:val="nl-NL"/>
        </w:rPr>
        <w:t> nieuwe aandelen in een verhouding van </w:t>
      </w:r>
      <w:r w:rsidRPr="00883276">
        <w:rPr>
          <w:rFonts w:ascii="Courier New" w:hAnsi="Courier New" w:cs="Courier New"/>
          <w:i/>
          <w:iCs/>
          <w:color w:val="000000"/>
          <w:sz w:val="20"/>
          <w:szCs w:val="20"/>
        </w:rPr>
        <w:t>een (1)</w:t>
      </w:r>
      <w:r w:rsidRPr="00883276">
        <w:rPr>
          <w:rFonts w:ascii="Courier New" w:hAnsi="Courier New" w:cs="Courier New"/>
          <w:i/>
          <w:iCs/>
          <w:color w:val="000000"/>
          <w:sz w:val="20"/>
          <w:szCs w:val="20"/>
          <w:lang w:val="nl-NL"/>
        </w:rPr>
        <w:t> bestaand aandeel tegen </w:t>
      </w:r>
      <w:r w:rsidRPr="00883276">
        <w:rPr>
          <w:rFonts w:ascii="Courier New" w:hAnsi="Courier New" w:cs="Courier New"/>
          <w:i/>
          <w:iCs/>
          <w:color w:val="000000"/>
          <w:sz w:val="20"/>
          <w:szCs w:val="20"/>
        </w:rPr>
        <w:t>tweeduizend vijfhonderd (2.500)</w:t>
      </w:r>
      <w:r w:rsidRPr="00883276">
        <w:rPr>
          <w:rFonts w:ascii="Courier New" w:hAnsi="Courier New" w:cs="Courier New"/>
          <w:i/>
          <w:iCs/>
          <w:color w:val="000000"/>
          <w:sz w:val="20"/>
          <w:szCs w:val="20"/>
          <w:lang w:val="nl-NL"/>
        </w:rPr>
        <w:t> nieuwe aandelen.</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AGENDAPUNTEN BETREFFENDE DE PARTIËLE SPLITSING DOOR OVERNEMING VAN EEN DEEL VAN HET VERMOGEN VAN WAASSE LANDMAATSCHAPPIJ CVBA-SO DOOR, ENERZIJDS, GEWESTELIJKE MAATSCHAPPIJ VOOR HUISVESTING CVBA-SO, EN, ANDERZIJDS, DEZE VENNOOTSCHAP</w:t>
      </w:r>
    </w:p>
    <w:p w:rsidR="000501DF" w:rsidRPr="00883276" w:rsidRDefault="000501DF" w:rsidP="000501DF">
      <w:pPr>
        <w:pStyle w:val="Plattetekstinspringen"/>
        <w:spacing w:after="0"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3.a)</w:t>
      </w:r>
      <w:r w:rsidRPr="00883276">
        <w:rPr>
          <w:rFonts w:ascii="Courier New" w:hAnsi="Courier New" w:cs="Courier New"/>
          <w:i/>
          <w:iCs/>
          <w:color w:val="000000"/>
          <w:sz w:val="20"/>
          <w:szCs w:val="20"/>
          <w:lang w:val="nl-NL"/>
        </w:rPr>
        <w:t> Kennisneming, bespreking en goedkeuring van de hierna gemelde stukken aangaande de hierna in agendapunt 4 voorgestelde partiële splitsing door overneming (de “Partiële Splitsing”), overeenkomstig artikel 12:8 WVV, welke stukken ook kosteloos kunnen worden verkregen op de zetel, te weten:</w:t>
      </w:r>
    </w:p>
    <w:p w:rsidR="000501DF" w:rsidRPr="00883276" w:rsidRDefault="000501DF" w:rsidP="000501DF">
      <w:pPr>
        <w:pStyle w:val="Plattetekstinspringen"/>
        <w:spacing w:after="0" w:line="240" w:lineRule="auto"/>
        <w:ind w:left="597" w:firstLine="56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 het gezamenlijk voorstel tot een met splitsing door overneming gelijkgestelde verrichting (hierna het “Voorstel tot Partiële Splitsing”) overeenkomstig artikel 12:8 juncto artikel 12:59 WVV, opgesteld door de respectieve bestuursorganen van de hierna in agendapunt 4 genoemde en bij de Partiële Splitsing betrokken vennootschappen,</w:t>
      </w:r>
    </w:p>
    <w:p w:rsidR="000501DF" w:rsidRPr="00883276" w:rsidRDefault="000501DF" w:rsidP="000501DF">
      <w:pPr>
        <w:pStyle w:val="Plattetekstinspringen"/>
        <w:spacing w:after="0" w:line="240" w:lineRule="auto"/>
        <w:ind w:left="597" w:firstLine="56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o</w:t>
      </w:r>
      <w:r w:rsidRPr="00883276">
        <w:rPr>
          <w:i/>
          <w:iCs/>
          <w:color w:val="000000"/>
          <w:sz w:val="10"/>
          <w:szCs w:val="10"/>
          <w:lang w:val="nl-NL"/>
        </w:rPr>
        <w:t>  </w:t>
      </w:r>
      <w:r w:rsidRPr="00883276">
        <w:rPr>
          <w:rFonts w:ascii="Courier New" w:hAnsi="Courier New" w:cs="Courier New"/>
          <w:i/>
          <w:iCs/>
          <w:color w:val="000000"/>
          <w:sz w:val="20"/>
          <w:szCs w:val="20"/>
          <w:lang w:val="nl-NL"/>
        </w:rPr>
        <w:t xml:space="preserve">de dato 6 mei 2023 (ondertekend de dato 6 mei 2023 door de bij besluit van het bestuursorgaan van de hierna in agendapunt 4 genoemde Partieel te Splitsen Vennootschap aangestelde gevolmachtigden (te weten: de heer Bruno Machiels als voorzitter van het bestuursorgaan en de heer Tom </w:t>
      </w:r>
      <w:proofErr w:type="spellStart"/>
      <w:r w:rsidRPr="00883276">
        <w:rPr>
          <w:rFonts w:ascii="Courier New" w:hAnsi="Courier New" w:cs="Courier New"/>
          <w:i/>
          <w:iCs/>
          <w:color w:val="000000"/>
          <w:sz w:val="20"/>
          <w:szCs w:val="20"/>
          <w:lang w:val="nl-NL"/>
        </w:rPr>
        <w:t>Antheunis</w:t>
      </w:r>
      <w:proofErr w:type="spellEnd"/>
      <w:r w:rsidRPr="00883276">
        <w:rPr>
          <w:rFonts w:ascii="Courier New" w:hAnsi="Courier New" w:cs="Courier New"/>
          <w:i/>
          <w:iCs/>
          <w:color w:val="000000"/>
          <w:sz w:val="20"/>
          <w:szCs w:val="20"/>
          <w:lang w:val="nl-NL"/>
        </w:rPr>
        <w:t xml:space="preserve"> als ondervoorzitter van het bestuursorgaan) respectievelijk;</w:t>
      </w:r>
    </w:p>
    <w:p w:rsidR="000501DF" w:rsidRPr="00883276" w:rsidRDefault="000501DF" w:rsidP="000501DF">
      <w:pPr>
        <w:pStyle w:val="Plattetekstinspringen"/>
        <w:spacing w:after="0" w:line="240" w:lineRule="auto"/>
        <w:ind w:left="597" w:firstLine="56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o</w:t>
      </w:r>
      <w:r w:rsidRPr="00883276">
        <w:rPr>
          <w:i/>
          <w:iCs/>
          <w:color w:val="000000"/>
          <w:sz w:val="10"/>
          <w:szCs w:val="10"/>
          <w:lang w:val="nl-NL"/>
        </w:rPr>
        <w:t>  </w:t>
      </w:r>
      <w:r w:rsidRPr="00883276">
        <w:rPr>
          <w:rFonts w:ascii="Courier New" w:hAnsi="Courier New" w:cs="Courier New"/>
          <w:i/>
          <w:iCs/>
          <w:color w:val="000000"/>
          <w:sz w:val="20"/>
          <w:szCs w:val="20"/>
          <w:lang w:val="nl-NL"/>
        </w:rPr>
        <w:t xml:space="preserve">de dato 5 mei 2023 (ondertekend door de bij besluit van het bestuursorgaan van de hierna in agendapunt 4 genoemde Verkrijgende Vennootschap n° 1 aangestelde gevolmachtigden (te weten: de heer Dirk </w:t>
      </w:r>
      <w:proofErr w:type="spellStart"/>
      <w:r w:rsidRPr="00883276">
        <w:rPr>
          <w:rFonts w:ascii="Courier New" w:hAnsi="Courier New" w:cs="Courier New"/>
          <w:i/>
          <w:iCs/>
          <w:color w:val="000000"/>
          <w:sz w:val="20"/>
          <w:szCs w:val="20"/>
          <w:lang w:val="nl-NL"/>
        </w:rPr>
        <w:t>Ruymbeke</w:t>
      </w:r>
      <w:proofErr w:type="spellEnd"/>
      <w:r w:rsidRPr="00883276">
        <w:rPr>
          <w:rFonts w:ascii="Courier New" w:hAnsi="Courier New" w:cs="Courier New"/>
          <w:i/>
          <w:iCs/>
          <w:color w:val="000000"/>
          <w:sz w:val="20"/>
          <w:szCs w:val="20"/>
          <w:lang w:val="nl-NL"/>
        </w:rPr>
        <w:t xml:space="preserve"> als ondervoorzitter van het bestuursorgaan en mevrouw Karin </w:t>
      </w:r>
      <w:proofErr w:type="spellStart"/>
      <w:r w:rsidRPr="00883276">
        <w:rPr>
          <w:rFonts w:ascii="Courier New" w:hAnsi="Courier New" w:cs="Courier New"/>
          <w:i/>
          <w:iCs/>
          <w:color w:val="000000"/>
          <w:sz w:val="20"/>
          <w:szCs w:val="20"/>
          <w:lang w:val="nl-NL"/>
        </w:rPr>
        <w:t>Beeldens</w:t>
      </w:r>
      <w:proofErr w:type="spellEnd"/>
      <w:r w:rsidRPr="00883276">
        <w:rPr>
          <w:rFonts w:ascii="Courier New" w:hAnsi="Courier New" w:cs="Courier New"/>
          <w:i/>
          <w:iCs/>
          <w:color w:val="000000"/>
          <w:sz w:val="20"/>
          <w:szCs w:val="20"/>
          <w:lang w:val="nl-NL"/>
        </w:rPr>
        <w:t xml:space="preserve"> als directeur) respectievelijk;</w:t>
      </w:r>
    </w:p>
    <w:p w:rsidR="000501DF" w:rsidRPr="00883276" w:rsidRDefault="000501DF" w:rsidP="000501DF">
      <w:pPr>
        <w:pStyle w:val="Plattetekstinspringen"/>
        <w:spacing w:after="0" w:line="240" w:lineRule="auto"/>
        <w:ind w:left="597" w:firstLine="56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o</w:t>
      </w:r>
      <w:r w:rsidRPr="00883276">
        <w:rPr>
          <w:i/>
          <w:iCs/>
          <w:color w:val="000000"/>
          <w:sz w:val="10"/>
          <w:szCs w:val="10"/>
          <w:lang w:val="nl-NL"/>
        </w:rPr>
        <w:t>  </w:t>
      </w:r>
      <w:r w:rsidRPr="00883276">
        <w:rPr>
          <w:rFonts w:ascii="Courier New" w:hAnsi="Courier New" w:cs="Courier New"/>
          <w:i/>
          <w:iCs/>
          <w:color w:val="000000"/>
          <w:sz w:val="20"/>
          <w:szCs w:val="20"/>
          <w:lang w:val="nl-NL"/>
        </w:rPr>
        <w:t>de dato 6 mei 2023 (ondertekend door de bij besluit van het bestuursorgaan van de hierna in agendapunt 4 genoemde Verkrijgende Vennootschap n° 2 aangestelde gevolmachtigden(te weten: de heer Jan Cools als voorzitter van het bestuursorgaan en mevrouw Tina Verkaeren als directeur);</w:t>
      </w:r>
    </w:p>
    <w:p w:rsidR="000501DF" w:rsidRPr="00883276" w:rsidRDefault="000501DF" w:rsidP="000501DF">
      <w:pPr>
        <w:pStyle w:val="Plattetekstinspringen"/>
        <w:spacing w:after="0" w:line="240" w:lineRule="auto"/>
        <w:ind w:left="597" w:firstLine="56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lastRenderedPageBreak/>
        <w:t>en voor alle vennootschappen neergelegd ter griffie van de bevoegde ondernemingsrechtbank te Gent, afdeling Dendermonde, in de respectieve vennootschapsdossiers van de bij de Partiële Splitsing betrokken vennootschappen op 8 mei 2023, welk voorstel kosteloos kan worden verkregen op de zetel van de bij de Partiële Splitsing betrokken vennootschappen en waarvan kosteloos een afschrift werd bezorgd aan de Aandeelhouders van de Vennootschap;</w:t>
      </w:r>
    </w:p>
    <w:p w:rsidR="000501DF" w:rsidRPr="00883276" w:rsidRDefault="000501DF" w:rsidP="000501DF">
      <w:pPr>
        <w:pStyle w:val="Plattetekstinspringen"/>
        <w:spacing w:after="0" w:line="240" w:lineRule="auto"/>
        <w:ind w:left="597" w:firstLine="56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 het splitsingsverslag van het bestuursorgaan opgesteld overeenkomstig artikel 12:8 juncto artikel 12:61 WVV;</w:t>
      </w:r>
    </w:p>
    <w:p w:rsidR="000501DF" w:rsidRPr="00883276" w:rsidRDefault="000501DF" w:rsidP="000501DF">
      <w:pPr>
        <w:pStyle w:val="Plattetekstinspringen"/>
        <w:spacing w:after="0" w:line="240" w:lineRule="auto"/>
        <w:ind w:left="597" w:firstLine="56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 het splitsingsverslag van de commissaris opgesteld overeenkomstig artikel 12:8 juncto artikel 12:62 WVV.</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b)</w:t>
      </w:r>
      <w:r w:rsidRPr="00883276">
        <w:rPr>
          <w:rFonts w:ascii="Courier New" w:hAnsi="Courier New" w:cs="Courier New"/>
          <w:i/>
          <w:iCs/>
          <w:color w:val="000000"/>
          <w:sz w:val="20"/>
          <w:szCs w:val="20"/>
          <w:lang w:val="nl-NL"/>
        </w:rPr>
        <w:t> Mededeling, overeenkomstig artikel 12:8 juncto artikel 12:63 WVV, van de eventuele belangrijke wijzigingen die zich, sedert de datum van opstelling van het Voorstel tot Partiële Splitsing , hebben voorgedaan in de activa en passiva van het vermogen van de hierna in agendapunt 4 genoemde en bij de Partiële Splitsing betrokken vennootschappen.</w:t>
      </w:r>
    </w:p>
    <w:p w:rsidR="000501DF" w:rsidRPr="00883276" w:rsidRDefault="000501DF" w:rsidP="000501DF">
      <w:pPr>
        <w:pStyle w:val="Plattetekstinspringen"/>
        <w:spacing w:after="0"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4.a)</w:t>
      </w:r>
      <w:r w:rsidRPr="00883276">
        <w:rPr>
          <w:rFonts w:ascii="Courier New" w:hAnsi="Courier New" w:cs="Courier New"/>
          <w:i/>
          <w:iCs/>
          <w:color w:val="000000"/>
          <w:sz w:val="20"/>
          <w:szCs w:val="20"/>
          <w:lang w:val="nl-NL"/>
        </w:rPr>
        <w:t> Besluit tot deelneming aan een met splitsing door overneming gelijkgestelde verrichting zoals voorgesteld in het Voorstel tot Partiële Splitsing (de “Partiële Splitsing”), waarbij, een deel van het vermogen van de coöperatieve vennootschap met beperkte aansprakelijkheid met sociaal oogmerk “WAASSE LANDMAATSCHAPPIJ”, RPR Gent, afdeling Dendermonde 0405.031.913, met zetel te 9100 Sint-Niklaas, Onze-Lieve, Vrouwplein 28 (de “Partieel te Splitsen Vennootschap”), zal worden afgesplitst, zonder dat zij wordt ontbonden of vereffend, om het afgesplitste deel bij wijze van inbreng in natura in te brengen in:</w:t>
      </w:r>
    </w:p>
    <w:p w:rsidR="000501DF" w:rsidRPr="00883276" w:rsidRDefault="000501DF" w:rsidP="000501DF">
      <w:pPr>
        <w:pStyle w:val="Plattetekstinspringen"/>
        <w:spacing w:after="0" w:line="240" w:lineRule="auto"/>
        <w:ind w:left="597" w:firstLine="56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1° de coöperatieve vennootschap met beperkte aansprakelijkheid met sociaal oogmerk “Gewestelijke Maatschappij voor Huisvesting”, rechtspersonenregister Gent, afdeling Dendermonde 0405.085.163, met zetel te 9120 Beveren, Diederik van Beverenlaan 11 (de “Verkrijgende Vennootschap n° 1”); en</w:t>
      </w:r>
    </w:p>
    <w:p w:rsidR="000501DF" w:rsidRPr="00883276" w:rsidRDefault="000501DF" w:rsidP="000501DF">
      <w:pPr>
        <w:pStyle w:val="Plattetekstinspringen"/>
        <w:spacing w:after="0" w:line="240" w:lineRule="auto"/>
        <w:ind w:left="597" w:firstLine="56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2° deze besloten vennootschap “TUINWIJK”, rechtspersonenregister Gent, afdeling Dendermonde 0400.180.131, met zetel te 9160 Lokeren, Meersstraat 8 (de “Verkrijgende Vennootschap n° 2”).</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b)</w:t>
      </w:r>
      <w:r w:rsidRPr="00883276">
        <w:rPr>
          <w:rFonts w:ascii="Courier New" w:hAnsi="Courier New" w:cs="Courier New"/>
          <w:i/>
          <w:iCs/>
          <w:color w:val="000000"/>
          <w:sz w:val="20"/>
          <w:szCs w:val="20"/>
          <w:lang w:val="nl-NL"/>
        </w:rPr>
        <w:t> Beschrijving van de af te splitsen vermogensbestanddelen van de Partieel te Splitsen Vennootschap, vaststelling van de overgangsvoorwaarden en verdeling, toebedeling en aanwijzing van de aan de respectieve Verkrijgende Vennootschappen over te dragen activa en passiva die deel uitmaken van het afgesplitste vermogen van de Partieel te Splitsen Vennootschap.</w:t>
      </w:r>
    </w:p>
    <w:p w:rsidR="000501DF" w:rsidRPr="00883276" w:rsidRDefault="000501DF" w:rsidP="000501DF">
      <w:pPr>
        <w:spacing w:line="240" w:lineRule="auto"/>
        <w:ind w:left="597" w:firstLine="565"/>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c)</w:t>
      </w:r>
      <w:r w:rsidRPr="00883276">
        <w:rPr>
          <w:rFonts w:ascii="Courier New" w:hAnsi="Courier New" w:cs="Courier New"/>
          <w:i/>
          <w:iCs/>
          <w:color w:val="000000"/>
          <w:sz w:val="20"/>
          <w:szCs w:val="20"/>
          <w:lang w:val="nl-NL"/>
        </w:rPr>
        <w:t> Verhoging van het vermogen van deze Verkrijgende Vennootschap (n° 2) </w:t>
      </w:r>
      <w:r w:rsidRPr="00883276">
        <w:rPr>
          <w:rFonts w:ascii="Courier New" w:hAnsi="Courier New" w:cs="Courier New"/>
          <w:i/>
          <w:iCs/>
          <w:color w:val="000000"/>
          <w:sz w:val="20"/>
          <w:szCs w:val="20"/>
        </w:rPr>
        <w:t>door inbreng in natura </w:t>
      </w:r>
      <w:r w:rsidRPr="00883276">
        <w:rPr>
          <w:rFonts w:ascii="Courier New" w:hAnsi="Courier New" w:cs="Courier New"/>
          <w:i/>
          <w:iCs/>
          <w:color w:val="000000"/>
          <w:sz w:val="20"/>
          <w:szCs w:val="20"/>
          <w:lang w:val="nl-NL"/>
        </w:rPr>
        <w:t>ingevolge de Partiële Splitsing</w:t>
      </w:r>
      <w:r w:rsidRPr="00883276">
        <w:rPr>
          <w:rFonts w:ascii="Courier New" w:hAnsi="Courier New" w:cs="Courier New"/>
          <w:i/>
          <w:iCs/>
          <w:color w:val="000000"/>
          <w:sz w:val="20"/>
          <w:szCs w:val="20"/>
        </w:rPr>
        <w:t>,</w:t>
      </w:r>
      <w:r w:rsidRPr="00883276">
        <w:rPr>
          <w:rFonts w:ascii="Courier New" w:hAnsi="Courier New" w:cs="Courier New"/>
          <w:i/>
          <w:iCs/>
          <w:color w:val="000000"/>
          <w:sz w:val="20"/>
          <w:szCs w:val="20"/>
          <w:lang w:val="nl-NL"/>
        </w:rPr>
        <w:t> tegen uitgifte van nieuwe aandelen met een ruilverhouding van:</w:t>
      </w:r>
    </w:p>
    <w:p w:rsidR="000501DF" w:rsidRPr="00883276" w:rsidRDefault="000501DF" w:rsidP="000501DF">
      <w:pPr>
        <w:pStyle w:val="Lijstalinea"/>
        <w:spacing w:line="240" w:lineRule="auto"/>
        <w:ind w:left="597" w:firstLine="56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w:t>
      </w:r>
      <w:r w:rsidRPr="00883276">
        <w:rPr>
          <w:i/>
          <w:iCs/>
          <w:color w:val="000000"/>
          <w:sz w:val="10"/>
          <w:szCs w:val="10"/>
          <w:lang w:val="nl-NL"/>
        </w:rPr>
        <w:t>   </w:t>
      </w:r>
      <w:r w:rsidRPr="00883276">
        <w:rPr>
          <w:rFonts w:ascii="Courier New" w:hAnsi="Courier New" w:cs="Courier New"/>
          <w:i/>
          <w:iCs/>
          <w:color w:val="000000"/>
          <w:sz w:val="20"/>
          <w:szCs w:val="20"/>
          <w:lang w:val="nl-NL"/>
        </w:rPr>
        <w:t>exact </w:t>
      </w:r>
      <w:r w:rsidRPr="00883276">
        <w:rPr>
          <w:rFonts w:ascii="Courier New" w:hAnsi="Courier New" w:cs="Courier New"/>
          <w:i/>
          <w:iCs/>
          <w:color w:val="000000"/>
          <w:sz w:val="20"/>
          <w:szCs w:val="20"/>
        </w:rPr>
        <w:t>vijftienduizend vijfentachtig (15.085)</w:t>
      </w:r>
      <w:r w:rsidRPr="00883276">
        <w:rPr>
          <w:rFonts w:ascii="Courier New" w:hAnsi="Courier New" w:cs="Courier New"/>
          <w:i/>
          <w:iCs/>
          <w:color w:val="000000"/>
          <w:sz w:val="20"/>
          <w:szCs w:val="20"/>
          <w:lang w:val="nl-NL"/>
        </w:rPr>
        <w:t> bestaande aandelen in de Partieel te Splitsen Vennootschap voor </w:t>
      </w:r>
      <w:r w:rsidRPr="00883276">
        <w:rPr>
          <w:rFonts w:ascii="Courier New" w:hAnsi="Courier New" w:cs="Courier New"/>
          <w:i/>
          <w:iCs/>
          <w:color w:val="000000"/>
          <w:sz w:val="20"/>
          <w:szCs w:val="20"/>
        </w:rPr>
        <w:t xml:space="preserve">driehonderdnegentienduizend </w:t>
      </w:r>
      <w:proofErr w:type="spellStart"/>
      <w:r w:rsidRPr="00883276">
        <w:rPr>
          <w:rFonts w:ascii="Courier New" w:hAnsi="Courier New" w:cs="Courier New"/>
          <w:i/>
          <w:iCs/>
          <w:color w:val="000000"/>
          <w:sz w:val="20"/>
          <w:szCs w:val="20"/>
        </w:rPr>
        <w:t>honderdentien</w:t>
      </w:r>
      <w:proofErr w:type="spellEnd"/>
      <w:r w:rsidRPr="00883276">
        <w:rPr>
          <w:rFonts w:ascii="Courier New" w:hAnsi="Courier New" w:cs="Courier New"/>
          <w:i/>
          <w:iCs/>
          <w:color w:val="000000"/>
          <w:sz w:val="20"/>
          <w:szCs w:val="20"/>
        </w:rPr>
        <w:t xml:space="preserve"> (319.110)</w:t>
      </w:r>
      <w:r w:rsidRPr="00883276">
        <w:rPr>
          <w:rFonts w:ascii="Courier New" w:hAnsi="Courier New" w:cs="Courier New"/>
          <w:i/>
          <w:iCs/>
          <w:color w:val="000000"/>
          <w:sz w:val="20"/>
          <w:szCs w:val="20"/>
          <w:lang w:val="nl-NL"/>
        </w:rPr>
        <w:t> nieuwe aandelen in deze Verkrijgende Vennootschap (n° 2),</w:t>
      </w:r>
    </w:p>
    <w:p w:rsidR="000501DF" w:rsidRPr="00883276" w:rsidRDefault="000501DF" w:rsidP="000501DF">
      <w:pPr>
        <w:pStyle w:val="Lijstalinea"/>
        <w:spacing w:line="240" w:lineRule="auto"/>
        <w:ind w:left="597" w:firstLine="56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w:t>
      </w:r>
      <w:r w:rsidRPr="00883276">
        <w:rPr>
          <w:i/>
          <w:iCs/>
          <w:color w:val="000000"/>
          <w:sz w:val="10"/>
          <w:szCs w:val="10"/>
          <w:lang w:val="nl-NL"/>
        </w:rPr>
        <w:t>   </w:t>
      </w:r>
      <w:r w:rsidRPr="00883276">
        <w:rPr>
          <w:rFonts w:ascii="Courier New" w:hAnsi="Courier New" w:cs="Courier New"/>
          <w:i/>
          <w:iCs/>
          <w:color w:val="000000"/>
          <w:sz w:val="20"/>
          <w:szCs w:val="20"/>
          <w:lang w:val="nl-NL"/>
        </w:rPr>
        <w:t>(afgerond) één (1) bestaand aandeel in de Partieel te Splitsen Vennootschap voor </w:t>
      </w:r>
      <w:r w:rsidRPr="00883276">
        <w:rPr>
          <w:rFonts w:ascii="Courier New" w:hAnsi="Courier New" w:cs="Courier New"/>
          <w:i/>
          <w:iCs/>
          <w:color w:val="000000"/>
          <w:sz w:val="20"/>
          <w:szCs w:val="20"/>
        </w:rPr>
        <w:t xml:space="preserve">eenentwintig komma een vijf vier een twee zes </w:t>
      </w:r>
      <w:proofErr w:type="spellStart"/>
      <w:r w:rsidRPr="00883276">
        <w:rPr>
          <w:rFonts w:ascii="Courier New" w:hAnsi="Courier New" w:cs="Courier New"/>
          <w:i/>
          <w:iCs/>
          <w:color w:val="000000"/>
          <w:sz w:val="20"/>
          <w:szCs w:val="20"/>
        </w:rPr>
        <w:t>zes</w:t>
      </w:r>
      <w:proofErr w:type="spellEnd"/>
      <w:r w:rsidRPr="00883276">
        <w:rPr>
          <w:rFonts w:ascii="Courier New" w:hAnsi="Courier New" w:cs="Courier New"/>
          <w:i/>
          <w:iCs/>
          <w:color w:val="000000"/>
          <w:sz w:val="20"/>
          <w:szCs w:val="20"/>
        </w:rPr>
        <w:t xml:space="preserve"> een vijf acht vier drie zes (21,1541266158436)</w:t>
      </w:r>
      <w:r w:rsidRPr="00883276">
        <w:rPr>
          <w:rFonts w:ascii="Courier New" w:hAnsi="Courier New" w:cs="Courier New"/>
          <w:i/>
          <w:iCs/>
          <w:color w:val="000000"/>
          <w:sz w:val="20"/>
          <w:szCs w:val="20"/>
          <w:lang w:val="nl-NL"/>
        </w:rPr>
        <w:t> nieuwe aandelen in deze Verkrijgende Vennootschap (n° 2),</w:t>
      </w:r>
    </w:p>
    <w:p w:rsidR="000501DF" w:rsidRPr="00883276" w:rsidRDefault="000501DF" w:rsidP="000501DF">
      <w:pPr>
        <w:spacing w:line="240" w:lineRule="auto"/>
        <w:ind w:left="597"/>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hetzij met uitgifte van </w:t>
      </w:r>
      <w:r w:rsidRPr="00883276">
        <w:rPr>
          <w:rFonts w:ascii="Courier New" w:hAnsi="Courier New" w:cs="Courier New"/>
          <w:i/>
          <w:iCs/>
          <w:color w:val="000000"/>
          <w:sz w:val="20"/>
          <w:szCs w:val="20"/>
        </w:rPr>
        <w:t xml:space="preserve">driehonderdnegentienduizend </w:t>
      </w:r>
      <w:proofErr w:type="spellStart"/>
      <w:r w:rsidRPr="00883276">
        <w:rPr>
          <w:rFonts w:ascii="Courier New" w:hAnsi="Courier New" w:cs="Courier New"/>
          <w:i/>
          <w:iCs/>
          <w:color w:val="000000"/>
          <w:sz w:val="20"/>
          <w:szCs w:val="20"/>
        </w:rPr>
        <w:t>honderdentien</w:t>
      </w:r>
      <w:proofErr w:type="spellEnd"/>
      <w:r w:rsidRPr="00883276">
        <w:rPr>
          <w:rFonts w:ascii="Courier New" w:hAnsi="Courier New" w:cs="Courier New"/>
          <w:i/>
          <w:iCs/>
          <w:color w:val="000000"/>
          <w:sz w:val="20"/>
          <w:szCs w:val="20"/>
        </w:rPr>
        <w:t xml:space="preserve"> (319.110) nieuwe</w:t>
      </w:r>
      <w:r w:rsidRPr="00883276">
        <w:rPr>
          <w:rFonts w:ascii="Courier New" w:hAnsi="Courier New" w:cs="Courier New"/>
          <w:i/>
          <w:iCs/>
          <w:color w:val="000000"/>
          <w:sz w:val="20"/>
          <w:szCs w:val="20"/>
          <w:lang w:val="nl-NL"/>
        </w:rPr>
        <w:t> aandelen in totaal.</w:t>
      </w:r>
    </w:p>
    <w:p w:rsidR="000501DF" w:rsidRPr="00883276" w:rsidRDefault="000501DF" w:rsidP="000501DF">
      <w:pPr>
        <w:spacing w:line="240" w:lineRule="auto"/>
        <w:ind w:left="597" w:firstLine="565"/>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t>Vaststelling van de uitgiftevoorwaarden van de uit te geven nieuwe aandelen, zoals voorgesteld in het Voorstel tot Partiële Splitsing en in het splitsingsverslag bedoeld in agendapunt 3, met inbegrip van de eventuele gelijkschakeling van alle aandelen in deze Verkrijgende Vennootschap (n° 2) zodat de nieuwe aandelen conventioneel bepaald net als de reeds bestaande aandelen één stem zullen hebben en een gelijk recht zullen geven bij winstverdeling of in het liquidatiesaldo.</w:t>
      </w:r>
    </w:p>
    <w:p w:rsidR="000501DF" w:rsidRPr="00883276" w:rsidRDefault="000501DF" w:rsidP="000501DF">
      <w:pPr>
        <w:spacing w:line="240" w:lineRule="auto"/>
        <w:ind w:left="597" w:firstLine="565"/>
        <w:rPr>
          <w:rFonts w:ascii="Courier New" w:hAnsi="Courier New" w:cs="Courier New"/>
          <w:i/>
          <w:iCs/>
          <w:color w:val="000000"/>
          <w:sz w:val="20"/>
          <w:szCs w:val="20"/>
        </w:rPr>
      </w:pPr>
      <w:r w:rsidRPr="00883276">
        <w:rPr>
          <w:rFonts w:ascii="Courier New" w:hAnsi="Courier New" w:cs="Courier New"/>
          <w:i/>
          <w:iCs/>
          <w:color w:val="000000"/>
          <w:sz w:val="20"/>
          <w:szCs w:val="20"/>
          <w:lang w:val="nl-NL"/>
        </w:rPr>
        <w:lastRenderedPageBreak/>
        <w:t>Boekhoudkundige verwerking van de Partiële Splitsing in deze Verkrijgende Vennootschap (n° 1).</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d)</w:t>
      </w:r>
      <w:r w:rsidRPr="00883276">
        <w:rPr>
          <w:rFonts w:ascii="Courier New" w:hAnsi="Courier New" w:cs="Courier New"/>
          <w:i/>
          <w:iCs/>
          <w:color w:val="000000"/>
          <w:sz w:val="20"/>
          <w:szCs w:val="20"/>
          <w:lang w:val="nl-NL"/>
        </w:rPr>
        <w:t> </w:t>
      </w:r>
      <w:r w:rsidRPr="00883276">
        <w:rPr>
          <w:rFonts w:ascii="Courier New" w:hAnsi="Courier New" w:cs="Courier New"/>
          <w:i/>
          <w:iCs/>
          <w:color w:val="000000"/>
          <w:sz w:val="20"/>
          <w:szCs w:val="20"/>
        </w:rPr>
        <w:t>Vaststelling van de volledige plaatsing en de totstandkoming van de uitgifte van nieuwe aandelen </w:t>
      </w:r>
      <w:r w:rsidRPr="00883276">
        <w:rPr>
          <w:rFonts w:ascii="Courier New" w:hAnsi="Courier New" w:cs="Courier New"/>
          <w:i/>
          <w:iCs/>
          <w:color w:val="000000"/>
          <w:sz w:val="20"/>
          <w:szCs w:val="20"/>
          <w:lang w:val="nl-NL"/>
        </w:rPr>
        <w:t>in deze Verkrijgende Vennootschap (n° 2) ingevolge de Partiële Splitsing.</w:t>
      </w:r>
    </w:p>
    <w:p w:rsidR="000501DF" w:rsidRPr="00883276" w:rsidRDefault="000501DF" w:rsidP="000501DF">
      <w:pPr>
        <w:spacing w:line="240" w:lineRule="auto"/>
        <w:ind w:left="597" w:firstLine="565"/>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e)</w:t>
      </w:r>
      <w:r w:rsidRPr="00883276">
        <w:rPr>
          <w:rFonts w:ascii="Courier New" w:hAnsi="Courier New" w:cs="Courier New"/>
          <w:i/>
          <w:iCs/>
          <w:color w:val="000000"/>
          <w:sz w:val="20"/>
          <w:szCs w:val="20"/>
          <w:lang w:val="nl-NL"/>
        </w:rPr>
        <w:t xml:space="preserve"> Afronding van de bedragen geboekt op de statutair </w:t>
      </w:r>
      <w:proofErr w:type="spellStart"/>
      <w:r w:rsidRPr="00883276">
        <w:rPr>
          <w:rFonts w:ascii="Courier New" w:hAnsi="Courier New" w:cs="Courier New"/>
          <w:i/>
          <w:iCs/>
          <w:color w:val="000000"/>
          <w:sz w:val="20"/>
          <w:szCs w:val="20"/>
          <w:lang w:val="nl-NL"/>
        </w:rPr>
        <w:t>onbeschikbare</w:t>
      </w:r>
      <w:proofErr w:type="spellEnd"/>
      <w:r w:rsidRPr="00883276">
        <w:rPr>
          <w:rFonts w:ascii="Courier New" w:hAnsi="Courier New" w:cs="Courier New"/>
          <w:i/>
          <w:iCs/>
          <w:color w:val="000000"/>
          <w:sz w:val="20"/>
          <w:szCs w:val="20"/>
          <w:lang w:val="nl-NL"/>
        </w:rPr>
        <w:t xml:space="preserve"> eigen vermogensrekening en de eigen vermogensrekening “niet-opgevraagde inbrengen” door een overboeking naar de rekening 'reserves' teneinde de nominale waarde van elk aandeel in deze Vennootschap  terug te bepalen op een bedrag dat via afronding uitgedrukt kan worden tot maximaal twee decimalen na de komma (dit is m.a.w. een bedrag uitgedrukt in euro en eurocent). Aanpassing en vaststelling van de nominale waarde van de aandelen.</w:t>
      </w:r>
    </w:p>
    <w:p w:rsidR="000501DF" w:rsidRPr="00883276" w:rsidRDefault="000501DF" w:rsidP="000501DF">
      <w:pPr>
        <w:spacing w:line="240" w:lineRule="auto"/>
        <w:ind w:left="597" w:firstLine="565"/>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f) </w:t>
      </w:r>
      <w:r w:rsidRPr="00883276">
        <w:rPr>
          <w:rFonts w:ascii="Courier New" w:hAnsi="Courier New" w:cs="Courier New"/>
          <w:i/>
          <w:iCs/>
          <w:color w:val="000000"/>
          <w:sz w:val="20"/>
          <w:szCs w:val="20"/>
          <w:lang w:val="nl-NL"/>
        </w:rPr>
        <w:t>Aanpassing van artikel 6 van de statuten van deze Verkrijgende Vennootschap (n° 2) om het in overeenstemming te brengen met de voorgaande besluiten.</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5.</w:t>
      </w:r>
      <w:r w:rsidRPr="00883276">
        <w:rPr>
          <w:rFonts w:ascii="Courier New" w:hAnsi="Courier New" w:cs="Courier New"/>
          <w:i/>
          <w:iCs/>
          <w:color w:val="000000"/>
          <w:sz w:val="20"/>
          <w:szCs w:val="20"/>
          <w:lang w:val="nl-NL"/>
        </w:rPr>
        <w:t> Goedkeuring van de ruilverhouding en van de verdeling onder de aandeelhouders van de Partieel te Splitsen Vennootschap, overeenkomstig het Voorstel tot Partiële Splitsing, van de nieuwe aandelen die zullen worden uitgegeven in deze Verkrijgende Vennootschap (n° 2) als vergoeding voor de inbreng in natura in deze Verkrijgende Vennootschap (n° 2) in het kader van de Partiële Splitsing, en dit zonder opleg in geld.</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OPSCHORTENDE VOORWAARDE</w:t>
      </w:r>
    </w:p>
    <w:p w:rsidR="000501DF" w:rsidRPr="00883276" w:rsidRDefault="000501DF" w:rsidP="000501DF">
      <w:pPr>
        <w:spacing w:line="240" w:lineRule="auto"/>
        <w:ind w:left="597" w:firstLine="565"/>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6. </w:t>
      </w:r>
      <w:r w:rsidRPr="00883276">
        <w:rPr>
          <w:rFonts w:ascii="Courier New" w:hAnsi="Courier New" w:cs="Courier New"/>
          <w:i/>
          <w:iCs/>
          <w:color w:val="000000"/>
          <w:sz w:val="20"/>
          <w:szCs w:val="20"/>
          <w:lang w:val="nl-NL"/>
        </w:rPr>
        <w:t>Besluiten aangaande de realisatie van de Partiële Splitsing:</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a)</w:t>
      </w:r>
      <w:r w:rsidRPr="00883276">
        <w:rPr>
          <w:rFonts w:ascii="Courier New" w:hAnsi="Courier New" w:cs="Courier New"/>
          <w:i/>
          <w:iCs/>
          <w:color w:val="000000"/>
          <w:sz w:val="20"/>
          <w:szCs w:val="20"/>
          <w:lang w:val="nl-NL"/>
        </w:rPr>
        <w:t> Beding dat de besluiten aangaande de voorgaande agendapunten genomen worden onder de impliciete opschortende voorwaarde van de goedkeuring van het Voorstel tot Partiële Splitsing door de buitengewone algemene vergadering van aandeelhouders van, enerzijds, de Verkrijgende Vennootschap n° 1, en anderzijds, de Partieel te Splitsen Vennootschap.</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b)</w:t>
      </w:r>
      <w:r w:rsidRPr="00883276">
        <w:rPr>
          <w:rFonts w:ascii="Courier New" w:hAnsi="Courier New" w:cs="Courier New"/>
          <w:i/>
          <w:iCs/>
          <w:color w:val="000000"/>
          <w:sz w:val="20"/>
          <w:szCs w:val="20"/>
          <w:lang w:val="nl-NL"/>
        </w:rPr>
        <w:t> Desgevallend mededeling van en kennisname van de eventuele goedkeuring van het Voorstel tot Partiële Splitsing door de Partieel te Splitsen Vennootschap.</w:t>
      </w:r>
    </w:p>
    <w:p w:rsidR="000501DF" w:rsidRPr="00883276" w:rsidRDefault="000501DF" w:rsidP="000501DF">
      <w:pPr>
        <w:spacing w:line="240" w:lineRule="auto"/>
        <w:ind w:left="597" w:firstLine="565"/>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c)</w:t>
      </w:r>
      <w:r w:rsidRPr="00883276">
        <w:rPr>
          <w:rFonts w:ascii="Courier New" w:hAnsi="Courier New" w:cs="Courier New"/>
          <w:i/>
          <w:iCs/>
          <w:color w:val="000000"/>
          <w:sz w:val="20"/>
          <w:szCs w:val="20"/>
          <w:lang w:val="nl-NL"/>
        </w:rPr>
        <w:t> Desgevallend vaststelling van de totstandkoming van de Partiële Splitsing.</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OVERIGE AGENDAPUNTEN</w:t>
      </w:r>
    </w:p>
    <w:p w:rsidR="000501DF" w:rsidRPr="00883276" w:rsidRDefault="000501DF" w:rsidP="000501DF">
      <w:pPr>
        <w:spacing w:line="240" w:lineRule="auto"/>
        <w:ind w:left="597" w:firstLine="567"/>
        <w:rPr>
          <w:rFonts w:ascii="Courier New" w:hAnsi="Courier New" w:cs="Courier New"/>
          <w:i/>
          <w:iCs/>
          <w:color w:val="000000"/>
          <w:sz w:val="20"/>
          <w:szCs w:val="20"/>
        </w:rPr>
      </w:pPr>
      <w:r w:rsidRPr="00883276">
        <w:rPr>
          <w:rFonts w:ascii="Courier New" w:hAnsi="Courier New" w:cs="Courier New"/>
          <w:b/>
          <w:bCs/>
          <w:i/>
          <w:iCs/>
          <w:color w:val="000000"/>
          <w:sz w:val="20"/>
          <w:szCs w:val="20"/>
          <w:lang w:val="nl-NL"/>
        </w:rPr>
        <w:t>7.</w:t>
      </w:r>
      <w:r w:rsidRPr="00883276">
        <w:rPr>
          <w:rFonts w:ascii="Courier New" w:hAnsi="Courier New" w:cs="Courier New"/>
          <w:i/>
          <w:iCs/>
          <w:color w:val="000000"/>
          <w:sz w:val="20"/>
          <w:szCs w:val="20"/>
          <w:lang w:val="nl-NL"/>
        </w:rPr>
        <w:t> Volmachten aangaande de ondertekening van akten, registers, documenten en verklaringen betreffende de Partiële Splitsing, met inbegrip van machtigingen tot uitvoering van de nodige aanpassingen, inschrijvingen, meldingen en schrappingen in het register van aandelen van deze Verkrijgende Vennootschap (n° 2) en het UBO-register.”</w:t>
      </w:r>
    </w:p>
    <w:p w:rsidR="000501DF" w:rsidRDefault="000501DF" w:rsidP="000501DF">
      <w:r>
        <w:rPr>
          <w:rFonts w:ascii="Courier New" w:hAnsi="Courier New" w:cs="Courier New"/>
          <w:color w:val="000000"/>
          <w:sz w:val="23"/>
          <w:szCs w:val="23"/>
          <w:lang w:val="nl-NL"/>
        </w:rPr>
        <w:t> </w:t>
      </w:r>
    </w:p>
    <w:sectPr w:rsidR="000501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ade Gothic LT Std">
    <w:altName w:val="Courier New"/>
    <w:panose1 w:val="00000000000000000000"/>
    <w:charset w:val="00"/>
    <w:family w:val="modern"/>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Trade Gothic LT Com">
    <w:altName w:val="Corbel"/>
    <w:charset w:val="00"/>
    <w:family w:val="swiss"/>
    <w:pitch w:val="variable"/>
    <w:sig w:usb0="800000AF" w:usb1="5000204A" w:usb2="00000000" w:usb3="00000000" w:csb0="0000009B"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D64FC"/>
    <w:multiLevelType w:val="multilevel"/>
    <w:tmpl w:val="058075F6"/>
    <w:lvl w:ilvl="0">
      <w:start w:val="1"/>
      <w:numFmt w:val="decimal"/>
      <w:pStyle w:val="Kop1"/>
      <w:isLgl/>
      <w:lvlText w:val="%1."/>
      <w:lvlJc w:val="left"/>
      <w:pPr>
        <w:tabs>
          <w:tab w:val="num" w:pos="720"/>
        </w:tabs>
        <w:ind w:left="720" w:hanging="720"/>
      </w:pPr>
      <w:rPr>
        <w:rFonts w:hint="default"/>
        <w:u w:val="none"/>
      </w:rPr>
    </w:lvl>
    <w:lvl w:ilvl="1">
      <w:start w:val="1"/>
      <w:numFmt w:val="decimal"/>
      <w:pStyle w:val="Kop2"/>
      <w:isLgl/>
      <w:lvlText w:val="%1.%2"/>
      <w:lvlJc w:val="left"/>
      <w:pPr>
        <w:tabs>
          <w:tab w:val="num" w:pos="720"/>
        </w:tabs>
        <w:ind w:left="720" w:hanging="720"/>
      </w:pPr>
      <w:rPr>
        <w:rFonts w:hint="default"/>
        <w:u w:val="none"/>
      </w:rPr>
    </w:lvl>
    <w:lvl w:ilvl="2">
      <w:start w:val="1"/>
      <w:numFmt w:val="lowerLetter"/>
      <w:pStyle w:val="Kop3"/>
      <w:lvlText w:val="(%3)"/>
      <w:lvlJc w:val="left"/>
      <w:pPr>
        <w:tabs>
          <w:tab w:val="num" w:pos="1440"/>
        </w:tabs>
        <w:ind w:left="1440" w:hanging="720"/>
      </w:pPr>
      <w:rPr>
        <w:rFonts w:hint="default"/>
      </w:rPr>
    </w:lvl>
    <w:lvl w:ilvl="3">
      <w:start w:val="1"/>
      <w:numFmt w:val="lowerRoman"/>
      <w:pStyle w:val="Kop4"/>
      <w:lvlText w:val="(%4)"/>
      <w:lvlJc w:val="left"/>
      <w:pPr>
        <w:tabs>
          <w:tab w:val="num" w:pos="2370"/>
        </w:tabs>
        <w:ind w:left="2370" w:hanging="930"/>
      </w:pPr>
      <w:rPr>
        <w:rFonts w:hint="default"/>
        <w:b w:val="0"/>
      </w:rPr>
    </w:lvl>
    <w:lvl w:ilvl="4">
      <w:start w:val="1"/>
      <w:numFmt w:val="upperLetter"/>
      <w:pStyle w:val="Kop5"/>
      <w:lvlText w:val="(%5)"/>
      <w:lvlJc w:val="left"/>
      <w:pPr>
        <w:tabs>
          <w:tab w:val="num" w:pos="2880"/>
        </w:tabs>
        <w:ind w:left="2880" w:hanging="510"/>
      </w:pPr>
      <w:rPr>
        <w:rFonts w:ascii="Trade Gothic LT Std" w:hAnsi="Trade Gothic LT Std" w:hint="default"/>
      </w:rPr>
    </w:lvl>
    <w:lvl w:ilvl="5">
      <w:start w:val="1"/>
      <w:numFmt w:val="lowerRoman"/>
      <w:lvlText w:val="(%6)"/>
      <w:lvlJc w:val="left"/>
      <w:pPr>
        <w:tabs>
          <w:tab w:val="num" w:pos="4320"/>
        </w:tabs>
        <w:ind w:left="4320" w:hanging="1440"/>
      </w:pPr>
      <w:rPr>
        <w:rFonts w:hint="default"/>
      </w:rPr>
    </w:lvl>
    <w:lvl w:ilvl="6">
      <w:start w:val="1"/>
      <w:numFmt w:val="decimal"/>
      <w:isLgl/>
      <w:lvlText w:val="%1.%2.%3.%4.%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921980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1DF"/>
    <w:rsid w:val="000501DF"/>
    <w:rsid w:val="00BF5CF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4C81F"/>
  <w15:chartTrackingRefBased/>
  <w15:docId w15:val="{DB0817FD-A277-4E17-BC9F-9356A6A1E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501DF"/>
    <w:pPr>
      <w:spacing w:after="0" w:line="290" w:lineRule="exact"/>
      <w:jc w:val="both"/>
    </w:pPr>
    <w:rPr>
      <w:rFonts w:ascii="Trade Gothic LT Com" w:eastAsia="Calibri" w:hAnsi="Trade Gothic LT Com" w:cs="Times New Roman"/>
      <w:kern w:val="0"/>
      <w:sz w:val="21"/>
      <w:lang w:eastAsia="nl-BE"/>
      <w14:ligatures w14:val="none"/>
    </w:rPr>
  </w:style>
  <w:style w:type="paragraph" w:styleId="Kop1">
    <w:name w:val="heading 1"/>
    <w:aliases w:val="Overeenkomst 1"/>
    <w:basedOn w:val="Standaard"/>
    <w:link w:val="Kop1Char"/>
    <w:qFormat/>
    <w:rsid w:val="000501DF"/>
    <w:pPr>
      <w:keepNext/>
      <w:numPr>
        <w:numId w:val="1"/>
      </w:numPr>
      <w:spacing w:after="220"/>
      <w:outlineLvl w:val="0"/>
    </w:pPr>
    <w:rPr>
      <w:b/>
      <w:caps/>
      <w:lang w:eastAsia="en-US"/>
    </w:rPr>
  </w:style>
  <w:style w:type="paragraph" w:styleId="Kop2">
    <w:name w:val="heading 2"/>
    <w:aliases w:val="Overeenkomst 2"/>
    <w:basedOn w:val="Standaard"/>
    <w:link w:val="Kop2Char"/>
    <w:qFormat/>
    <w:rsid w:val="000501DF"/>
    <w:pPr>
      <w:numPr>
        <w:ilvl w:val="1"/>
        <w:numId w:val="1"/>
      </w:numPr>
      <w:spacing w:after="220"/>
      <w:outlineLvl w:val="1"/>
    </w:pPr>
    <w:rPr>
      <w:snapToGrid w:val="0"/>
      <w:lang w:eastAsia="en-US"/>
    </w:rPr>
  </w:style>
  <w:style w:type="paragraph" w:styleId="Kop3">
    <w:name w:val="heading 3"/>
    <w:aliases w:val="Overeenkomst 3"/>
    <w:basedOn w:val="Standaard"/>
    <w:link w:val="Kop3Char"/>
    <w:qFormat/>
    <w:rsid w:val="000501DF"/>
    <w:pPr>
      <w:numPr>
        <w:ilvl w:val="2"/>
        <w:numId w:val="1"/>
      </w:numPr>
      <w:spacing w:after="220"/>
      <w:ind w:left="597" w:hanging="567"/>
      <w:outlineLvl w:val="2"/>
    </w:pPr>
    <w:rPr>
      <w:snapToGrid w:val="0"/>
      <w:lang w:eastAsia="en-US"/>
    </w:rPr>
  </w:style>
  <w:style w:type="paragraph" w:styleId="Kop4">
    <w:name w:val="heading 4"/>
    <w:aliases w:val="Overeenkomst 4"/>
    <w:basedOn w:val="Standaard"/>
    <w:link w:val="Kop4Char"/>
    <w:qFormat/>
    <w:rsid w:val="000501DF"/>
    <w:pPr>
      <w:numPr>
        <w:ilvl w:val="3"/>
        <w:numId w:val="1"/>
      </w:numPr>
      <w:tabs>
        <w:tab w:val="clear" w:pos="2370"/>
      </w:tabs>
      <w:spacing w:after="220"/>
      <w:ind w:left="597" w:hanging="567"/>
      <w:outlineLvl w:val="3"/>
    </w:pPr>
    <w:rPr>
      <w:lang w:eastAsia="en-US"/>
    </w:rPr>
  </w:style>
  <w:style w:type="paragraph" w:styleId="Kop5">
    <w:name w:val="heading 5"/>
    <w:aliases w:val="Overeenkomst 5"/>
    <w:basedOn w:val="Standaard"/>
    <w:link w:val="Kop5Char"/>
    <w:qFormat/>
    <w:rsid w:val="000501DF"/>
    <w:pPr>
      <w:numPr>
        <w:ilvl w:val="4"/>
        <w:numId w:val="1"/>
      </w:numPr>
      <w:spacing w:after="220"/>
      <w:outlineLvl w:val="4"/>
    </w:pPr>
    <w:rPr>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0501DF"/>
    <w:pPr>
      <w:spacing w:before="100" w:beforeAutospacing="1" w:after="100" w:afterAutospacing="1" w:line="240" w:lineRule="auto"/>
    </w:pPr>
    <w:rPr>
      <w:rFonts w:ascii="Times New Roman" w:eastAsia="Times New Roman" w:hAnsi="Times New Roman"/>
      <w:sz w:val="24"/>
      <w:szCs w:val="24"/>
    </w:rPr>
  </w:style>
  <w:style w:type="character" w:customStyle="1" w:styleId="Kop1Char">
    <w:name w:val="Kop 1 Char"/>
    <w:basedOn w:val="Standaardalinea-lettertype"/>
    <w:link w:val="Kop1"/>
    <w:rsid w:val="000501DF"/>
    <w:rPr>
      <w:rFonts w:ascii="Trade Gothic LT Com" w:eastAsia="Calibri" w:hAnsi="Trade Gothic LT Com" w:cs="Times New Roman"/>
      <w:b/>
      <w:caps/>
      <w:kern w:val="0"/>
      <w:sz w:val="21"/>
      <w14:ligatures w14:val="none"/>
    </w:rPr>
  </w:style>
  <w:style w:type="character" w:customStyle="1" w:styleId="Kop2Char">
    <w:name w:val="Kop 2 Char"/>
    <w:basedOn w:val="Standaardalinea-lettertype"/>
    <w:link w:val="Kop2"/>
    <w:rsid w:val="000501DF"/>
    <w:rPr>
      <w:rFonts w:ascii="Trade Gothic LT Com" w:eastAsia="Calibri" w:hAnsi="Trade Gothic LT Com" w:cs="Times New Roman"/>
      <w:snapToGrid w:val="0"/>
      <w:kern w:val="0"/>
      <w:sz w:val="21"/>
      <w14:ligatures w14:val="none"/>
    </w:rPr>
  </w:style>
  <w:style w:type="character" w:customStyle="1" w:styleId="Kop3Char">
    <w:name w:val="Kop 3 Char"/>
    <w:aliases w:val="Overeenkomst 3 Char"/>
    <w:basedOn w:val="Standaardalinea-lettertype"/>
    <w:link w:val="Kop3"/>
    <w:rsid w:val="000501DF"/>
    <w:rPr>
      <w:rFonts w:ascii="Trade Gothic LT Com" w:eastAsia="Calibri" w:hAnsi="Trade Gothic LT Com" w:cs="Times New Roman"/>
      <w:snapToGrid w:val="0"/>
      <w:kern w:val="0"/>
      <w:sz w:val="21"/>
      <w14:ligatures w14:val="none"/>
    </w:rPr>
  </w:style>
  <w:style w:type="character" w:customStyle="1" w:styleId="Kop4Char">
    <w:name w:val="Kop 4 Char"/>
    <w:aliases w:val="Overeenkomst 4 Char"/>
    <w:basedOn w:val="Standaardalinea-lettertype"/>
    <w:link w:val="Kop4"/>
    <w:rsid w:val="000501DF"/>
    <w:rPr>
      <w:rFonts w:ascii="Trade Gothic LT Com" w:eastAsia="Calibri" w:hAnsi="Trade Gothic LT Com" w:cs="Times New Roman"/>
      <w:kern w:val="0"/>
      <w:sz w:val="21"/>
      <w14:ligatures w14:val="none"/>
    </w:rPr>
  </w:style>
  <w:style w:type="character" w:customStyle="1" w:styleId="Kop5Char">
    <w:name w:val="Kop 5 Char"/>
    <w:basedOn w:val="Standaardalinea-lettertype"/>
    <w:link w:val="Kop5"/>
    <w:rsid w:val="000501DF"/>
    <w:rPr>
      <w:rFonts w:ascii="Trade Gothic LT Com" w:eastAsia="Calibri" w:hAnsi="Trade Gothic LT Com" w:cs="Times New Roman"/>
      <w:kern w:val="0"/>
      <w:sz w:val="21"/>
      <w14:ligatures w14:val="none"/>
    </w:rPr>
  </w:style>
  <w:style w:type="paragraph" w:styleId="Ondertitel">
    <w:name w:val="Subtitle"/>
    <w:basedOn w:val="Standaard"/>
    <w:next w:val="Standaard"/>
    <w:link w:val="OndertitelChar"/>
    <w:qFormat/>
    <w:rsid w:val="000501DF"/>
    <w:pPr>
      <w:spacing w:after="220"/>
      <w:ind w:left="597"/>
    </w:pPr>
    <w:rPr>
      <w:szCs w:val="21"/>
    </w:rPr>
  </w:style>
  <w:style w:type="character" w:customStyle="1" w:styleId="OndertitelChar">
    <w:name w:val="Ondertitel Char"/>
    <w:basedOn w:val="Standaardalinea-lettertype"/>
    <w:link w:val="Ondertitel"/>
    <w:rsid w:val="000501DF"/>
    <w:rPr>
      <w:rFonts w:ascii="Trade Gothic LT Com" w:eastAsia="Calibri" w:hAnsi="Trade Gothic LT Com" w:cs="Times New Roman"/>
      <w:kern w:val="0"/>
      <w:sz w:val="21"/>
      <w:szCs w:val="21"/>
      <w:lang w:eastAsia="nl-BE"/>
      <w14:ligatures w14:val="none"/>
    </w:rPr>
  </w:style>
  <w:style w:type="paragraph" w:styleId="Lijstalinea">
    <w:name w:val="List Paragraph"/>
    <w:basedOn w:val="Standaard"/>
    <w:uiPriority w:val="34"/>
    <w:qFormat/>
    <w:rsid w:val="000501DF"/>
    <w:pPr>
      <w:ind w:left="708"/>
    </w:pPr>
  </w:style>
  <w:style w:type="paragraph" w:styleId="Plattetekstinspringen">
    <w:name w:val="Body Text Indent"/>
    <w:basedOn w:val="Standaard"/>
    <w:link w:val="PlattetekstinspringenChar"/>
    <w:rsid w:val="000501DF"/>
    <w:pPr>
      <w:spacing w:after="120"/>
      <w:ind w:left="283"/>
    </w:pPr>
  </w:style>
  <w:style w:type="character" w:customStyle="1" w:styleId="PlattetekstinspringenChar">
    <w:name w:val="Platte tekst inspringen Char"/>
    <w:basedOn w:val="Standaardalinea-lettertype"/>
    <w:link w:val="Plattetekstinspringen"/>
    <w:rsid w:val="000501DF"/>
    <w:rPr>
      <w:rFonts w:ascii="Trade Gothic LT Com" w:eastAsia="Calibri" w:hAnsi="Trade Gothic LT Com" w:cs="Times New Roman"/>
      <w:kern w:val="0"/>
      <w:sz w:val="21"/>
      <w:lang w:eastAsia="nl-B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39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1393</Words>
  <Characters>7665</Characters>
  <Application>Microsoft Office Word</Application>
  <DocSecurity>0</DocSecurity>
  <Lines>63</Lines>
  <Paragraphs>18</Paragraphs>
  <ScaleCrop>false</ScaleCrop>
  <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 Smet</dc:creator>
  <cp:keywords/>
  <dc:description/>
  <cp:lastModifiedBy>Raf Smet</cp:lastModifiedBy>
  <cp:revision>1</cp:revision>
  <dcterms:created xsi:type="dcterms:W3CDTF">2023-05-22T08:12:00Z</dcterms:created>
  <dcterms:modified xsi:type="dcterms:W3CDTF">2023-05-22T08:22:00Z</dcterms:modified>
</cp:coreProperties>
</file>