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Prenton RP Pro Light" w:hAnsi="Prenton RP Pro Light"/>
          <w:sz w:val="18"/>
          <w:szCs w:val="18"/>
        </w:rPr>
        <w:id w:val="-1220975737"/>
        <w:docPartObj>
          <w:docPartGallery w:val="Cover Pages"/>
          <w:docPartUnique/>
        </w:docPartObj>
      </w:sdtPr>
      <w:sdtEndPr>
        <w:rPr>
          <w:b/>
          <w:caps/>
        </w:rPr>
      </w:sdtEndPr>
      <w:sdtContent>
        <w:bookmarkStart w:id="0" w:name="_Hlk100157117" w:displacedByCustomXml="prev"/>
        <w:p w14:paraId="067A9450" w14:textId="77777777" w:rsidR="009C59B2" w:rsidRPr="00D74770" w:rsidRDefault="009C59B2" w:rsidP="009C59B2">
          <w:pPr>
            <w:tabs>
              <w:tab w:val="left" w:pos="1701"/>
            </w:tabs>
            <w:rPr>
              <w:rFonts w:ascii="Prenton RP Pro Light" w:hAnsi="Prenton RP Pro Light"/>
              <w:b/>
              <w:bCs/>
              <w:sz w:val="56"/>
              <w:szCs w:val="56"/>
            </w:rPr>
          </w:pPr>
          <w:r w:rsidRPr="00D74770">
            <w:rPr>
              <w:rFonts w:ascii="Prenton RP Pro Light" w:hAnsi="Prenton RP Pro Light"/>
              <w:b/>
              <w:bCs/>
              <w:sz w:val="56"/>
              <w:szCs w:val="56"/>
            </w:rPr>
            <w:t>WRJ22 | Jeugdlokalen De Roodkapkes</w:t>
          </w:r>
        </w:p>
        <w:p w14:paraId="279884F3" w14:textId="77777777" w:rsidR="009C59B2" w:rsidRPr="00D74770" w:rsidRDefault="009C59B2" w:rsidP="009C59B2">
          <w:pPr>
            <w:tabs>
              <w:tab w:val="left" w:pos="1701"/>
            </w:tabs>
            <w:rPr>
              <w:rFonts w:ascii="Prenton RP Pro Light" w:hAnsi="Prenton RP Pro Light"/>
              <w:b/>
              <w:bCs/>
              <w:sz w:val="40"/>
              <w:szCs w:val="40"/>
            </w:rPr>
          </w:pPr>
        </w:p>
        <w:p w14:paraId="2131277C" w14:textId="77777777" w:rsidR="009C59B2" w:rsidRPr="00D74770" w:rsidRDefault="009C59B2" w:rsidP="009C59B2">
          <w:pPr>
            <w:tabs>
              <w:tab w:val="left" w:pos="1701"/>
            </w:tabs>
            <w:rPr>
              <w:rFonts w:ascii="Prenton RP Pro Light" w:hAnsi="Prenton RP Pro Light"/>
              <w:b/>
              <w:bCs/>
              <w:sz w:val="40"/>
              <w:szCs w:val="40"/>
            </w:rPr>
          </w:pPr>
          <w:r w:rsidRPr="00D74770">
            <w:rPr>
              <w:rFonts w:ascii="Prenton RP Pro Light" w:hAnsi="Prenton RP Pro Light"/>
              <w:b/>
              <w:bCs/>
              <w:sz w:val="40"/>
              <w:szCs w:val="40"/>
            </w:rPr>
            <w:t>RENOVATIE VAN JEUGDLOKALEN</w:t>
          </w:r>
        </w:p>
        <w:bookmarkEnd w:id="0"/>
        <w:p w14:paraId="75C48547" w14:textId="77777777" w:rsidR="009C59B2" w:rsidRPr="00D74770" w:rsidRDefault="009C59B2" w:rsidP="009C59B2">
          <w:pPr>
            <w:tabs>
              <w:tab w:val="left" w:pos="1701"/>
            </w:tabs>
            <w:rPr>
              <w:rFonts w:ascii="Prenton RP Pro Light" w:hAnsi="Prenton RP Pro Light"/>
              <w:b/>
              <w:bCs/>
              <w:sz w:val="18"/>
              <w:szCs w:val="18"/>
            </w:rPr>
          </w:pPr>
        </w:p>
        <w:p w14:paraId="0F39EEB4" w14:textId="77777777" w:rsidR="009C59B2" w:rsidRPr="00D74770" w:rsidRDefault="009C59B2" w:rsidP="009C59B2">
          <w:pPr>
            <w:tabs>
              <w:tab w:val="left" w:pos="1701"/>
            </w:tabs>
            <w:rPr>
              <w:rFonts w:ascii="Prenton RP Pro Light" w:hAnsi="Prenton RP Pro Light"/>
              <w:b/>
              <w:bCs/>
              <w:sz w:val="18"/>
              <w:szCs w:val="18"/>
            </w:rPr>
          </w:pPr>
        </w:p>
        <w:p w14:paraId="3C87373F" w14:textId="77777777" w:rsidR="009C59B2" w:rsidRPr="00D74770" w:rsidRDefault="009C59B2" w:rsidP="009C59B2">
          <w:pPr>
            <w:tabs>
              <w:tab w:val="left" w:pos="1701"/>
            </w:tabs>
            <w:rPr>
              <w:rFonts w:ascii="Prenton RP Pro Light" w:hAnsi="Prenton RP Pro Light"/>
              <w:b/>
              <w:bCs/>
              <w:sz w:val="18"/>
              <w:szCs w:val="18"/>
            </w:rPr>
          </w:pPr>
        </w:p>
        <w:p w14:paraId="2A5F4D25" w14:textId="77777777" w:rsidR="009C59B2" w:rsidRDefault="009C59B2" w:rsidP="009C59B2">
          <w:pPr>
            <w:tabs>
              <w:tab w:val="left" w:pos="1701"/>
            </w:tabs>
            <w:rPr>
              <w:rFonts w:ascii="Prenton RP Pro Light" w:hAnsi="Prenton RP Pro Light"/>
              <w:b/>
              <w:bCs/>
              <w:sz w:val="18"/>
              <w:szCs w:val="18"/>
            </w:rPr>
          </w:pPr>
        </w:p>
        <w:p w14:paraId="251F5571" w14:textId="77777777" w:rsidR="009C59B2" w:rsidRDefault="009C59B2" w:rsidP="009C59B2">
          <w:pPr>
            <w:tabs>
              <w:tab w:val="left" w:pos="1701"/>
            </w:tabs>
            <w:rPr>
              <w:rFonts w:ascii="Prenton RP Pro Light" w:hAnsi="Prenton RP Pro Light"/>
              <w:b/>
              <w:bCs/>
              <w:sz w:val="18"/>
              <w:szCs w:val="18"/>
            </w:rPr>
          </w:pPr>
        </w:p>
        <w:p w14:paraId="3E1D9117" w14:textId="77777777" w:rsidR="009C59B2" w:rsidRDefault="009C59B2" w:rsidP="009C59B2">
          <w:pPr>
            <w:tabs>
              <w:tab w:val="left" w:pos="1701"/>
            </w:tabs>
            <w:rPr>
              <w:rFonts w:ascii="Prenton RP Pro Light" w:hAnsi="Prenton RP Pro Light"/>
              <w:b/>
              <w:bCs/>
              <w:sz w:val="18"/>
              <w:szCs w:val="18"/>
            </w:rPr>
          </w:pPr>
        </w:p>
        <w:p w14:paraId="0F53EC4F" w14:textId="77777777" w:rsidR="009C59B2" w:rsidRDefault="009C59B2" w:rsidP="009C59B2">
          <w:pPr>
            <w:tabs>
              <w:tab w:val="left" w:pos="1701"/>
            </w:tabs>
            <w:rPr>
              <w:rFonts w:ascii="Prenton RP Pro Light" w:hAnsi="Prenton RP Pro Light"/>
              <w:b/>
              <w:bCs/>
              <w:sz w:val="18"/>
              <w:szCs w:val="18"/>
            </w:rPr>
          </w:pPr>
        </w:p>
        <w:p w14:paraId="219D5B15" w14:textId="77777777" w:rsidR="009C59B2" w:rsidRDefault="009C59B2" w:rsidP="009C59B2">
          <w:pPr>
            <w:tabs>
              <w:tab w:val="left" w:pos="1701"/>
            </w:tabs>
            <w:rPr>
              <w:rFonts w:ascii="Prenton RP Pro Light" w:hAnsi="Prenton RP Pro Light"/>
              <w:b/>
              <w:bCs/>
              <w:sz w:val="18"/>
              <w:szCs w:val="18"/>
            </w:rPr>
          </w:pPr>
        </w:p>
        <w:p w14:paraId="2CBBF9F0" w14:textId="77777777" w:rsidR="009C59B2" w:rsidRDefault="009C59B2" w:rsidP="009C59B2">
          <w:pPr>
            <w:tabs>
              <w:tab w:val="left" w:pos="1701"/>
            </w:tabs>
            <w:rPr>
              <w:rFonts w:ascii="Prenton RP Pro Light" w:hAnsi="Prenton RP Pro Light"/>
              <w:b/>
              <w:bCs/>
              <w:sz w:val="18"/>
              <w:szCs w:val="18"/>
            </w:rPr>
          </w:pPr>
        </w:p>
        <w:p w14:paraId="427046B3" w14:textId="77777777" w:rsidR="009C59B2" w:rsidRDefault="009C59B2" w:rsidP="009C59B2">
          <w:pPr>
            <w:tabs>
              <w:tab w:val="left" w:pos="1701"/>
            </w:tabs>
            <w:rPr>
              <w:rFonts w:ascii="Prenton RP Pro Light" w:hAnsi="Prenton RP Pro Light"/>
              <w:b/>
              <w:bCs/>
              <w:sz w:val="18"/>
              <w:szCs w:val="18"/>
            </w:rPr>
          </w:pPr>
        </w:p>
        <w:p w14:paraId="68552B0C" w14:textId="77777777" w:rsidR="009C59B2" w:rsidRDefault="009C59B2" w:rsidP="009C59B2">
          <w:pPr>
            <w:tabs>
              <w:tab w:val="left" w:pos="1701"/>
            </w:tabs>
            <w:rPr>
              <w:rFonts w:ascii="Prenton RP Pro Light" w:hAnsi="Prenton RP Pro Light"/>
              <w:b/>
              <w:bCs/>
              <w:sz w:val="18"/>
              <w:szCs w:val="18"/>
            </w:rPr>
          </w:pPr>
        </w:p>
        <w:p w14:paraId="26616C63" w14:textId="77777777" w:rsidR="009C59B2" w:rsidRDefault="009C59B2" w:rsidP="009C59B2">
          <w:pPr>
            <w:tabs>
              <w:tab w:val="left" w:pos="1701"/>
            </w:tabs>
            <w:rPr>
              <w:rFonts w:ascii="Prenton RP Pro Light" w:hAnsi="Prenton RP Pro Light"/>
              <w:b/>
              <w:bCs/>
              <w:sz w:val="18"/>
              <w:szCs w:val="18"/>
            </w:rPr>
          </w:pPr>
        </w:p>
        <w:p w14:paraId="0287E391" w14:textId="77777777" w:rsidR="009C59B2" w:rsidRDefault="009C59B2" w:rsidP="009C59B2">
          <w:pPr>
            <w:tabs>
              <w:tab w:val="left" w:pos="1701"/>
            </w:tabs>
            <w:rPr>
              <w:rFonts w:ascii="Prenton RP Pro Light" w:hAnsi="Prenton RP Pro Light"/>
              <w:b/>
              <w:bCs/>
              <w:sz w:val="18"/>
              <w:szCs w:val="18"/>
            </w:rPr>
          </w:pPr>
        </w:p>
        <w:p w14:paraId="3231DDBC" w14:textId="77777777" w:rsidR="009C59B2" w:rsidRDefault="009C59B2" w:rsidP="009C59B2">
          <w:pPr>
            <w:tabs>
              <w:tab w:val="left" w:pos="1701"/>
            </w:tabs>
            <w:rPr>
              <w:rFonts w:ascii="Prenton RP Pro Light" w:hAnsi="Prenton RP Pro Light"/>
              <w:b/>
              <w:bCs/>
              <w:sz w:val="18"/>
              <w:szCs w:val="18"/>
            </w:rPr>
          </w:pPr>
        </w:p>
        <w:p w14:paraId="3E1447A5" w14:textId="77777777" w:rsidR="009C59B2" w:rsidRPr="00D74770" w:rsidRDefault="009C59B2" w:rsidP="009C59B2">
          <w:pPr>
            <w:tabs>
              <w:tab w:val="left" w:pos="1701"/>
            </w:tabs>
            <w:rPr>
              <w:rFonts w:ascii="Prenton RP Pro Light" w:hAnsi="Prenton RP Pro Light"/>
              <w:b/>
              <w:bCs/>
              <w:sz w:val="18"/>
              <w:szCs w:val="18"/>
            </w:rPr>
          </w:pPr>
        </w:p>
        <w:p w14:paraId="2B0D6753" w14:textId="77777777" w:rsidR="009C59B2" w:rsidRPr="00D74770" w:rsidRDefault="009C59B2" w:rsidP="009C59B2">
          <w:pPr>
            <w:tabs>
              <w:tab w:val="left" w:pos="1701"/>
            </w:tabs>
            <w:rPr>
              <w:rFonts w:ascii="Prenton RP Pro Light" w:hAnsi="Prenton RP Pro Light"/>
              <w:b/>
              <w:bCs/>
              <w:sz w:val="18"/>
              <w:szCs w:val="18"/>
            </w:rPr>
          </w:pPr>
        </w:p>
        <w:p w14:paraId="3C41A196" w14:textId="77777777" w:rsidR="009C59B2" w:rsidRPr="00D74770" w:rsidRDefault="009C59B2" w:rsidP="009C59B2">
          <w:pPr>
            <w:rPr>
              <w:rFonts w:ascii="Prenton RP Pro Light" w:hAnsi="Prenton RP Pro Light"/>
              <w:b/>
              <w:bCs/>
              <w:sz w:val="18"/>
              <w:szCs w:val="18"/>
            </w:rPr>
          </w:pPr>
          <w:r w:rsidRPr="00D74770">
            <w:rPr>
              <w:rFonts w:ascii="Prenton RP Pro Light" w:hAnsi="Prenton RP Pro Light"/>
              <w:b/>
              <w:bCs/>
              <w:sz w:val="18"/>
              <w:szCs w:val="18"/>
            </w:rPr>
            <w:t xml:space="preserve"> </w:t>
          </w:r>
        </w:p>
        <w:p w14:paraId="3CE0C771" w14:textId="77777777" w:rsidR="009C59B2" w:rsidRPr="00D74770" w:rsidRDefault="009C59B2" w:rsidP="009C59B2">
          <w:pPr>
            <w:rPr>
              <w:rFonts w:ascii="Prenton RP Pro Light" w:hAnsi="Prenton RP Pro Light"/>
              <w:b/>
              <w:bCs/>
              <w:sz w:val="18"/>
              <w:szCs w:val="18"/>
            </w:rPr>
          </w:pPr>
        </w:p>
        <w:p w14:paraId="16500CA0" w14:textId="77777777" w:rsidR="009C59B2" w:rsidRPr="00D74770" w:rsidRDefault="009C59B2" w:rsidP="009C59B2">
          <w:pPr>
            <w:rPr>
              <w:rFonts w:ascii="Prenton RP Pro Light" w:hAnsi="Prenton RP Pro Light"/>
              <w:b/>
              <w:bCs/>
              <w:sz w:val="18"/>
              <w:szCs w:val="18"/>
            </w:rPr>
          </w:pPr>
        </w:p>
        <w:p w14:paraId="1801100C" w14:textId="77777777" w:rsidR="009C59B2" w:rsidRPr="00D74770" w:rsidRDefault="009C59B2" w:rsidP="009C59B2">
          <w:pPr>
            <w:rPr>
              <w:rFonts w:ascii="Prenton RP Pro Light" w:hAnsi="Prenton RP Pro Light"/>
              <w:b/>
              <w:bCs/>
              <w:sz w:val="18"/>
              <w:szCs w:val="18"/>
            </w:rPr>
          </w:pPr>
        </w:p>
        <w:p w14:paraId="7BD15F7E" w14:textId="77777777" w:rsidR="009C59B2" w:rsidRPr="00D74770" w:rsidRDefault="009C59B2" w:rsidP="009C59B2">
          <w:pPr>
            <w:rPr>
              <w:rFonts w:ascii="Prenton RP Pro Light" w:hAnsi="Prenton RP Pro Light"/>
              <w:b/>
              <w:bCs/>
              <w:sz w:val="18"/>
              <w:szCs w:val="18"/>
            </w:rPr>
          </w:pPr>
        </w:p>
        <w:p w14:paraId="2A495B63" w14:textId="77777777" w:rsidR="009C59B2" w:rsidRPr="00D74770" w:rsidRDefault="009C59B2" w:rsidP="009C59B2">
          <w:pPr>
            <w:rPr>
              <w:rFonts w:ascii="Prenton RP Pro Light" w:hAnsi="Prenton RP Pro Light"/>
              <w:b/>
              <w:bCs/>
              <w:sz w:val="18"/>
              <w:szCs w:val="18"/>
            </w:rPr>
          </w:pPr>
        </w:p>
        <w:p w14:paraId="5B43AD1F" w14:textId="77777777" w:rsidR="009C59B2" w:rsidRPr="00D74770" w:rsidRDefault="009C59B2" w:rsidP="009C59B2">
          <w:pPr>
            <w:rPr>
              <w:rFonts w:ascii="Prenton RP Pro Light" w:hAnsi="Prenton RP Pro Light"/>
              <w:b/>
              <w:bCs/>
              <w:sz w:val="18"/>
              <w:szCs w:val="18"/>
            </w:rPr>
          </w:pPr>
        </w:p>
        <w:p w14:paraId="4E555507" w14:textId="77777777" w:rsidR="009C59B2" w:rsidRPr="00D74770" w:rsidRDefault="009C59B2" w:rsidP="009C59B2">
          <w:pPr>
            <w:rPr>
              <w:rFonts w:ascii="Prenton RP Pro Light" w:hAnsi="Prenton RP Pro Light"/>
              <w:b/>
              <w:bCs/>
              <w:sz w:val="18"/>
              <w:szCs w:val="18"/>
            </w:rPr>
          </w:pPr>
        </w:p>
        <w:p w14:paraId="3AABD46C" w14:textId="77777777" w:rsidR="009C59B2" w:rsidRPr="00D74770" w:rsidRDefault="009C59B2" w:rsidP="009C59B2">
          <w:pPr>
            <w:rPr>
              <w:rFonts w:ascii="Prenton RP Pro Light" w:hAnsi="Prenton RP Pro Light"/>
              <w:b/>
              <w:bCs/>
              <w:sz w:val="18"/>
              <w:szCs w:val="18"/>
            </w:rPr>
          </w:pPr>
        </w:p>
        <w:p w14:paraId="6D00F5C5" w14:textId="77777777" w:rsidR="009C59B2" w:rsidRPr="00D74770" w:rsidRDefault="009C59B2" w:rsidP="009C59B2">
          <w:pPr>
            <w:rPr>
              <w:rFonts w:ascii="Prenton RP Pro Light" w:hAnsi="Prenton RP Pro Light"/>
              <w:b/>
              <w:bCs/>
              <w:sz w:val="18"/>
              <w:szCs w:val="18"/>
            </w:rPr>
          </w:pPr>
        </w:p>
        <w:p w14:paraId="58E16BCB" w14:textId="77777777" w:rsidR="009C59B2" w:rsidRPr="00D74770" w:rsidRDefault="009C59B2" w:rsidP="009C59B2">
          <w:pPr>
            <w:rPr>
              <w:rFonts w:ascii="Prenton RP Pro Light" w:hAnsi="Prenton RP Pro Light"/>
              <w:b/>
              <w:bCs/>
              <w:sz w:val="18"/>
              <w:szCs w:val="18"/>
            </w:rPr>
          </w:pPr>
        </w:p>
        <w:p w14:paraId="5AF133DF" w14:textId="77777777" w:rsidR="009C59B2" w:rsidRPr="00D74770" w:rsidRDefault="009C59B2" w:rsidP="009C59B2">
          <w:pPr>
            <w:rPr>
              <w:rFonts w:ascii="Prenton RP Pro Light" w:hAnsi="Prenton RP Pro Light"/>
              <w:b/>
              <w:bCs/>
              <w:sz w:val="18"/>
              <w:szCs w:val="18"/>
            </w:rPr>
          </w:pPr>
        </w:p>
        <w:p w14:paraId="725FC5C7" w14:textId="77777777" w:rsidR="009C59B2" w:rsidRPr="00D74770" w:rsidRDefault="009C59B2" w:rsidP="009C59B2">
          <w:pPr>
            <w:rPr>
              <w:rFonts w:ascii="Prenton RP Pro Light" w:hAnsi="Prenton RP Pro Light"/>
              <w:b/>
              <w:bCs/>
              <w:sz w:val="18"/>
              <w:szCs w:val="18"/>
            </w:rPr>
          </w:pPr>
        </w:p>
        <w:p w14:paraId="5F336657" w14:textId="77777777" w:rsidR="009C59B2" w:rsidRPr="00D74770" w:rsidRDefault="009C59B2" w:rsidP="009C59B2">
          <w:pPr>
            <w:rPr>
              <w:rFonts w:ascii="Prenton RP Pro Light" w:hAnsi="Prenton RP Pro Light"/>
              <w:b/>
              <w:bCs/>
              <w:sz w:val="18"/>
              <w:szCs w:val="18"/>
            </w:rPr>
          </w:pPr>
        </w:p>
        <w:p w14:paraId="51EA0BF8" w14:textId="77777777" w:rsidR="009C59B2" w:rsidRPr="00D74770" w:rsidRDefault="009C59B2" w:rsidP="009C59B2">
          <w:pPr>
            <w:rPr>
              <w:rFonts w:ascii="Prenton RP Pro Light" w:hAnsi="Prenton RP Pro Light"/>
              <w:b/>
              <w:bCs/>
              <w:sz w:val="18"/>
              <w:szCs w:val="18"/>
            </w:rPr>
          </w:pPr>
        </w:p>
        <w:p w14:paraId="1ADA064F" w14:textId="77777777" w:rsidR="009C59B2" w:rsidRPr="00D74770" w:rsidRDefault="009C59B2" w:rsidP="009C59B2">
          <w:pPr>
            <w:rPr>
              <w:rFonts w:ascii="Prenton RP Pro Light" w:hAnsi="Prenton RP Pro Light"/>
              <w:b/>
              <w:bCs/>
              <w:sz w:val="18"/>
              <w:szCs w:val="18"/>
            </w:rPr>
          </w:pPr>
        </w:p>
        <w:p w14:paraId="3930B6AD" w14:textId="77777777" w:rsidR="009C59B2" w:rsidRPr="00D74770" w:rsidRDefault="009C59B2" w:rsidP="009C59B2">
          <w:pPr>
            <w:tabs>
              <w:tab w:val="left" w:pos="4051"/>
            </w:tabs>
            <w:rPr>
              <w:rFonts w:ascii="Prenton RP Pro Light" w:hAnsi="Prenton RP Pro Light"/>
              <w:b/>
              <w:bCs/>
              <w:sz w:val="18"/>
              <w:szCs w:val="18"/>
            </w:rPr>
          </w:pPr>
        </w:p>
        <w:p w14:paraId="1CDCEA9C" w14:textId="77777777" w:rsidR="009C59B2" w:rsidRPr="00D74770" w:rsidRDefault="009C59B2" w:rsidP="009C59B2">
          <w:pPr>
            <w:tabs>
              <w:tab w:val="left" w:pos="4051"/>
            </w:tabs>
            <w:rPr>
              <w:rFonts w:ascii="Prenton RP Pro Light" w:hAnsi="Prenton RP Pro Light"/>
              <w:b/>
              <w:bCs/>
              <w:sz w:val="18"/>
              <w:szCs w:val="18"/>
            </w:rPr>
          </w:pPr>
        </w:p>
        <w:p w14:paraId="62211B64" w14:textId="77777777" w:rsidR="009C59B2" w:rsidRPr="00D74770" w:rsidRDefault="009C59B2" w:rsidP="009C59B2">
          <w:pPr>
            <w:rPr>
              <w:rFonts w:ascii="Prenton RP Pro Light" w:hAnsi="Prenton RP Pro Light"/>
              <w:b/>
              <w:bCs/>
              <w:sz w:val="18"/>
              <w:szCs w:val="18"/>
            </w:rPr>
          </w:pPr>
        </w:p>
        <w:p w14:paraId="2B24B86D" w14:textId="77777777" w:rsidR="009C59B2" w:rsidRPr="00D74770" w:rsidRDefault="009C59B2" w:rsidP="009C59B2">
          <w:pPr>
            <w:rPr>
              <w:rFonts w:ascii="Prenton RP Pro Light" w:hAnsi="Prenton RP Pro Light"/>
              <w:b/>
              <w:bCs/>
              <w:sz w:val="18"/>
              <w:szCs w:val="18"/>
            </w:rPr>
          </w:pPr>
        </w:p>
        <w:p w14:paraId="3AC3F30F" w14:textId="77777777" w:rsidR="009C59B2" w:rsidRPr="00D74770" w:rsidRDefault="009C59B2" w:rsidP="009C59B2">
          <w:pPr>
            <w:spacing w:after="240"/>
            <w:rPr>
              <w:rFonts w:ascii="Prenton RP Pro Light" w:hAnsi="Prenton RP Pro Light"/>
              <w:b/>
              <w:bCs/>
              <w:sz w:val="44"/>
              <w:szCs w:val="44"/>
            </w:rPr>
          </w:pPr>
          <w:r w:rsidRPr="00D74770">
            <w:rPr>
              <w:rFonts w:ascii="Prenton RP Pro Light" w:hAnsi="Prenton RP Pro Light"/>
              <w:b/>
              <w:bCs/>
              <w:sz w:val="44"/>
              <w:szCs w:val="44"/>
            </w:rPr>
            <w:t>LASTENBOEK</w:t>
          </w:r>
        </w:p>
        <w:p w14:paraId="0A50488A" w14:textId="0281A637" w:rsidR="009C59B2" w:rsidRPr="00D74770" w:rsidRDefault="009C59B2" w:rsidP="009C59B2">
          <w:pPr>
            <w:spacing w:after="120"/>
            <w:rPr>
              <w:rFonts w:ascii="Prenton RP Pro Light" w:hAnsi="Prenton RP Pro Light"/>
              <w:b/>
              <w:bCs/>
              <w:sz w:val="36"/>
              <w:szCs w:val="36"/>
            </w:rPr>
          </w:pPr>
          <w:r>
            <w:rPr>
              <w:rFonts w:ascii="Prenton RP Pro Light" w:hAnsi="Prenton RP Pro Light"/>
              <w:b/>
              <w:bCs/>
              <w:sz w:val="36"/>
              <w:szCs w:val="36"/>
            </w:rPr>
            <w:t>Onderbouw &amp; Ruwbouw</w:t>
          </w:r>
        </w:p>
        <w:p w14:paraId="44FB918D" w14:textId="77777777" w:rsidR="009C59B2" w:rsidRPr="00816B07" w:rsidRDefault="009C59B2" w:rsidP="009C59B2">
          <w:pPr>
            <w:tabs>
              <w:tab w:val="left" w:pos="1701"/>
            </w:tabs>
            <w:rPr>
              <w:rFonts w:ascii="Prenton RP Pro Light" w:hAnsi="Prenton RP Pro Light"/>
              <w:sz w:val="18"/>
              <w:szCs w:val="18"/>
            </w:rPr>
          </w:pPr>
          <w:r w:rsidRPr="00816B07">
            <w:rPr>
              <w:rFonts w:ascii="Prenton RP Pro Light" w:hAnsi="Prenton RP Pro Light"/>
              <w:noProof/>
              <w:sz w:val="18"/>
              <w:szCs w:val="18"/>
              <w:lang w:val="nl-BE" w:eastAsia="nl-BE"/>
            </w:rPr>
            <mc:AlternateContent>
              <mc:Choice Requires="wps">
                <w:drawing>
                  <wp:anchor distT="4294967295" distB="4294967295" distL="114300" distR="114300" simplePos="0" relativeHeight="251659264" behindDoc="0" locked="0" layoutInCell="1" allowOverlap="1" wp14:anchorId="3CFE0C85" wp14:editId="793319E3">
                    <wp:simplePos x="0" y="0"/>
                    <wp:positionH relativeFrom="column">
                      <wp:posOffset>-3810</wp:posOffset>
                    </wp:positionH>
                    <wp:positionV relativeFrom="paragraph">
                      <wp:posOffset>6984</wp:posOffset>
                    </wp:positionV>
                    <wp:extent cx="5686425" cy="0"/>
                    <wp:effectExtent l="0" t="0" r="9525" b="0"/>
                    <wp:wrapNone/>
                    <wp:docPr id="6"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B422D1" id="_x0000_t32" coordsize="21600,21600" o:spt="32" o:oned="t" path="m,l21600,21600e" filled="f">
                    <v:path arrowok="t" fillok="f" o:connecttype="none"/>
                    <o:lock v:ext="edit" shapetype="t"/>
                  </v:shapetype>
                  <v:shape id="AutoShape 31" o:spid="_x0000_s1026" type="#_x0000_t32" style="position:absolute;margin-left:-.3pt;margin-top:.55pt;width:447.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"/>
                </w:pict>
              </mc:Fallback>
            </mc:AlternateContent>
          </w:r>
          <w:r w:rsidRPr="00816B07">
            <w:rPr>
              <w:rFonts w:ascii="Prenton RP Pro Light" w:hAnsi="Prenton RP Pro Light"/>
              <w:sz w:val="18"/>
              <w:szCs w:val="18"/>
            </w:rPr>
            <w:t>dossiernummer</w:t>
          </w:r>
          <w:r w:rsidRPr="00816B07">
            <w:rPr>
              <w:rFonts w:ascii="Prenton RP Pro Light" w:hAnsi="Prenton RP Pro Light"/>
              <w:sz w:val="18"/>
              <w:szCs w:val="18"/>
            </w:rPr>
            <w:tab/>
          </w:r>
          <w:bookmarkStart w:id="1" w:name="_Hlk100157149"/>
          <w:r w:rsidRPr="00816B07">
            <w:rPr>
              <w:rFonts w:ascii="Prenton RP Pro Light" w:hAnsi="Prenton RP Pro Light"/>
              <w:sz w:val="18"/>
              <w:szCs w:val="18"/>
            </w:rPr>
            <w:t>WRJ22</w:t>
          </w:r>
        </w:p>
        <w:p w14:paraId="020BA9A4" w14:textId="77777777" w:rsidR="009C59B2" w:rsidRPr="00816B07" w:rsidRDefault="009C59B2" w:rsidP="009C59B2">
          <w:pPr>
            <w:tabs>
              <w:tab w:val="left" w:pos="1701"/>
            </w:tabs>
            <w:rPr>
              <w:rFonts w:ascii="Prenton RP Pro Light" w:hAnsi="Prenton RP Pro Light"/>
              <w:sz w:val="18"/>
              <w:szCs w:val="18"/>
            </w:rPr>
          </w:pPr>
          <w:r w:rsidRPr="00816B07">
            <w:rPr>
              <w:rFonts w:ascii="Prenton RP Pro Light" w:hAnsi="Prenton RP Pro Light"/>
              <w:sz w:val="18"/>
              <w:szCs w:val="18"/>
            </w:rPr>
            <w:t>opdrachtgever</w:t>
          </w:r>
          <w:r w:rsidRPr="00816B07">
            <w:rPr>
              <w:rFonts w:ascii="Prenton RP Pro Light" w:hAnsi="Prenton RP Pro Light"/>
              <w:sz w:val="18"/>
              <w:szCs w:val="18"/>
            </w:rPr>
            <w:tab/>
            <w:t>gemeentebestuur WAASMUNSTER</w:t>
          </w:r>
        </w:p>
        <w:p w14:paraId="14779CC5" w14:textId="77777777" w:rsidR="009C59B2" w:rsidRPr="00816B07" w:rsidRDefault="009C59B2" w:rsidP="009C59B2">
          <w:pPr>
            <w:tabs>
              <w:tab w:val="left" w:pos="1701"/>
            </w:tabs>
            <w:rPr>
              <w:rFonts w:ascii="Prenton RP Pro Light" w:hAnsi="Prenton RP Pro Light"/>
              <w:sz w:val="18"/>
              <w:szCs w:val="18"/>
            </w:rPr>
          </w:pPr>
          <w:r w:rsidRPr="00816B07">
            <w:rPr>
              <w:rFonts w:ascii="Prenton RP Pro Light" w:hAnsi="Prenton RP Pro Light"/>
              <w:sz w:val="18"/>
              <w:szCs w:val="18"/>
            </w:rPr>
            <w:t>project</w:t>
          </w:r>
          <w:r w:rsidRPr="00816B07">
            <w:rPr>
              <w:rFonts w:ascii="Prenton RP Pro Light" w:hAnsi="Prenton RP Pro Light"/>
              <w:sz w:val="18"/>
              <w:szCs w:val="18"/>
            </w:rPr>
            <w:tab/>
            <w:t>Renovatie van jeugdlokalen</w:t>
          </w:r>
        </w:p>
        <w:p w14:paraId="4BC60124" w14:textId="77777777" w:rsidR="009C59B2" w:rsidRPr="00816B07" w:rsidRDefault="009C59B2" w:rsidP="009C59B2">
          <w:pPr>
            <w:tabs>
              <w:tab w:val="left" w:pos="1701"/>
            </w:tabs>
            <w:rPr>
              <w:rFonts w:ascii="Prenton RP Pro Light" w:hAnsi="Prenton RP Pro Light"/>
              <w:sz w:val="18"/>
              <w:szCs w:val="18"/>
            </w:rPr>
          </w:pPr>
        </w:p>
        <w:p w14:paraId="0626AF2D" w14:textId="77777777" w:rsidR="009C59B2" w:rsidRPr="00816B07" w:rsidRDefault="009C59B2" w:rsidP="009C59B2">
          <w:pPr>
            <w:tabs>
              <w:tab w:val="left" w:pos="1701"/>
            </w:tabs>
            <w:rPr>
              <w:rFonts w:ascii="Prenton RP Pro Light" w:hAnsi="Prenton RP Pro Light"/>
              <w:sz w:val="18"/>
              <w:szCs w:val="18"/>
            </w:rPr>
          </w:pPr>
          <w:r w:rsidRPr="00816B07">
            <w:rPr>
              <w:rFonts w:ascii="Prenton RP Pro Light" w:hAnsi="Prenton RP Pro Light"/>
              <w:sz w:val="18"/>
              <w:szCs w:val="18"/>
            </w:rPr>
            <w:t>datum</w:t>
          </w:r>
          <w:r w:rsidRPr="00816B07">
            <w:rPr>
              <w:rFonts w:ascii="Prenton RP Pro Light" w:hAnsi="Prenton RP Pro Light"/>
              <w:sz w:val="18"/>
              <w:szCs w:val="18"/>
            </w:rPr>
            <w:tab/>
            <w:t>07/03/22</w:t>
          </w:r>
        </w:p>
        <w:p w14:paraId="151B16CF" w14:textId="77777777" w:rsidR="009C59B2" w:rsidRPr="00816B07" w:rsidRDefault="009C59B2" w:rsidP="009C59B2">
          <w:pPr>
            <w:tabs>
              <w:tab w:val="left" w:pos="1701"/>
            </w:tabs>
            <w:rPr>
              <w:rFonts w:ascii="Prenton RP Pro Light" w:hAnsi="Prenton RP Pro Light"/>
              <w:sz w:val="18"/>
              <w:szCs w:val="18"/>
            </w:rPr>
          </w:pPr>
          <w:r w:rsidRPr="00816B07">
            <w:rPr>
              <w:rFonts w:ascii="Prenton RP Pro Light" w:hAnsi="Prenton RP Pro Light"/>
              <w:sz w:val="18"/>
              <w:szCs w:val="18"/>
            </w:rPr>
            <w:t>versie</w:t>
          </w:r>
          <w:r w:rsidRPr="00816B07">
            <w:rPr>
              <w:rFonts w:ascii="Prenton RP Pro Light" w:hAnsi="Prenton RP Pro Light"/>
              <w:sz w:val="18"/>
              <w:szCs w:val="18"/>
            </w:rPr>
            <w:tab/>
            <w:t>1</w:t>
          </w:r>
        </w:p>
        <w:bookmarkEnd w:id="1"/>
        <w:p w14:paraId="4B46C549" w14:textId="77777777" w:rsidR="009C59B2" w:rsidRPr="00816B07" w:rsidRDefault="009C59B2" w:rsidP="009C59B2">
          <w:pPr>
            <w:tabs>
              <w:tab w:val="left" w:pos="1701"/>
            </w:tabs>
            <w:rPr>
              <w:rFonts w:ascii="Prenton RP Pro Light" w:hAnsi="Prenton RP Pro Light"/>
              <w:sz w:val="18"/>
              <w:szCs w:val="18"/>
            </w:rPr>
          </w:pPr>
        </w:p>
        <w:p w14:paraId="750B634C" w14:textId="77777777" w:rsidR="009C59B2" w:rsidRPr="00816B07" w:rsidRDefault="009C59B2" w:rsidP="009C59B2">
          <w:pPr>
            <w:tabs>
              <w:tab w:val="right" w:pos="9072"/>
            </w:tabs>
            <w:rPr>
              <w:rFonts w:ascii="Prenton RP Pro Light" w:hAnsi="Prenton RP Pro Light"/>
              <w:sz w:val="18"/>
              <w:szCs w:val="18"/>
            </w:rPr>
          </w:pPr>
          <w:r w:rsidRPr="00816B07">
            <w:rPr>
              <w:rFonts w:ascii="Prenton RP Pro Light" w:hAnsi="Prenton RP Pro Light"/>
              <w:noProof/>
              <w:sz w:val="18"/>
              <w:szCs w:val="18"/>
              <w:lang w:val="nl-BE" w:eastAsia="nl-BE"/>
            </w:rPr>
            <mc:AlternateContent>
              <mc:Choice Requires="wps">
                <w:drawing>
                  <wp:anchor distT="4294967295" distB="4294967295" distL="114300" distR="114300" simplePos="0" relativeHeight="251660288" behindDoc="0" locked="0" layoutInCell="1" allowOverlap="1" wp14:anchorId="387515EC" wp14:editId="7ED6CD55">
                    <wp:simplePos x="0" y="0"/>
                    <wp:positionH relativeFrom="column">
                      <wp:posOffset>-3810</wp:posOffset>
                    </wp:positionH>
                    <wp:positionV relativeFrom="paragraph">
                      <wp:posOffset>19049</wp:posOffset>
                    </wp:positionV>
                    <wp:extent cx="5686425" cy="0"/>
                    <wp:effectExtent l="0" t="0" r="9525" b="0"/>
                    <wp:wrapNone/>
                    <wp:docPr id="4"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ABF63F" id="AutoShape 32" o:spid="_x0000_s1026" type="#_x0000_t32" style="position:absolute;margin-left:-.3pt;margin-top:1.5pt;width:447.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"/>
                </w:pict>
              </mc:Fallback>
            </mc:AlternateContent>
          </w:r>
        </w:p>
        <w:p w14:paraId="17F9F695" w14:textId="50ED5C62" w:rsidR="00D524EB" w:rsidRPr="00530CD9" w:rsidRDefault="00D524EB" w:rsidP="009C59B2">
          <w:pPr>
            <w:rPr>
              <w:rFonts w:ascii="Prenton RP Pro Light" w:hAnsi="Prenton RP Pro Light"/>
              <w:sz w:val="18"/>
              <w:szCs w:val="18"/>
            </w:rPr>
          </w:pPr>
          <w:r w:rsidRPr="00530CD9">
            <w:rPr>
              <w:rFonts w:ascii="Prenton RP Pro Light" w:hAnsi="Prenton RP Pro Light"/>
              <w:b/>
              <w:caps/>
              <w:sz w:val="18"/>
              <w:szCs w:val="18"/>
            </w:rPr>
            <w:br w:type="page"/>
          </w:r>
        </w:p>
      </w:sdtContent>
    </w:sdt>
    <w:p w14:paraId="6B7578B6" w14:textId="77777777" w:rsidR="00664DE3" w:rsidRPr="00FA14E3" w:rsidRDefault="00530CD9" w:rsidP="00664DE3">
      <w:pPr>
        <w:pStyle w:val="Koptekst"/>
        <w:rPr>
          <w:rFonts w:ascii="Prenton RP Pro Light" w:hAnsi="Prenton RP Pro Light"/>
          <w:szCs w:val="32"/>
        </w:rPr>
      </w:pPr>
      <w:r w:rsidRPr="00FA14E3">
        <w:rPr>
          <w:rFonts w:ascii="Prenton RP Pro Light" w:hAnsi="Prenton RP Pro Light"/>
          <w:szCs w:val="32"/>
        </w:rPr>
        <w:lastRenderedPageBreak/>
        <w:t>INHOUDSTAFEL</w:t>
      </w:r>
    </w:p>
    <w:bookmarkStart w:id="2" w:name="_Toc390167736"/>
    <w:bookmarkStart w:id="3" w:name="_Toc390168262"/>
    <w:bookmarkStart w:id="4" w:name="_Toc349574986"/>
    <w:bookmarkStart w:id="5" w:name="_Toc377391508"/>
    <w:bookmarkStart w:id="6" w:name="_Toc377392530"/>
    <w:bookmarkStart w:id="7" w:name="_Toc378239405"/>
    <w:bookmarkStart w:id="8" w:name="_Toc378239517"/>
    <w:bookmarkStart w:id="9" w:name="_Toc378239714"/>
    <w:bookmarkStart w:id="10" w:name="_Toc98049596"/>
    <w:bookmarkStart w:id="11" w:name="_Toc523121244"/>
    <w:bookmarkStart w:id="12" w:name="_Toc523209726"/>
    <w:bookmarkStart w:id="13" w:name="_Toc523214626"/>
    <w:bookmarkStart w:id="14" w:name="_Toc523214793"/>
    <w:bookmarkStart w:id="15" w:name="_Toc87260913"/>
    <w:bookmarkStart w:id="16" w:name="_Toc98049893"/>
    <w:bookmarkStart w:id="17" w:name="_Toc297897649"/>
    <w:bookmarkStart w:id="18" w:name="_Toc382836568"/>
    <w:bookmarkStart w:id="19" w:name="_Toc384111832"/>
    <w:bookmarkStart w:id="20" w:name="_Toc98049552"/>
    <w:bookmarkStart w:id="21" w:name="_Toc378247686"/>
    <w:p w14:paraId="6F93B275" w14:textId="4B852B95" w:rsidR="00D15124" w:rsidRPr="00D15124" w:rsidRDefault="00D04321">
      <w:pPr>
        <w:pStyle w:val="Inhopg1"/>
        <w:rPr>
          <w:rFonts w:ascii="Prenton RP Pro Light" w:eastAsiaTheme="minorEastAsia" w:hAnsi="Prenton RP Pro Light" w:cstheme="minorBidi"/>
          <w:b w:val="0"/>
          <w:noProof/>
          <w:sz w:val="18"/>
          <w:szCs w:val="18"/>
          <w:lang w:val="nl-BE" w:eastAsia="nl-BE"/>
        </w:rPr>
      </w:pPr>
      <w:r w:rsidRPr="00D15124">
        <w:rPr>
          <w:rFonts w:ascii="Prenton RP Pro Light" w:hAnsi="Prenton RP Pro Light"/>
          <w:bCs/>
          <w:sz w:val="18"/>
          <w:szCs w:val="18"/>
        </w:rPr>
        <w:fldChar w:fldCharType="begin"/>
      </w:r>
      <w:r w:rsidRPr="00D15124">
        <w:rPr>
          <w:rFonts w:ascii="Prenton RP Pro Light" w:hAnsi="Prenton RP Pro Light"/>
          <w:bCs/>
          <w:sz w:val="18"/>
          <w:szCs w:val="18"/>
        </w:rPr>
        <w:instrText xml:space="preserve"> TOC \o "1-3" \h \z \u </w:instrText>
      </w:r>
      <w:r w:rsidRPr="00D15124">
        <w:rPr>
          <w:rFonts w:ascii="Prenton RP Pro Light" w:hAnsi="Prenton RP Pro Light"/>
          <w:bCs/>
          <w:sz w:val="18"/>
          <w:szCs w:val="18"/>
        </w:rPr>
        <w:fldChar w:fldCharType="separate"/>
      </w:r>
      <w:hyperlink w:anchor="_Toc132237183" w:history="1">
        <w:r w:rsidR="00D15124" w:rsidRPr="00D15124">
          <w:rPr>
            <w:rStyle w:val="Hyperlink"/>
            <w:rFonts w:ascii="Prenton RP Pro Light" w:hAnsi="Prenton RP Pro Light"/>
            <w:noProof/>
            <w:sz w:val="18"/>
            <w:szCs w:val="18"/>
          </w:rPr>
          <w:t>00.</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ALGEMENE BEPALINGEN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_Toc132237183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w:t>
        </w:r>
        <w:r w:rsidR="00D15124" w:rsidRPr="00D15124">
          <w:rPr>
            <w:rFonts w:ascii="Prenton RP Pro Light" w:hAnsi="Prenton RP Pro Light"/>
            <w:noProof/>
            <w:webHidden/>
            <w:sz w:val="18"/>
            <w:szCs w:val="18"/>
          </w:rPr>
          <w:fldChar w:fldCharType="end"/>
        </w:r>
      </w:hyperlink>
    </w:p>
    <w:p w14:paraId="10321F4E" w14:textId="62CC828E"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184" w:history="1">
        <w:r w:rsidR="00D15124" w:rsidRPr="00D15124">
          <w:rPr>
            <w:rStyle w:val="Hyperlink"/>
            <w:rFonts w:ascii="Prenton RP Pro Light" w:hAnsi="Prenton RP Pro Light"/>
            <w:noProof/>
            <w:sz w:val="18"/>
            <w:szCs w:val="18"/>
          </w:rPr>
          <w:t>00.10.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projectgegevens</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_Toc132237184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w:t>
        </w:r>
        <w:r w:rsidR="00D15124" w:rsidRPr="00D15124">
          <w:rPr>
            <w:rFonts w:ascii="Prenton RP Pro Light" w:hAnsi="Prenton RP Pro Light"/>
            <w:noProof/>
            <w:webHidden/>
            <w:sz w:val="18"/>
            <w:szCs w:val="18"/>
          </w:rPr>
          <w:fldChar w:fldCharType="end"/>
        </w:r>
      </w:hyperlink>
    </w:p>
    <w:p w14:paraId="6DE79CEB" w14:textId="16175DB3"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185" w:history="1">
        <w:r w:rsidR="00D15124" w:rsidRPr="00D15124">
          <w:rPr>
            <w:rStyle w:val="Hyperlink"/>
            <w:rFonts w:ascii="Prenton RP Pro Light" w:hAnsi="Prenton RP Pro Light"/>
            <w:noProof/>
            <w:sz w:val="18"/>
            <w:szCs w:val="18"/>
          </w:rPr>
          <w:t>00.20.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ontwerpteam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_Toc132237185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w:t>
        </w:r>
        <w:r w:rsidR="00D15124" w:rsidRPr="00D15124">
          <w:rPr>
            <w:rFonts w:ascii="Prenton RP Pro Light" w:hAnsi="Prenton RP Pro Light"/>
            <w:noProof/>
            <w:webHidden/>
            <w:sz w:val="18"/>
            <w:szCs w:val="18"/>
          </w:rPr>
          <w:fldChar w:fldCharType="end"/>
        </w:r>
      </w:hyperlink>
    </w:p>
    <w:p w14:paraId="697BDC4E" w14:textId="54B3B341"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186" w:history="1">
        <w:r w:rsidR="00D15124" w:rsidRPr="00D15124">
          <w:rPr>
            <w:rStyle w:val="Hyperlink"/>
            <w:rFonts w:ascii="Prenton RP Pro Light" w:hAnsi="Prenton RP Pro Light"/>
            <w:noProof/>
            <w:sz w:val="18"/>
            <w:szCs w:val="18"/>
          </w:rPr>
          <w:t>00.21.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ontwerpteam - architecturaal ontwerp</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_Toc132237186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w:t>
        </w:r>
        <w:r w:rsidR="00D15124" w:rsidRPr="00D15124">
          <w:rPr>
            <w:rFonts w:ascii="Prenton RP Pro Light" w:hAnsi="Prenton RP Pro Light"/>
            <w:noProof/>
            <w:webHidden/>
            <w:sz w:val="18"/>
            <w:szCs w:val="18"/>
          </w:rPr>
          <w:fldChar w:fldCharType="end"/>
        </w:r>
      </w:hyperlink>
    </w:p>
    <w:p w14:paraId="4FBF7CC5" w14:textId="07154D24"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187" w:history="1">
        <w:r w:rsidR="00D15124" w:rsidRPr="00D15124">
          <w:rPr>
            <w:rStyle w:val="Hyperlink"/>
            <w:rFonts w:ascii="Prenton RP Pro Light" w:hAnsi="Prenton RP Pro Light"/>
            <w:noProof/>
            <w:sz w:val="18"/>
            <w:szCs w:val="18"/>
          </w:rPr>
          <w:t>00.23.</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ontwerpteam - studie technieken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_Toc132237187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w:t>
        </w:r>
        <w:r w:rsidR="00D15124" w:rsidRPr="00D15124">
          <w:rPr>
            <w:rFonts w:ascii="Prenton RP Pro Light" w:hAnsi="Prenton RP Pro Light"/>
            <w:noProof/>
            <w:webHidden/>
            <w:sz w:val="18"/>
            <w:szCs w:val="18"/>
          </w:rPr>
          <w:fldChar w:fldCharType="end"/>
        </w:r>
      </w:hyperlink>
    </w:p>
    <w:p w14:paraId="002262A5" w14:textId="5F7DA7BC"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188" w:history="1">
        <w:r w:rsidR="00D15124" w:rsidRPr="00D15124">
          <w:rPr>
            <w:rStyle w:val="Hyperlink"/>
            <w:rFonts w:ascii="Prenton RP Pro Light" w:hAnsi="Prenton RP Pro Light"/>
            <w:noProof/>
            <w:sz w:val="18"/>
            <w:szCs w:val="18"/>
          </w:rPr>
          <w:t>00.24.</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veiligheidscoördinator</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_Toc132237188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w:t>
        </w:r>
        <w:r w:rsidR="00D15124" w:rsidRPr="00D15124">
          <w:rPr>
            <w:rFonts w:ascii="Prenton RP Pro Light" w:hAnsi="Prenton RP Pro Light"/>
            <w:noProof/>
            <w:webHidden/>
            <w:sz w:val="18"/>
            <w:szCs w:val="18"/>
          </w:rPr>
          <w:fldChar w:fldCharType="end"/>
        </w:r>
      </w:hyperlink>
    </w:p>
    <w:p w14:paraId="422EF596" w14:textId="6A797339"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189" w:history="1">
        <w:r w:rsidR="00D15124" w:rsidRPr="00D15124">
          <w:rPr>
            <w:rStyle w:val="Hyperlink"/>
            <w:rFonts w:ascii="Prenton RP Pro Light" w:hAnsi="Prenton RP Pro Light"/>
            <w:noProof/>
            <w:sz w:val="18"/>
            <w:szCs w:val="18"/>
          </w:rPr>
          <w:t>01.</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AANNEMINGSMODALITEITEN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_Toc132237189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6</w:t>
        </w:r>
        <w:r w:rsidR="00D15124" w:rsidRPr="00D15124">
          <w:rPr>
            <w:rFonts w:ascii="Prenton RP Pro Light" w:hAnsi="Prenton RP Pro Light"/>
            <w:noProof/>
            <w:webHidden/>
            <w:sz w:val="18"/>
            <w:szCs w:val="18"/>
          </w:rPr>
          <w:fldChar w:fldCharType="end"/>
        </w:r>
      </w:hyperlink>
    </w:p>
    <w:p w14:paraId="1E904454" w14:textId="34932B63"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190" w:history="1">
        <w:r w:rsidR="00D15124" w:rsidRPr="00D15124">
          <w:rPr>
            <w:rStyle w:val="Hyperlink"/>
            <w:rFonts w:ascii="Prenton RP Pro Light" w:hAnsi="Prenton RP Pro Light"/>
            <w:noProof/>
            <w:sz w:val="18"/>
            <w:szCs w:val="18"/>
          </w:rPr>
          <w:t>01.00.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aannemingsmodaliteiten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_Toc132237190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6</w:t>
        </w:r>
        <w:r w:rsidR="00D15124" w:rsidRPr="00D15124">
          <w:rPr>
            <w:rFonts w:ascii="Prenton RP Pro Light" w:hAnsi="Prenton RP Pro Light"/>
            <w:noProof/>
            <w:webHidden/>
            <w:sz w:val="18"/>
            <w:szCs w:val="18"/>
          </w:rPr>
          <w:fldChar w:fldCharType="end"/>
        </w:r>
      </w:hyperlink>
    </w:p>
    <w:p w14:paraId="1F99FB4C" w14:textId="11D0D9E9"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191" w:history="1">
        <w:r w:rsidR="00D15124" w:rsidRPr="00D15124">
          <w:rPr>
            <w:rStyle w:val="Hyperlink"/>
            <w:rFonts w:ascii="Prenton RP Pro Light" w:hAnsi="Prenton RP Pro Light"/>
            <w:noProof/>
            <w:sz w:val="18"/>
            <w:szCs w:val="18"/>
          </w:rPr>
          <w:t>01.01.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aannemingsmodaliteiten – bestek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_Toc132237191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6</w:t>
        </w:r>
        <w:r w:rsidR="00D15124" w:rsidRPr="00D15124">
          <w:rPr>
            <w:rFonts w:ascii="Prenton RP Pro Light" w:hAnsi="Prenton RP Pro Light"/>
            <w:noProof/>
            <w:webHidden/>
            <w:sz w:val="18"/>
            <w:szCs w:val="18"/>
          </w:rPr>
          <w:fldChar w:fldCharType="end"/>
        </w:r>
      </w:hyperlink>
    </w:p>
    <w:p w14:paraId="714A4F99" w14:textId="2196B736"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192" w:history="1">
        <w:r w:rsidR="00D15124" w:rsidRPr="00D15124">
          <w:rPr>
            <w:rStyle w:val="Hyperlink"/>
            <w:rFonts w:ascii="Prenton RP Pro Light" w:hAnsi="Prenton RP Pro Light"/>
            <w:noProof/>
            <w:sz w:val="18"/>
            <w:szCs w:val="18"/>
          </w:rPr>
          <w:t>01.02.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aannemingsmodaliteiten – voorafgaand plaatsbezoek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_Toc132237192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6</w:t>
        </w:r>
        <w:r w:rsidR="00D15124" w:rsidRPr="00D15124">
          <w:rPr>
            <w:rFonts w:ascii="Prenton RP Pro Light" w:hAnsi="Prenton RP Pro Light"/>
            <w:noProof/>
            <w:webHidden/>
            <w:sz w:val="18"/>
            <w:szCs w:val="18"/>
          </w:rPr>
          <w:fldChar w:fldCharType="end"/>
        </w:r>
      </w:hyperlink>
    </w:p>
    <w:p w14:paraId="4ADC9B3D" w14:textId="3780FDC0"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193" w:history="1">
        <w:r w:rsidR="00D15124" w:rsidRPr="00D15124">
          <w:rPr>
            <w:rStyle w:val="Hyperlink"/>
            <w:rFonts w:ascii="Prenton RP Pro Light" w:hAnsi="Prenton RP Pro Light"/>
            <w:noProof/>
            <w:sz w:val="18"/>
            <w:szCs w:val="18"/>
          </w:rPr>
          <w:t>01.03.</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aannemingsmodaliteiten – burgerlijke aansprakelijkheid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_Toc132237193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6</w:t>
        </w:r>
        <w:r w:rsidR="00D15124" w:rsidRPr="00D15124">
          <w:rPr>
            <w:rFonts w:ascii="Prenton RP Pro Light" w:hAnsi="Prenton RP Pro Light"/>
            <w:noProof/>
            <w:webHidden/>
            <w:sz w:val="18"/>
            <w:szCs w:val="18"/>
          </w:rPr>
          <w:fldChar w:fldCharType="end"/>
        </w:r>
      </w:hyperlink>
    </w:p>
    <w:p w14:paraId="0C3C5A57" w14:textId="381CE3D7"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194" w:history="1">
        <w:r w:rsidR="00D15124" w:rsidRPr="00D15124">
          <w:rPr>
            <w:rStyle w:val="Hyperlink"/>
            <w:rFonts w:ascii="Prenton RP Pro Light" w:hAnsi="Prenton RP Pro Light"/>
            <w:noProof/>
            <w:sz w:val="18"/>
            <w:szCs w:val="18"/>
          </w:rPr>
          <w:t>01.04.</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aannemingsmodaliteiten – volledigheid van inschrijving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_Toc132237194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7</w:t>
        </w:r>
        <w:r w:rsidR="00D15124" w:rsidRPr="00D15124">
          <w:rPr>
            <w:rFonts w:ascii="Prenton RP Pro Light" w:hAnsi="Prenton RP Pro Light"/>
            <w:noProof/>
            <w:webHidden/>
            <w:sz w:val="18"/>
            <w:szCs w:val="18"/>
          </w:rPr>
          <w:fldChar w:fldCharType="end"/>
        </w:r>
      </w:hyperlink>
    </w:p>
    <w:p w14:paraId="026273A8" w14:textId="68C34FF3"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195" w:history="1">
        <w:r w:rsidR="00D15124" w:rsidRPr="00D15124">
          <w:rPr>
            <w:rStyle w:val="Hyperlink"/>
            <w:rFonts w:ascii="Prenton RP Pro Light" w:hAnsi="Prenton RP Pro Light"/>
            <w:noProof/>
            <w:sz w:val="18"/>
            <w:szCs w:val="18"/>
          </w:rPr>
          <w:t>01.05.</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aannemingsmodaliteiten – onderaanneming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_Toc132237195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7</w:t>
        </w:r>
        <w:r w:rsidR="00D15124" w:rsidRPr="00D15124">
          <w:rPr>
            <w:rFonts w:ascii="Prenton RP Pro Light" w:hAnsi="Prenton RP Pro Light"/>
            <w:noProof/>
            <w:webHidden/>
            <w:sz w:val="18"/>
            <w:szCs w:val="18"/>
          </w:rPr>
          <w:fldChar w:fldCharType="end"/>
        </w:r>
      </w:hyperlink>
    </w:p>
    <w:p w14:paraId="15FBA26A" w14:textId="311F7B89"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196" w:history="1">
        <w:r w:rsidR="00D15124" w:rsidRPr="00D15124">
          <w:rPr>
            <w:rStyle w:val="Hyperlink"/>
            <w:rFonts w:ascii="Prenton RP Pro Light" w:hAnsi="Prenton RP Pro Light"/>
            <w:noProof/>
            <w:sz w:val="18"/>
            <w:szCs w:val="18"/>
          </w:rPr>
          <w:t>01.06.</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aannemingsmodaliteiten – verrekeningen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_Toc132237196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7</w:t>
        </w:r>
        <w:r w:rsidR="00D15124" w:rsidRPr="00D15124">
          <w:rPr>
            <w:rFonts w:ascii="Prenton RP Pro Light" w:hAnsi="Prenton RP Pro Light"/>
            <w:noProof/>
            <w:webHidden/>
            <w:sz w:val="18"/>
            <w:szCs w:val="18"/>
          </w:rPr>
          <w:fldChar w:fldCharType="end"/>
        </w:r>
      </w:hyperlink>
    </w:p>
    <w:p w14:paraId="719280B1" w14:textId="7D485853"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197" w:history="1">
        <w:r w:rsidR="00D15124" w:rsidRPr="00D15124">
          <w:rPr>
            <w:rStyle w:val="Hyperlink"/>
            <w:rFonts w:ascii="Prenton RP Pro Light" w:hAnsi="Prenton RP Pro Light"/>
            <w:noProof/>
            <w:sz w:val="18"/>
            <w:szCs w:val="18"/>
          </w:rPr>
          <w:t>01.08.</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aannemingsmodaliteiten – materialenlijst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_Toc132237197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7</w:t>
        </w:r>
        <w:r w:rsidR="00D15124" w:rsidRPr="00D15124">
          <w:rPr>
            <w:rFonts w:ascii="Prenton RP Pro Light" w:hAnsi="Prenton RP Pro Light"/>
            <w:noProof/>
            <w:webHidden/>
            <w:sz w:val="18"/>
            <w:szCs w:val="18"/>
          </w:rPr>
          <w:fldChar w:fldCharType="end"/>
        </w:r>
      </w:hyperlink>
    </w:p>
    <w:p w14:paraId="1C600262" w14:textId="2A2D2C41"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198" w:history="1">
        <w:r w:rsidR="00D15124" w:rsidRPr="00D15124">
          <w:rPr>
            <w:rStyle w:val="Hyperlink"/>
            <w:rFonts w:ascii="Prenton RP Pro Light" w:hAnsi="Prenton RP Pro Light"/>
            <w:noProof/>
            <w:sz w:val="18"/>
            <w:szCs w:val="18"/>
          </w:rPr>
          <w:t>01.20.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werfcoördinatie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_Toc132237198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8</w:t>
        </w:r>
        <w:r w:rsidR="00D15124" w:rsidRPr="00D15124">
          <w:rPr>
            <w:rFonts w:ascii="Prenton RP Pro Light" w:hAnsi="Prenton RP Pro Light"/>
            <w:noProof/>
            <w:webHidden/>
            <w:sz w:val="18"/>
            <w:szCs w:val="18"/>
          </w:rPr>
          <w:fldChar w:fldCharType="end"/>
        </w:r>
      </w:hyperlink>
    </w:p>
    <w:p w14:paraId="2A483BA6" w14:textId="145AE13A"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199" w:history="1">
        <w:r w:rsidR="00D15124" w:rsidRPr="00D15124">
          <w:rPr>
            <w:rStyle w:val="Hyperlink"/>
            <w:rFonts w:ascii="Prenton RP Pro Light" w:hAnsi="Prenton RP Pro Light"/>
            <w:noProof/>
            <w:sz w:val="18"/>
            <w:szCs w:val="18"/>
          </w:rPr>
          <w:t>01.21.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werfcoördinatie – planning van de werken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_Toc132237199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8</w:t>
        </w:r>
        <w:r w:rsidR="00D15124" w:rsidRPr="00D15124">
          <w:rPr>
            <w:rFonts w:ascii="Prenton RP Pro Light" w:hAnsi="Prenton RP Pro Light"/>
            <w:noProof/>
            <w:webHidden/>
            <w:sz w:val="18"/>
            <w:szCs w:val="18"/>
          </w:rPr>
          <w:fldChar w:fldCharType="end"/>
        </w:r>
      </w:hyperlink>
    </w:p>
    <w:p w14:paraId="3025252C" w14:textId="1098B0A6"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00" w:history="1">
        <w:r w:rsidR="00D15124" w:rsidRPr="00D15124">
          <w:rPr>
            <w:rStyle w:val="Hyperlink"/>
            <w:rFonts w:ascii="Prenton RP Pro Light" w:hAnsi="Prenton RP Pro Light"/>
            <w:noProof/>
            <w:sz w:val="18"/>
            <w:szCs w:val="18"/>
          </w:rPr>
          <w:t>01.22.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werfcoördinatie – werfleiding en controle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_Toc132237200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8</w:t>
        </w:r>
        <w:r w:rsidR="00D15124" w:rsidRPr="00D15124">
          <w:rPr>
            <w:rFonts w:ascii="Prenton RP Pro Light" w:hAnsi="Prenton RP Pro Light"/>
            <w:noProof/>
            <w:webHidden/>
            <w:sz w:val="18"/>
            <w:szCs w:val="18"/>
          </w:rPr>
          <w:fldChar w:fldCharType="end"/>
        </w:r>
      </w:hyperlink>
    </w:p>
    <w:p w14:paraId="1C0FE8F8" w14:textId="1CDFE80E"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01" w:history="1">
        <w:r w:rsidR="00D15124" w:rsidRPr="00D15124">
          <w:rPr>
            <w:rStyle w:val="Hyperlink"/>
            <w:rFonts w:ascii="Prenton RP Pro Light" w:hAnsi="Prenton RP Pro Light"/>
            <w:noProof/>
            <w:sz w:val="18"/>
            <w:szCs w:val="18"/>
          </w:rPr>
          <w:t>01.23.</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werfcoördinatie – werfvergaderingen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_Toc132237201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8</w:t>
        </w:r>
        <w:r w:rsidR="00D15124" w:rsidRPr="00D15124">
          <w:rPr>
            <w:rFonts w:ascii="Prenton RP Pro Light" w:hAnsi="Prenton RP Pro Light"/>
            <w:noProof/>
            <w:webHidden/>
            <w:sz w:val="18"/>
            <w:szCs w:val="18"/>
          </w:rPr>
          <w:fldChar w:fldCharType="end"/>
        </w:r>
      </w:hyperlink>
    </w:p>
    <w:p w14:paraId="29693FB9" w14:textId="372CC3F7"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02" w:history="1">
        <w:r w:rsidR="00D15124" w:rsidRPr="00D15124">
          <w:rPr>
            <w:rStyle w:val="Hyperlink"/>
            <w:rFonts w:ascii="Prenton RP Pro Light" w:hAnsi="Prenton RP Pro Light"/>
            <w:noProof/>
            <w:sz w:val="18"/>
            <w:szCs w:val="18"/>
          </w:rPr>
          <w:t>01.25.</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werfcoördinatie – as-builtdossier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_Toc132237202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8</w:t>
        </w:r>
        <w:r w:rsidR="00D15124" w:rsidRPr="00D15124">
          <w:rPr>
            <w:rFonts w:ascii="Prenton RP Pro Light" w:hAnsi="Prenton RP Pro Light"/>
            <w:noProof/>
            <w:webHidden/>
            <w:sz w:val="18"/>
            <w:szCs w:val="18"/>
          </w:rPr>
          <w:fldChar w:fldCharType="end"/>
        </w:r>
      </w:hyperlink>
    </w:p>
    <w:p w14:paraId="45BE5693" w14:textId="3AC03E07"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03" w:history="1">
        <w:r w:rsidR="00D15124" w:rsidRPr="00D15124">
          <w:rPr>
            <w:rStyle w:val="Hyperlink"/>
            <w:rFonts w:ascii="Prenton RP Pro Light" w:hAnsi="Prenton RP Pro Light"/>
            <w:noProof/>
            <w:sz w:val="18"/>
            <w:szCs w:val="18"/>
          </w:rPr>
          <w:t>01.30.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werfcondities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_Toc132237203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9</w:t>
        </w:r>
        <w:r w:rsidR="00D15124" w:rsidRPr="00D15124">
          <w:rPr>
            <w:rFonts w:ascii="Prenton RP Pro Light" w:hAnsi="Prenton RP Pro Light"/>
            <w:noProof/>
            <w:webHidden/>
            <w:sz w:val="18"/>
            <w:szCs w:val="18"/>
          </w:rPr>
          <w:fldChar w:fldCharType="end"/>
        </w:r>
      </w:hyperlink>
    </w:p>
    <w:p w14:paraId="320C3259" w14:textId="4DF794CF"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04" w:history="1">
        <w:r w:rsidR="00D15124" w:rsidRPr="00D15124">
          <w:rPr>
            <w:rStyle w:val="Hyperlink"/>
            <w:rFonts w:ascii="Prenton RP Pro Light" w:hAnsi="Prenton RP Pro Light"/>
            <w:noProof/>
            <w:sz w:val="18"/>
            <w:szCs w:val="18"/>
          </w:rPr>
          <w:t>01.31.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werfcondities – orde en netheid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_Toc132237204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9</w:t>
        </w:r>
        <w:r w:rsidR="00D15124" w:rsidRPr="00D15124">
          <w:rPr>
            <w:rFonts w:ascii="Prenton RP Pro Light" w:hAnsi="Prenton RP Pro Light"/>
            <w:noProof/>
            <w:webHidden/>
            <w:sz w:val="18"/>
            <w:szCs w:val="18"/>
          </w:rPr>
          <w:fldChar w:fldCharType="end"/>
        </w:r>
      </w:hyperlink>
    </w:p>
    <w:p w14:paraId="18F45E38" w14:textId="6BD8E49C"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05" w:history="1">
        <w:r w:rsidR="00D15124" w:rsidRPr="00D15124">
          <w:rPr>
            <w:rStyle w:val="Hyperlink"/>
            <w:rFonts w:ascii="Prenton RP Pro Light" w:hAnsi="Prenton RP Pro Light"/>
            <w:noProof/>
            <w:sz w:val="18"/>
            <w:szCs w:val="18"/>
          </w:rPr>
          <w:t>01.32.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werfcondities – geluids- en stofhinder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_Toc132237205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9</w:t>
        </w:r>
        <w:r w:rsidR="00D15124" w:rsidRPr="00D15124">
          <w:rPr>
            <w:rFonts w:ascii="Prenton RP Pro Light" w:hAnsi="Prenton RP Pro Light"/>
            <w:noProof/>
            <w:webHidden/>
            <w:sz w:val="18"/>
            <w:szCs w:val="18"/>
          </w:rPr>
          <w:fldChar w:fldCharType="end"/>
        </w:r>
      </w:hyperlink>
    </w:p>
    <w:p w14:paraId="71CF54AB" w14:textId="4378B2D6"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06" w:history="1">
        <w:r w:rsidR="00D15124" w:rsidRPr="00D15124">
          <w:rPr>
            <w:rStyle w:val="Hyperlink"/>
            <w:rFonts w:ascii="Prenton RP Pro Light" w:hAnsi="Prenton RP Pro Light"/>
            <w:noProof/>
            <w:sz w:val="18"/>
            <w:szCs w:val="18"/>
          </w:rPr>
          <w:t>01.33.</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werfcondities – nazorg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_Toc132237206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9</w:t>
        </w:r>
        <w:r w:rsidR="00D15124" w:rsidRPr="00D15124">
          <w:rPr>
            <w:rFonts w:ascii="Prenton RP Pro Light" w:hAnsi="Prenton RP Pro Light"/>
            <w:noProof/>
            <w:webHidden/>
            <w:sz w:val="18"/>
            <w:szCs w:val="18"/>
          </w:rPr>
          <w:fldChar w:fldCharType="end"/>
        </w:r>
      </w:hyperlink>
    </w:p>
    <w:p w14:paraId="39F02B84" w14:textId="0587A935"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07" w:history="1">
        <w:r w:rsidR="00D15124" w:rsidRPr="00D15124">
          <w:rPr>
            <w:rStyle w:val="Hyperlink"/>
            <w:rFonts w:ascii="Prenton RP Pro Light" w:hAnsi="Prenton RP Pro Light"/>
            <w:noProof/>
            <w:sz w:val="18"/>
            <w:szCs w:val="18"/>
          </w:rPr>
          <w:t>01.40.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veiligheidsvoorschriften – algemeen |SOG|</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_Toc132237207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9</w:t>
        </w:r>
        <w:r w:rsidR="00D15124" w:rsidRPr="00D15124">
          <w:rPr>
            <w:rFonts w:ascii="Prenton RP Pro Light" w:hAnsi="Prenton RP Pro Light"/>
            <w:noProof/>
            <w:webHidden/>
            <w:sz w:val="18"/>
            <w:szCs w:val="18"/>
          </w:rPr>
          <w:fldChar w:fldCharType="end"/>
        </w:r>
      </w:hyperlink>
    </w:p>
    <w:p w14:paraId="4DC2497C" w14:textId="15C53994"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08" w:history="1">
        <w:r w:rsidR="00D15124" w:rsidRPr="00D15124">
          <w:rPr>
            <w:rStyle w:val="Hyperlink"/>
            <w:rFonts w:ascii="Prenton RP Pro Light" w:hAnsi="Prenton RP Pro Light"/>
            <w:noProof/>
            <w:sz w:val="18"/>
            <w:szCs w:val="18"/>
          </w:rPr>
          <w:t>02.</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BOUWPLAATSVOORZIENINGEN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_Toc132237208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11</w:t>
        </w:r>
        <w:r w:rsidR="00D15124" w:rsidRPr="00D15124">
          <w:rPr>
            <w:rFonts w:ascii="Prenton RP Pro Light" w:hAnsi="Prenton RP Pro Light"/>
            <w:noProof/>
            <w:webHidden/>
            <w:sz w:val="18"/>
            <w:szCs w:val="18"/>
          </w:rPr>
          <w:fldChar w:fldCharType="end"/>
        </w:r>
      </w:hyperlink>
    </w:p>
    <w:p w14:paraId="3189EE6B" w14:textId="5E6156D5"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09" w:history="1">
        <w:r w:rsidR="00D15124" w:rsidRPr="00D15124">
          <w:rPr>
            <w:rStyle w:val="Hyperlink"/>
            <w:rFonts w:ascii="Prenton RP Pro Light" w:hAnsi="Prenton RP Pro Light"/>
            <w:noProof/>
            <w:sz w:val="18"/>
            <w:szCs w:val="18"/>
          </w:rPr>
          <w:t>02.00.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bouwplaatsvoorzieningen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_Toc132237209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11</w:t>
        </w:r>
        <w:r w:rsidR="00D15124" w:rsidRPr="00D15124">
          <w:rPr>
            <w:rFonts w:ascii="Prenton RP Pro Light" w:hAnsi="Prenton RP Pro Light"/>
            <w:noProof/>
            <w:webHidden/>
            <w:sz w:val="18"/>
            <w:szCs w:val="18"/>
          </w:rPr>
          <w:fldChar w:fldCharType="end"/>
        </w:r>
      </w:hyperlink>
    </w:p>
    <w:p w14:paraId="138C4695" w14:textId="41A0C015"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10" w:history="1">
        <w:r w:rsidR="00D15124" w:rsidRPr="00D15124">
          <w:rPr>
            <w:rStyle w:val="Hyperlink"/>
            <w:rFonts w:ascii="Prenton RP Pro Light" w:hAnsi="Prenton RP Pro Light"/>
            <w:noProof/>
            <w:sz w:val="18"/>
            <w:szCs w:val="18"/>
          </w:rPr>
          <w:t>02.10.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beschermingswerken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_Toc132237210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11</w:t>
        </w:r>
        <w:r w:rsidR="00D15124" w:rsidRPr="00D15124">
          <w:rPr>
            <w:rFonts w:ascii="Prenton RP Pro Light" w:hAnsi="Prenton RP Pro Light"/>
            <w:noProof/>
            <w:webHidden/>
            <w:sz w:val="18"/>
            <w:szCs w:val="18"/>
          </w:rPr>
          <w:fldChar w:fldCharType="end"/>
        </w:r>
      </w:hyperlink>
    </w:p>
    <w:p w14:paraId="077C6F17" w14:textId="46295FF8"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11" w:history="1">
        <w:r w:rsidR="00D15124" w:rsidRPr="00D15124">
          <w:rPr>
            <w:rStyle w:val="Hyperlink"/>
            <w:rFonts w:ascii="Prenton RP Pro Light" w:hAnsi="Prenton RP Pro Light"/>
            <w:noProof/>
            <w:sz w:val="18"/>
            <w:szCs w:val="18"/>
          </w:rPr>
          <w:t>02.11.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beschermingwerken – openbare weg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_Toc132237211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11</w:t>
        </w:r>
        <w:r w:rsidR="00D15124" w:rsidRPr="00D15124">
          <w:rPr>
            <w:rFonts w:ascii="Prenton RP Pro Light" w:hAnsi="Prenton RP Pro Light"/>
            <w:noProof/>
            <w:webHidden/>
            <w:sz w:val="18"/>
            <w:szCs w:val="18"/>
          </w:rPr>
          <w:fldChar w:fldCharType="end"/>
        </w:r>
      </w:hyperlink>
    </w:p>
    <w:p w14:paraId="4BBE783B" w14:textId="6E07327D"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12" w:history="1">
        <w:r w:rsidR="00D15124" w:rsidRPr="00D15124">
          <w:rPr>
            <w:rStyle w:val="Hyperlink"/>
            <w:rFonts w:ascii="Prenton RP Pro Light" w:hAnsi="Prenton RP Pro Light"/>
            <w:noProof/>
            <w:sz w:val="18"/>
            <w:szCs w:val="18"/>
          </w:rPr>
          <w:t>02.40.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voorlopige omheining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_Toc132237212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11</w:t>
        </w:r>
        <w:r w:rsidR="00D15124" w:rsidRPr="00D15124">
          <w:rPr>
            <w:rFonts w:ascii="Prenton RP Pro Light" w:hAnsi="Prenton RP Pro Light"/>
            <w:noProof/>
            <w:webHidden/>
            <w:sz w:val="18"/>
            <w:szCs w:val="18"/>
          </w:rPr>
          <w:fldChar w:fldCharType="end"/>
        </w:r>
      </w:hyperlink>
    </w:p>
    <w:p w14:paraId="65175615" w14:textId="2D5F4563"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13" w:history="1">
        <w:r w:rsidR="00D15124" w:rsidRPr="00D15124">
          <w:rPr>
            <w:rStyle w:val="Hyperlink"/>
            <w:rFonts w:ascii="Prenton RP Pro Light" w:hAnsi="Prenton RP Pro Light"/>
            <w:noProof/>
            <w:sz w:val="18"/>
            <w:szCs w:val="18"/>
          </w:rPr>
          <w:t>02.50.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aankondiging werf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_Toc132237213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11</w:t>
        </w:r>
        <w:r w:rsidR="00D15124" w:rsidRPr="00D15124">
          <w:rPr>
            <w:rFonts w:ascii="Prenton RP Pro Light" w:hAnsi="Prenton RP Pro Light"/>
            <w:noProof/>
            <w:webHidden/>
            <w:sz w:val="18"/>
            <w:szCs w:val="18"/>
          </w:rPr>
          <w:fldChar w:fldCharType="end"/>
        </w:r>
      </w:hyperlink>
    </w:p>
    <w:p w14:paraId="4B4E5DFD" w14:textId="7E2C7073"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14" w:history="1">
        <w:r w:rsidR="00D15124" w:rsidRPr="00D15124">
          <w:rPr>
            <w:rStyle w:val="Hyperlink"/>
            <w:rFonts w:ascii="Prenton RP Pro Light" w:hAnsi="Prenton RP Pro Light"/>
            <w:noProof/>
            <w:sz w:val="18"/>
            <w:szCs w:val="18"/>
          </w:rPr>
          <w:t>02.52.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aankondiging werf - werfdoek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_Toc132237214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12</w:t>
        </w:r>
        <w:r w:rsidR="00D15124" w:rsidRPr="00D15124">
          <w:rPr>
            <w:rFonts w:ascii="Prenton RP Pro Light" w:hAnsi="Prenton RP Pro Light"/>
            <w:noProof/>
            <w:webHidden/>
            <w:sz w:val="18"/>
            <w:szCs w:val="18"/>
          </w:rPr>
          <w:fldChar w:fldCharType="end"/>
        </w:r>
      </w:hyperlink>
    </w:p>
    <w:p w14:paraId="18787E24" w14:textId="5EC38DB0"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15" w:history="1">
        <w:r w:rsidR="00D15124" w:rsidRPr="00D15124">
          <w:rPr>
            <w:rStyle w:val="Hyperlink"/>
            <w:rFonts w:ascii="Prenton RP Pro Light" w:hAnsi="Prenton RP Pro Light"/>
            <w:noProof/>
            <w:sz w:val="18"/>
            <w:szCs w:val="18"/>
          </w:rPr>
          <w:t>02.80.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arbeidsmiddelen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_Toc132237215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12</w:t>
        </w:r>
        <w:r w:rsidR="00D15124" w:rsidRPr="00D15124">
          <w:rPr>
            <w:rFonts w:ascii="Prenton RP Pro Light" w:hAnsi="Prenton RP Pro Light"/>
            <w:noProof/>
            <w:webHidden/>
            <w:sz w:val="18"/>
            <w:szCs w:val="18"/>
          </w:rPr>
          <w:fldChar w:fldCharType="end"/>
        </w:r>
      </w:hyperlink>
    </w:p>
    <w:p w14:paraId="618BECA3" w14:textId="485D019B"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16" w:history="1">
        <w:r w:rsidR="00D15124" w:rsidRPr="00D15124">
          <w:rPr>
            <w:rStyle w:val="Hyperlink"/>
            <w:rFonts w:ascii="Prenton RP Pro Light" w:hAnsi="Prenton RP Pro Light"/>
            <w:noProof/>
            <w:sz w:val="18"/>
            <w:szCs w:val="18"/>
          </w:rPr>
          <w:t>02.81.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arbeidsmiddelen – werken op hoogte</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_Toc132237216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12</w:t>
        </w:r>
        <w:r w:rsidR="00D15124" w:rsidRPr="00D15124">
          <w:rPr>
            <w:rFonts w:ascii="Prenton RP Pro Light" w:hAnsi="Prenton RP Pro Light"/>
            <w:noProof/>
            <w:webHidden/>
            <w:sz w:val="18"/>
            <w:szCs w:val="18"/>
          </w:rPr>
          <w:fldChar w:fldCharType="end"/>
        </w:r>
      </w:hyperlink>
    </w:p>
    <w:p w14:paraId="500226F2" w14:textId="0CBA670A"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17" w:history="1">
        <w:r w:rsidR="00D15124" w:rsidRPr="00D15124">
          <w:rPr>
            <w:rStyle w:val="Hyperlink"/>
            <w:rFonts w:ascii="Prenton RP Pro Light" w:hAnsi="Prenton RP Pro Light"/>
            <w:noProof/>
            <w:sz w:val="18"/>
            <w:szCs w:val="18"/>
          </w:rPr>
          <w:t>02.82.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arbeidsmiddelen – hijsen en heffen van lasten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_Toc132237217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12</w:t>
        </w:r>
        <w:r w:rsidR="00D15124" w:rsidRPr="00D15124">
          <w:rPr>
            <w:rFonts w:ascii="Prenton RP Pro Light" w:hAnsi="Prenton RP Pro Light"/>
            <w:noProof/>
            <w:webHidden/>
            <w:sz w:val="18"/>
            <w:szCs w:val="18"/>
          </w:rPr>
          <w:fldChar w:fldCharType="end"/>
        </w:r>
      </w:hyperlink>
    </w:p>
    <w:p w14:paraId="7D9CE3CF" w14:textId="01090026"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18" w:history="1">
        <w:r w:rsidR="00D15124" w:rsidRPr="00D15124">
          <w:rPr>
            <w:rStyle w:val="Hyperlink"/>
            <w:rFonts w:ascii="Prenton RP Pro Light" w:hAnsi="Prenton RP Pro Light"/>
            <w:noProof/>
            <w:sz w:val="18"/>
            <w:szCs w:val="18"/>
          </w:rPr>
          <w:t>03.</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AFBRAAKWERKEN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_Toc132237218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13</w:t>
        </w:r>
        <w:r w:rsidR="00D15124" w:rsidRPr="00D15124">
          <w:rPr>
            <w:rFonts w:ascii="Prenton RP Pro Light" w:hAnsi="Prenton RP Pro Light"/>
            <w:noProof/>
            <w:webHidden/>
            <w:sz w:val="18"/>
            <w:szCs w:val="18"/>
          </w:rPr>
          <w:fldChar w:fldCharType="end"/>
        </w:r>
      </w:hyperlink>
    </w:p>
    <w:p w14:paraId="06DC6A7F" w14:textId="2070B15C"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19" w:history="1">
        <w:r w:rsidR="00D15124" w:rsidRPr="00D15124">
          <w:rPr>
            <w:rStyle w:val="Hyperlink"/>
            <w:rFonts w:ascii="Prenton RP Pro Light" w:hAnsi="Prenton RP Pro Light"/>
            <w:noProof/>
            <w:sz w:val="18"/>
            <w:szCs w:val="18"/>
          </w:rPr>
          <w:t>03.00.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afbraakwerken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_Toc132237219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13</w:t>
        </w:r>
        <w:r w:rsidR="00D15124" w:rsidRPr="00D15124">
          <w:rPr>
            <w:rFonts w:ascii="Prenton RP Pro Light" w:hAnsi="Prenton RP Pro Light"/>
            <w:noProof/>
            <w:webHidden/>
            <w:sz w:val="18"/>
            <w:szCs w:val="18"/>
          </w:rPr>
          <w:fldChar w:fldCharType="end"/>
        </w:r>
      </w:hyperlink>
    </w:p>
    <w:p w14:paraId="50EE4BFF" w14:textId="1CA34B20"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20" w:history="1">
        <w:r w:rsidR="00D15124" w:rsidRPr="00D15124">
          <w:rPr>
            <w:rStyle w:val="Hyperlink"/>
            <w:rFonts w:ascii="Prenton RP Pro Light" w:hAnsi="Prenton RP Pro Light"/>
            <w:noProof/>
            <w:sz w:val="18"/>
            <w:szCs w:val="18"/>
          </w:rPr>
          <w:t>03.01.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afbraakwerken – asbestverwijdering</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_Toc132237220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13</w:t>
        </w:r>
        <w:r w:rsidR="00D15124" w:rsidRPr="00D15124">
          <w:rPr>
            <w:rFonts w:ascii="Prenton RP Pro Light" w:hAnsi="Prenton RP Pro Light"/>
            <w:noProof/>
            <w:webHidden/>
            <w:sz w:val="18"/>
            <w:szCs w:val="18"/>
          </w:rPr>
          <w:fldChar w:fldCharType="end"/>
        </w:r>
      </w:hyperlink>
    </w:p>
    <w:p w14:paraId="60E668E0" w14:textId="0B3661F6"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21" w:history="1">
        <w:r w:rsidR="00D15124" w:rsidRPr="00D15124">
          <w:rPr>
            <w:rStyle w:val="Hyperlink"/>
            <w:rFonts w:ascii="Prenton RP Pro Light" w:hAnsi="Prenton RP Pro Light"/>
            <w:noProof/>
            <w:sz w:val="18"/>
            <w:szCs w:val="18"/>
          </w:rPr>
          <w:t>03.02.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afbraakwerken – schoring</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_Toc132237221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14</w:t>
        </w:r>
        <w:r w:rsidR="00D15124" w:rsidRPr="00D15124">
          <w:rPr>
            <w:rFonts w:ascii="Prenton RP Pro Light" w:hAnsi="Prenton RP Pro Light"/>
            <w:noProof/>
            <w:webHidden/>
            <w:sz w:val="18"/>
            <w:szCs w:val="18"/>
          </w:rPr>
          <w:fldChar w:fldCharType="end"/>
        </w:r>
      </w:hyperlink>
    </w:p>
    <w:p w14:paraId="02524128" w14:textId="2C560CB1"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22" w:history="1">
        <w:r w:rsidR="00D15124" w:rsidRPr="00D15124">
          <w:rPr>
            <w:rStyle w:val="Hyperlink"/>
            <w:rFonts w:ascii="Prenton RP Pro Light" w:hAnsi="Prenton RP Pro Light"/>
            <w:noProof/>
            <w:sz w:val="18"/>
            <w:szCs w:val="18"/>
          </w:rPr>
          <w:t>03.03.</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afbraakwerken – in gebruik zijnde gebouwen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_Toc132237222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14</w:t>
        </w:r>
        <w:r w:rsidR="00D15124" w:rsidRPr="00D15124">
          <w:rPr>
            <w:rFonts w:ascii="Prenton RP Pro Light" w:hAnsi="Prenton RP Pro Light"/>
            <w:noProof/>
            <w:webHidden/>
            <w:sz w:val="18"/>
            <w:szCs w:val="18"/>
          </w:rPr>
          <w:fldChar w:fldCharType="end"/>
        </w:r>
      </w:hyperlink>
    </w:p>
    <w:p w14:paraId="289A3E99" w14:textId="1756ED6E"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23" w:history="1">
        <w:r w:rsidR="00D15124" w:rsidRPr="00D15124">
          <w:rPr>
            <w:rStyle w:val="Hyperlink"/>
            <w:rFonts w:ascii="Prenton RP Pro Light" w:hAnsi="Prenton RP Pro Light"/>
            <w:noProof/>
            <w:sz w:val="18"/>
            <w:szCs w:val="18"/>
          </w:rPr>
          <w:t>03.10.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volledige constructie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_Toc132237223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14</w:t>
        </w:r>
        <w:r w:rsidR="00D15124" w:rsidRPr="00D15124">
          <w:rPr>
            <w:rFonts w:ascii="Prenton RP Pro Light" w:hAnsi="Prenton RP Pro Light"/>
            <w:noProof/>
            <w:webHidden/>
            <w:sz w:val="18"/>
            <w:szCs w:val="18"/>
          </w:rPr>
          <w:fldChar w:fldCharType="end"/>
        </w:r>
      </w:hyperlink>
    </w:p>
    <w:p w14:paraId="40604DB9" w14:textId="1F6EA565"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24" w:history="1">
        <w:r w:rsidR="00D15124" w:rsidRPr="00D15124">
          <w:rPr>
            <w:rStyle w:val="Hyperlink"/>
            <w:rFonts w:ascii="Prenton RP Pro Light" w:hAnsi="Prenton RP Pro Light"/>
            <w:noProof/>
            <w:sz w:val="18"/>
            <w:szCs w:val="18"/>
          </w:rPr>
          <w:t>03.11.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volledige constructie – vrijstaand</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_Toc132237224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14</w:t>
        </w:r>
        <w:r w:rsidR="00D15124" w:rsidRPr="00D15124">
          <w:rPr>
            <w:rFonts w:ascii="Prenton RP Pro Light" w:hAnsi="Prenton RP Pro Light"/>
            <w:noProof/>
            <w:webHidden/>
            <w:sz w:val="18"/>
            <w:szCs w:val="18"/>
          </w:rPr>
          <w:fldChar w:fldCharType="end"/>
        </w:r>
      </w:hyperlink>
    </w:p>
    <w:p w14:paraId="49929064" w14:textId="0E3D12F4"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25" w:history="1">
        <w:r w:rsidR="00D15124" w:rsidRPr="00D15124">
          <w:rPr>
            <w:rStyle w:val="Hyperlink"/>
            <w:rFonts w:ascii="Prenton RP Pro Light" w:hAnsi="Prenton RP Pro Light"/>
            <w:noProof/>
            <w:sz w:val="18"/>
            <w:szCs w:val="18"/>
          </w:rPr>
          <w:t>03.20.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ruwbouwelementen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_Toc132237225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15</w:t>
        </w:r>
        <w:r w:rsidR="00D15124" w:rsidRPr="00D15124">
          <w:rPr>
            <w:rFonts w:ascii="Prenton RP Pro Light" w:hAnsi="Prenton RP Pro Light"/>
            <w:noProof/>
            <w:webHidden/>
            <w:sz w:val="18"/>
            <w:szCs w:val="18"/>
          </w:rPr>
          <w:fldChar w:fldCharType="end"/>
        </w:r>
      </w:hyperlink>
    </w:p>
    <w:p w14:paraId="16BA3288" w14:textId="7D7D2FE1"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26" w:history="1">
        <w:r w:rsidR="00D15124" w:rsidRPr="00D15124">
          <w:rPr>
            <w:rStyle w:val="Hyperlink"/>
            <w:rFonts w:ascii="Prenton RP Pro Light" w:hAnsi="Prenton RP Pro Light"/>
            <w:noProof/>
            <w:sz w:val="18"/>
            <w:szCs w:val="18"/>
          </w:rPr>
          <w:t>03.21.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ruwbouwelementen – muren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_Toc132237226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15</w:t>
        </w:r>
        <w:r w:rsidR="00D15124" w:rsidRPr="00D15124">
          <w:rPr>
            <w:rFonts w:ascii="Prenton RP Pro Light" w:hAnsi="Prenton RP Pro Light"/>
            <w:noProof/>
            <w:webHidden/>
            <w:sz w:val="18"/>
            <w:szCs w:val="18"/>
          </w:rPr>
          <w:fldChar w:fldCharType="end"/>
        </w:r>
      </w:hyperlink>
    </w:p>
    <w:p w14:paraId="00315BF5" w14:textId="6CB823A9"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27" w:history="1">
        <w:r w:rsidR="00D15124" w:rsidRPr="00D15124">
          <w:rPr>
            <w:rStyle w:val="Hyperlink"/>
            <w:rFonts w:ascii="Prenton RP Pro Light" w:hAnsi="Prenton RP Pro Light"/>
            <w:noProof/>
            <w:sz w:val="18"/>
            <w:szCs w:val="18"/>
          </w:rPr>
          <w:t>03.22.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ruwbouwelementen – vloeren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_Toc132237227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16</w:t>
        </w:r>
        <w:r w:rsidR="00D15124" w:rsidRPr="00D15124">
          <w:rPr>
            <w:rFonts w:ascii="Prenton RP Pro Light" w:hAnsi="Prenton RP Pro Light"/>
            <w:noProof/>
            <w:webHidden/>
            <w:sz w:val="18"/>
            <w:szCs w:val="18"/>
          </w:rPr>
          <w:fldChar w:fldCharType="end"/>
        </w:r>
      </w:hyperlink>
    </w:p>
    <w:p w14:paraId="00A18399" w14:textId="107C6769"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28" w:history="1">
        <w:r w:rsidR="00D15124" w:rsidRPr="00D15124">
          <w:rPr>
            <w:rStyle w:val="Hyperlink"/>
            <w:rFonts w:ascii="Prenton RP Pro Light" w:hAnsi="Prenton RP Pro Light"/>
            <w:noProof/>
            <w:sz w:val="18"/>
            <w:szCs w:val="18"/>
          </w:rPr>
          <w:t>03.40.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gevelelementen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_Toc132237228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16</w:t>
        </w:r>
        <w:r w:rsidR="00D15124" w:rsidRPr="00D15124">
          <w:rPr>
            <w:rFonts w:ascii="Prenton RP Pro Light" w:hAnsi="Prenton RP Pro Light"/>
            <w:noProof/>
            <w:webHidden/>
            <w:sz w:val="18"/>
            <w:szCs w:val="18"/>
          </w:rPr>
          <w:fldChar w:fldCharType="end"/>
        </w:r>
      </w:hyperlink>
    </w:p>
    <w:p w14:paraId="4F4243E6" w14:textId="4DD36CA4"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29" w:history="1">
        <w:r w:rsidR="00D15124" w:rsidRPr="00D15124">
          <w:rPr>
            <w:rStyle w:val="Hyperlink"/>
            <w:rFonts w:ascii="Prenton RP Pro Light" w:hAnsi="Prenton RP Pro Light"/>
            <w:noProof/>
            <w:sz w:val="18"/>
            <w:szCs w:val="18"/>
          </w:rPr>
          <w:t>03.41.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gevelelementen – gevelmetselwerk |FH|m2</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_Toc132237229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17</w:t>
        </w:r>
        <w:r w:rsidR="00D15124" w:rsidRPr="00D15124">
          <w:rPr>
            <w:rFonts w:ascii="Prenton RP Pro Light" w:hAnsi="Prenton RP Pro Light"/>
            <w:noProof/>
            <w:webHidden/>
            <w:sz w:val="18"/>
            <w:szCs w:val="18"/>
          </w:rPr>
          <w:fldChar w:fldCharType="end"/>
        </w:r>
      </w:hyperlink>
    </w:p>
    <w:p w14:paraId="3C33A310" w14:textId="4F1A5774"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30" w:history="1">
        <w:r w:rsidR="00D15124" w:rsidRPr="00D15124">
          <w:rPr>
            <w:rStyle w:val="Hyperlink"/>
            <w:rFonts w:ascii="Prenton RP Pro Light" w:hAnsi="Prenton RP Pro Light"/>
            <w:noProof/>
            <w:sz w:val="18"/>
            <w:szCs w:val="18"/>
          </w:rPr>
          <w:t>03.50.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binnenafwerking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_Toc132237230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17</w:t>
        </w:r>
        <w:r w:rsidR="00D15124" w:rsidRPr="00D15124">
          <w:rPr>
            <w:rFonts w:ascii="Prenton RP Pro Light" w:hAnsi="Prenton RP Pro Light"/>
            <w:noProof/>
            <w:webHidden/>
            <w:sz w:val="18"/>
            <w:szCs w:val="18"/>
          </w:rPr>
          <w:fldChar w:fldCharType="end"/>
        </w:r>
      </w:hyperlink>
    </w:p>
    <w:p w14:paraId="24036712" w14:textId="670D418C"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31" w:history="1">
        <w:r w:rsidR="00D15124" w:rsidRPr="00D15124">
          <w:rPr>
            <w:rStyle w:val="Hyperlink"/>
            <w:rFonts w:ascii="Prenton RP Pro Light" w:hAnsi="Prenton RP Pro Light"/>
            <w:noProof/>
            <w:sz w:val="18"/>
            <w:szCs w:val="18"/>
          </w:rPr>
          <w:t>03.51.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binnenafwerking – volledige ontmanteling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_Toc132237231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17</w:t>
        </w:r>
        <w:r w:rsidR="00D15124" w:rsidRPr="00D15124">
          <w:rPr>
            <w:rFonts w:ascii="Prenton RP Pro Light" w:hAnsi="Prenton RP Pro Light"/>
            <w:noProof/>
            <w:webHidden/>
            <w:sz w:val="18"/>
            <w:szCs w:val="18"/>
          </w:rPr>
          <w:fldChar w:fldCharType="end"/>
        </w:r>
      </w:hyperlink>
    </w:p>
    <w:p w14:paraId="3195D13E" w14:textId="2E516610"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32" w:history="1">
        <w:r w:rsidR="00D15124" w:rsidRPr="00D15124">
          <w:rPr>
            <w:rStyle w:val="Hyperlink"/>
            <w:rFonts w:ascii="Prenton RP Pro Light" w:hAnsi="Prenton RP Pro Light"/>
            <w:noProof/>
            <w:sz w:val="18"/>
            <w:szCs w:val="18"/>
          </w:rPr>
          <w:t>03.53.</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binnenafwerking - plaatafwerking</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_Toc132237232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17</w:t>
        </w:r>
        <w:r w:rsidR="00D15124" w:rsidRPr="00D15124">
          <w:rPr>
            <w:rFonts w:ascii="Prenton RP Pro Light" w:hAnsi="Prenton RP Pro Light"/>
            <w:noProof/>
            <w:webHidden/>
            <w:sz w:val="18"/>
            <w:szCs w:val="18"/>
          </w:rPr>
          <w:fldChar w:fldCharType="end"/>
        </w:r>
      </w:hyperlink>
    </w:p>
    <w:p w14:paraId="5B88F7BC" w14:textId="3F589559"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33" w:history="1">
        <w:r w:rsidR="00D15124" w:rsidRPr="00D15124">
          <w:rPr>
            <w:rStyle w:val="Hyperlink"/>
            <w:rFonts w:ascii="Prenton RP Pro Light" w:hAnsi="Prenton RP Pro Light"/>
            <w:noProof/>
            <w:sz w:val="18"/>
            <w:szCs w:val="18"/>
          </w:rPr>
          <w:t>03.60.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technieken fluïda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_Toc132237233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18</w:t>
        </w:r>
        <w:r w:rsidR="00D15124" w:rsidRPr="00D15124">
          <w:rPr>
            <w:rFonts w:ascii="Prenton RP Pro Light" w:hAnsi="Prenton RP Pro Light"/>
            <w:noProof/>
            <w:webHidden/>
            <w:sz w:val="18"/>
            <w:szCs w:val="18"/>
          </w:rPr>
          <w:fldChar w:fldCharType="end"/>
        </w:r>
      </w:hyperlink>
    </w:p>
    <w:p w14:paraId="3094DAB0" w14:textId="250B2DBC"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34" w:history="1">
        <w:r w:rsidR="00D15124" w:rsidRPr="00D15124">
          <w:rPr>
            <w:rStyle w:val="Hyperlink"/>
            <w:rFonts w:ascii="Prenton RP Pro Light" w:hAnsi="Prenton RP Pro Light"/>
            <w:noProof/>
            <w:sz w:val="18"/>
            <w:szCs w:val="18"/>
          </w:rPr>
          <w:t>03.61.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technieken fluïda – leidingen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_Toc132237234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18</w:t>
        </w:r>
        <w:r w:rsidR="00D15124" w:rsidRPr="00D15124">
          <w:rPr>
            <w:rFonts w:ascii="Prenton RP Pro Light" w:hAnsi="Prenton RP Pro Light"/>
            <w:noProof/>
            <w:webHidden/>
            <w:sz w:val="18"/>
            <w:szCs w:val="18"/>
          </w:rPr>
          <w:fldChar w:fldCharType="end"/>
        </w:r>
      </w:hyperlink>
    </w:p>
    <w:p w14:paraId="59966149" w14:textId="766CCF73"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35" w:history="1">
        <w:r w:rsidR="00D15124" w:rsidRPr="00D15124">
          <w:rPr>
            <w:rStyle w:val="Hyperlink"/>
            <w:rFonts w:ascii="Prenton RP Pro Light" w:hAnsi="Prenton RP Pro Light"/>
            <w:noProof/>
            <w:sz w:val="18"/>
            <w:szCs w:val="18"/>
          </w:rPr>
          <w:t>03.70.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technieken elektro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_Toc132237235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18</w:t>
        </w:r>
        <w:r w:rsidR="00D15124" w:rsidRPr="00D15124">
          <w:rPr>
            <w:rFonts w:ascii="Prenton RP Pro Light" w:hAnsi="Prenton RP Pro Light"/>
            <w:noProof/>
            <w:webHidden/>
            <w:sz w:val="18"/>
            <w:szCs w:val="18"/>
          </w:rPr>
          <w:fldChar w:fldCharType="end"/>
        </w:r>
      </w:hyperlink>
    </w:p>
    <w:p w14:paraId="791F1511" w14:textId="2F297349"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36" w:history="1">
        <w:r w:rsidR="00D15124" w:rsidRPr="00D15124">
          <w:rPr>
            <w:rStyle w:val="Hyperlink"/>
            <w:rFonts w:ascii="Prenton RP Pro Light" w:hAnsi="Prenton RP Pro Light"/>
            <w:noProof/>
            <w:sz w:val="18"/>
            <w:szCs w:val="18"/>
          </w:rPr>
          <w:t>03.71.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afbraak technieken elektro - leidingnet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_Toc132237236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18</w:t>
        </w:r>
        <w:r w:rsidR="00D15124" w:rsidRPr="00D15124">
          <w:rPr>
            <w:rFonts w:ascii="Prenton RP Pro Light" w:hAnsi="Prenton RP Pro Light"/>
            <w:noProof/>
            <w:webHidden/>
            <w:sz w:val="18"/>
            <w:szCs w:val="18"/>
          </w:rPr>
          <w:fldChar w:fldCharType="end"/>
        </w:r>
      </w:hyperlink>
    </w:p>
    <w:p w14:paraId="38782E6E" w14:textId="669B05B5"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37" w:history="1">
        <w:r w:rsidR="00D15124" w:rsidRPr="00D15124">
          <w:rPr>
            <w:rStyle w:val="Hyperlink"/>
            <w:rFonts w:ascii="Prenton RP Pro Light" w:hAnsi="Prenton RP Pro Light"/>
            <w:noProof/>
            <w:sz w:val="18"/>
            <w:szCs w:val="18"/>
          </w:rPr>
          <w:t>04.</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GEBOUWPRESTATIES</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_Toc132237237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19</w:t>
        </w:r>
        <w:r w:rsidR="00D15124" w:rsidRPr="00D15124">
          <w:rPr>
            <w:rFonts w:ascii="Prenton RP Pro Light" w:hAnsi="Prenton RP Pro Light"/>
            <w:noProof/>
            <w:webHidden/>
            <w:sz w:val="18"/>
            <w:szCs w:val="18"/>
          </w:rPr>
          <w:fldChar w:fldCharType="end"/>
        </w:r>
      </w:hyperlink>
    </w:p>
    <w:p w14:paraId="7599F22C" w14:textId="286833F7"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38" w:history="1">
        <w:r w:rsidR="00D15124" w:rsidRPr="00D15124">
          <w:rPr>
            <w:rStyle w:val="Hyperlink"/>
            <w:rFonts w:ascii="Prenton RP Pro Light" w:hAnsi="Prenton RP Pro Light"/>
            <w:noProof/>
            <w:sz w:val="18"/>
            <w:szCs w:val="18"/>
          </w:rPr>
          <w:t>04.00.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gebouwprestaties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_Toc132237238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19</w:t>
        </w:r>
        <w:r w:rsidR="00D15124" w:rsidRPr="00D15124">
          <w:rPr>
            <w:rFonts w:ascii="Prenton RP Pro Light" w:hAnsi="Prenton RP Pro Light"/>
            <w:noProof/>
            <w:webHidden/>
            <w:sz w:val="18"/>
            <w:szCs w:val="18"/>
          </w:rPr>
          <w:fldChar w:fldCharType="end"/>
        </w:r>
      </w:hyperlink>
    </w:p>
    <w:p w14:paraId="2DEC7560" w14:textId="15883D9B"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39" w:history="1">
        <w:r w:rsidR="00D15124" w:rsidRPr="00D15124">
          <w:rPr>
            <w:rStyle w:val="Hyperlink"/>
            <w:rFonts w:ascii="Prenton RP Pro Light" w:hAnsi="Prenton RP Pro Light"/>
            <w:noProof/>
            <w:sz w:val="18"/>
            <w:szCs w:val="18"/>
          </w:rPr>
          <w:t>04.10.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energieprestatie en binnenklimaat (EPB) – algemeen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_Toc132237239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19</w:t>
        </w:r>
        <w:r w:rsidR="00D15124" w:rsidRPr="00D15124">
          <w:rPr>
            <w:rFonts w:ascii="Prenton RP Pro Light" w:hAnsi="Prenton RP Pro Light"/>
            <w:noProof/>
            <w:webHidden/>
            <w:sz w:val="18"/>
            <w:szCs w:val="18"/>
          </w:rPr>
          <w:fldChar w:fldCharType="end"/>
        </w:r>
      </w:hyperlink>
    </w:p>
    <w:p w14:paraId="635FB339" w14:textId="4C69CE90"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40" w:history="1">
        <w:r w:rsidR="00D15124" w:rsidRPr="00D15124">
          <w:rPr>
            <w:rStyle w:val="Hyperlink"/>
            <w:rFonts w:ascii="Prenton RP Pro Light" w:hAnsi="Prenton RP Pro Light"/>
            <w:noProof/>
            <w:sz w:val="18"/>
            <w:szCs w:val="18"/>
          </w:rPr>
          <w:t>04.20.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luchtdichtheid - algemeen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_Toc132237240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19</w:t>
        </w:r>
        <w:r w:rsidR="00D15124" w:rsidRPr="00D15124">
          <w:rPr>
            <w:rFonts w:ascii="Prenton RP Pro Light" w:hAnsi="Prenton RP Pro Light"/>
            <w:noProof/>
            <w:webHidden/>
            <w:sz w:val="18"/>
            <w:szCs w:val="18"/>
          </w:rPr>
          <w:fldChar w:fldCharType="end"/>
        </w:r>
      </w:hyperlink>
    </w:p>
    <w:p w14:paraId="696B7941" w14:textId="606205BA"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41" w:history="1">
        <w:r w:rsidR="00D15124" w:rsidRPr="00D15124">
          <w:rPr>
            <w:rStyle w:val="Hyperlink"/>
            <w:rFonts w:ascii="Prenton RP Pro Light" w:hAnsi="Prenton RP Pro Light"/>
            <w:noProof/>
            <w:sz w:val="18"/>
            <w:szCs w:val="18"/>
          </w:rPr>
          <w:t>04.30.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akoestiek - algemeen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_Toc132237241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19</w:t>
        </w:r>
        <w:r w:rsidR="00D15124" w:rsidRPr="00D15124">
          <w:rPr>
            <w:rFonts w:ascii="Prenton RP Pro Light" w:hAnsi="Prenton RP Pro Light"/>
            <w:noProof/>
            <w:webHidden/>
            <w:sz w:val="18"/>
            <w:szCs w:val="18"/>
          </w:rPr>
          <w:fldChar w:fldCharType="end"/>
        </w:r>
      </w:hyperlink>
    </w:p>
    <w:p w14:paraId="5B17B3DD" w14:textId="4D20EBFE"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42" w:history="1">
        <w:r w:rsidR="00D15124" w:rsidRPr="00D15124">
          <w:rPr>
            <w:rStyle w:val="Hyperlink"/>
            <w:rFonts w:ascii="Prenton RP Pro Light" w:hAnsi="Prenton RP Pro Light"/>
            <w:noProof/>
            <w:sz w:val="18"/>
            <w:szCs w:val="18"/>
          </w:rPr>
          <w:t>04.40.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brandveiligheid - algemeen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_Toc132237242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19</w:t>
        </w:r>
        <w:r w:rsidR="00D15124" w:rsidRPr="00D15124">
          <w:rPr>
            <w:rFonts w:ascii="Prenton RP Pro Light" w:hAnsi="Prenton RP Pro Light"/>
            <w:noProof/>
            <w:webHidden/>
            <w:sz w:val="18"/>
            <w:szCs w:val="18"/>
          </w:rPr>
          <w:fldChar w:fldCharType="end"/>
        </w:r>
      </w:hyperlink>
    </w:p>
    <w:p w14:paraId="375C0BCA" w14:textId="3DF9BFD1"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43" w:history="1">
        <w:r w:rsidR="00D15124" w:rsidRPr="00D15124">
          <w:rPr>
            <w:rStyle w:val="Hyperlink"/>
            <w:rFonts w:ascii="Prenton RP Pro Light" w:hAnsi="Prenton RP Pro Light"/>
            <w:noProof/>
            <w:sz w:val="18"/>
            <w:szCs w:val="18"/>
          </w:rPr>
          <w:t>05.</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PROEVEN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_Toc132237243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21</w:t>
        </w:r>
        <w:r w:rsidR="00D15124" w:rsidRPr="00D15124">
          <w:rPr>
            <w:rFonts w:ascii="Prenton RP Pro Light" w:hAnsi="Prenton RP Pro Light"/>
            <w:noProof/>
            <w:webHidden/>
            <w:sz w:val="18"/>
            <w:szCs w:val="18"/>
          </w:rPr>
          <w:fldChar w:fldCharType="end"/>
        </w:r>
      </w:hyperlink>
    </w:p>
    <w:p w14:paraId="613D0A70" w14:textId="15DFB04D"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44" w:history="1">
        <w:r w:rsidR="00D15124" w:rsidRPr="00D15124">
          <w:rPr>
            <w:rStyle w:val="Hyperlink"/>
            <w:rFonts w:ascii="Prenton RP Pro Light" w:hAnsi="Prenton RP Pro Light"/>
            <w:noProof/>
            <w:sz w:val="18"/>
            <w:szCs w:val="18"/>
          </w:rPr>
          <w:t>05.00.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proeven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_Toc132237244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21</w:t>
        </w:r>
        <w:r w:rsidR="00D15124" w:rsidRPr="00D15124">
          <w:rPr>
            <w:rFonts w:ascii="Prenton RP Pro Light" w:hAnsi="Prenton RP Pro Light"/>
            <w:noProof/>
            <w:webHidden/>
            <w:sz w:val="18"/>
            <w:szCs w:val="18"/>
          </w:rPr>
          <w:fldChar w:fldCharType="end"/>
        </w:r>
      </w:hyperlink>
    </w:p>
    <w:p w14:paraId="7DC66484" w14:textId="30430727"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45" w:history="1">
        <w:r w:rsidR="00D15124" w:rsidRPr="00D15124">
          <w:rPr>
            <w:rStyle w:val="Hyperlink"/>
            <w:rFonts w:ascii="Prenton RP Pro Light" w:hAnsi="Prenton RP Pro Light"/>
            <w:noProof/>
            <w:sz w:val="18"/>
            <w:szCs w:val="18"/>
          </w:rPr>
          <w:t>05.10.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proeven - luchtdichtheidsmeting</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_Toc132237245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21</w:t>
        </w:r>
        <w:r w:rsidR="00D15124" w:rsidRPr="00D15124">
          <w:rPr>
            <w:rFonts w:ascii="Prenton RP Pro Light" w:hAnsi="Prenton RP Pro Light"/>
            <w:noProof/>
            <w:webHidden/>
            <w:sz w:val="18"/>
            <w:szCs w:val="18"/>
          </w:rPr>
          <w:fldChar w:fldCharType="end"/>
        </w:r>
      </w:hyperlink>
    </w:p>
    <w:p w14:paraId="3F0B297E" w14:textId="5103C7EA"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46" w:history="1">
        <w:r w:rsidR="00D15124" w:rsidRPr="00D15124">
          <w:rPr>
            <w:rStyle w:val="Hyperlink"/>
            <w:rFonts w:ascii="Prenton RP Pro Light" w:hAnsi="Prenton RP Pro Light"/>
            <w:noProof/>
            <w:sz w:val="18"/>
            <w:szCs w:val="18"/>
          </w:rPr>
          <w:t>05.12.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proeven – luchtdichtheidsmeting / gebouw |FH|st</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_Toc132237246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22</w:t>
        </w:r>
        <w:r w:rsidR="00D15124" w:rsidRPr="00D15124">
          <w:rPr>
            <w:rFonts w:ascii="Prenton RP Pro Light" w:hAnsi="Prenton RP Pro Light"/>
            <w:noProof/>
            <w:webHidden/>
            <w:sz w:val="18"/>
            <w:szCs w:val="18"/>
          </w:rPr>
          <w:fldChar w:fldCharType="end"/>
        </w:r>
      </w:hyperlink>
    </w:p>
    <w:p w14:paraId="2A43A542" w14:textId="799ABBD3"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47" w:history="1">
        <w:r w:rsidR="00D15124" w:rsidRPr="00D15124">
          <w:rPr>
            <w:rStyle w:val="Hyperlink"/>
            <w:rFonts w:ascii="Prenton RP Pro Light" w:hAnsi="Prenton RP Pro Light"/>
            <w:noProof/>
            <w:sz w:val="18"/>
            <w:szCs w:val="18"/>
          </w:rPr>
          <w:t>06.</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10. GRONDWERKEN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_Toc132237247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24</w:t>
        </w:r>
        <w:r w:rsidR="00D15124" w:rsidRPr="00D15124">
          <w:rPr>
            <w:rFonts w:ascii="Prenton RP Pro Light" w:hAnsi="Prenton RP Pro Light"/>
            <w:noProof/>
            <w:webHidden/>
            <w:sz w:val="18"/>
            <w:szCs w:val="18"/>
          </w:rPr>
          <w:fldChar w:fldCharType="end"/>
        </w:r>
      </w:hyperlink>
    </w:p>
    <w:p w14:paraId="0027B0B1" w14:textId="5562DC4E"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48" w:history="1">
        <w:r w:rsidR="00D15124" w:rsidRPr="00D15124">
          <w:rPr>
            <w:rStyle w:val="Hyperlink"/>
            <w:rFonts w:ascii="Prenton RP Pro Light" w:hAnsi="Prenton RP Pro Light"/>
            <w:noProof/>
            <w:sz w:val="18"/>
            <w:szCs w:val="18"/>
          </w:rPr>
          <w:t>10.00.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grondwerken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_Toc132237248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24</w:t>
        </w:r>
        <w:r w:rsidR="00D15124" w:rsidRPr="00D15124">
          <w:rPr>
            <w:rFonts w:ascii="Prenton RP Pro Light" w:hAnsi="Prenton RP Pro Light"/>
            <w:noProof/>
            <w:webHidden/>
            <w:sz w:val="18"/>
            <w:szCs w:val="18"/>
          </w:rPr>
          <w:fldChar w:fldCharType="end"/>
        </w:r>
      </w:hyperlink>
    </w:p>
    <w:p w14:paraId="0DB2365E" w14:textId="437E82C5"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49" w:history="1">
        <w:r w:rsidR="00D15124" w:rsidRPr="00D15124">
          <w:rPr>
            <w:rStyle w:val="Hyperlink"/>
            <w:rFonts w:ascii="Prenton RP Pro Light" w:hAnsi="Prenton RP Pro Light"/>
            <w:noProof/>
            <w:sz w:val="18"/>
            <w:szCs w:val="18"/>
          </w:rPr>
          <w:t>10.20.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uitgraving bouwputten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_Toc132237249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25</w:t>
        </w:r>
        <w:r w:rsidR="00D15124" w:rsidRPr="00D15124">
          <w:rPr>
            <w:rFonts w:ascii="Prenton RP Pro Light" w:hAnsi="Prenton RP Pro Light"/>
            <w:noProof/>
            <w:webHidden/>
            <w:sz w:val="18"/>
            <w:szCs w:val="18"/>
          </w:rPr>
          <w:fldChar w:fldCharType="end"/>
        </w:r>
      </w:hyperlink>
    </w:p>
    <w:p w14:paraId="08DC733E" w14:textId="23DAF41F"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50" w:history="1">
        <w:r w:rsidR="00D15124" w:rsidRPr="00D15124">
          <w:rPr>
            <w:rStyle w:val="Hyperlink"/>
            <w:rFonts w:ascii="Prenton RP Pro Light" w:hAnsi="Prenton RP Pro Light"/>
            <w:noProof/>
            <w:sz w:val="18"/>
            <w:szCs w:val="18"/>
          </w:rPr>
          <w:t>10.21.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uitgraving bouwputten - gewone bouwputten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_Toc132237250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25</w:t>
        </w:r>
        <w:r w:rsidR="00D15124" w:rsidRPr="00D15124">
          <w:rPr>
            <w:rFonts w:ascii="Prenton RP Pro Light" w:hAnsi="Prenton RP Pro Light"/>
            <w:noProof/>
            <w:webHidden/>
            <w:sz w:val="18"/>
            <w:szCs w:val="18"/>
          </w:rPr>
          <w:fldChar w:fldCharType="end"/>
        </w:r>
      </w:hyperlink>
    </w:p>
    <w:p w14:paraId="0C3DD11F" w14:textId="604B2586"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51" w:history="1">
        <w:r w:rsidR="00D15124" w:rsidRPr="00D15124">
          <w:rPr>
            <w:rStyle w:val="Hyperlink"/>
            <w:rFonts w:ascii="Prenton RP Pro Light" w:hAnsi="Prenton RP Pro Light"/>
            <w:noProof/>
            <w:sz w:val="18"/>
            <w:szCs w:val="18"/>
          </w:rPr>
          <w:t>10.23.</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uitgraving bouwputten - rioleringselementen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_Toc132237251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26</w:t>
        </w:r>
        <w:r w:rsidR="00D15124" w:rsidRPr="00D15124">
          <w:rPr>
            <w:rFonts w:ascii="Prenton RP Pro Light" w:hAnsi="Prenton RP Pro Light"/>
            <w:noProof/>
            <w:webHidden/>
            <w:sz w:val="18"/>
            <w:szCs w:val="18"/>
          </w:rPr>
          <w:fldChar w:fldCharType="end"/>
        </w:r>
      </w:hyperlink>
    </w:p>
    <w:p w14:paraId="3A8C55C1" w14:textId="0C378669"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52" w:history="1">
        <w:r w:rsidR="00D15124" w:rsidRPr="00D15124">
          <w:rPr>
            <w:rStyle w:val="Hyperlink"/>
            <w:rFonts w:ascii="Prenton RP Pro Light" w:hAnsi="Prenton RP Pro Light"/>
            <w:noProof/>
            <w:sz w:val="18"/>
            <w:szCs w:val="18"/>
          </w:rPr>
          <w:t>10.24.</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uitgraving bouwputten - afgraven en uitdiepen bestaande vloer</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_Toc132237252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26</w:t>
        </w:r>
        <w:r w:rsidR="00D15124" w:rsidRPr="00D15124">
          <w:rPr>
            <w:rFonts w:ascii="Prenton RP Pro Light" w:hAnsi="Prenton RP Pro Light"/>
            <w:noProof/>
            <w:webHidden/>
            <w:sz w:val="18"/>
            <w:szCs w:val="18"/>
          </w:rPr>
          <w:fldChar w:fldCharType="end"/>
        </w:r>
      </w:hyperlink>
    </w:p>
    <w:p w14:paraId="34C2A1B1" w14:textId="3DE63E02"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53" w:history="1">
        <w:r w:rsidR="00D15124" w:rsidRPr="00D15124">
          <w:rPr>
            <w:rStyle w:val="Hyperlink"/>
            <w:rFonts w:ascii="Prenton RP Pro Light" w:hAnsi="Prenton RP Pro Light"/>
            <w:noProof/>
            <w:sz w:val="18"/>
            <w:szCs w:val="18"/>
          </w:rPr>
          <w:t>15.</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VLOERLAGEN ONDERBOUW</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_Toc132237253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27</w:t>
        </w:r>
        <w:r w:rsidR="00D15124" w:rsidRPr="00D15124">
          <w:rPr>
            <w:rFonts w:ascii="Prenton RP Pro Light" w:hAnsi="Prenton RP Pro Light"/>
            <w:noProof/>
            <w:webHidden/>
            <w:sz w:val="18"/>
            <w:szCs w:val="18"/>
          </w:rPr>
          <w:fldChar w:fldCharType="end"/>
        </w:r>
      </w:hyperlink>
    </w:p>
    <w:p w14:paraId="29C1C16B" w14:textId="3C16D175"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54" w:history="1">
        <w:r w:rsidR="00D15124" w:rsidRPr="00D15124">
          <w:rPr>
            <w:rStyle w:val="Hyperlink"/>
            <w:rFonts w:ascii="Prenton RP Pro Light" w:hAnsi="Prenton RP Pro Light"/>
            <w:noProof/>
            <w:sz w:val="18"/>
            <w:szCs w:val="18"/>
          </w:rPr>
          <w:t>15.00.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vloerlagen onderbouw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_Toc132237254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27</w:t>
        </w:r>
        <w:r w:rsidR="00D15124" w:rsidRPr="00D15124">
          <w:rPr>
            <w:rFonts w:ascii="Prenton RP Pro Light" w:hAnsi="Prenton RP Pro Light"/>
            <w:noProof/>
            <w:webHidden/>
            <w:sz w:val="18"/>
            <w:szCs w:val="18"/>
          </w:rPr>
          <w:fldChar w:fldCharType="end"/>
        </w:r>
      </w:hyperlink>
    </w:p>
    <w:p w14:paraId="0925EF9B" w14:textId="6CC15652"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55" w:history="1">
        <w:r w:rsidR="00D15124" w:rsidRPr="00D15124">
          <w:rPr>
            <w:rStyle w:val="Hyperlink"/>
            <w:rFonts w:ascii="Prenton RP Pro Light" w:hAnsi="Prenton RP Pro Light"/>
            <w:noProof/>
            <w:sz w:val="18"/>
            <w:szCs w:val="18"/>
          </w:rPr>
          <w:t>15.20.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draagvloeren op volle grond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_Toc132237255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27</w:t>
        </w:r>
        <w:r w:rsidR="00D15124" w:rsidRPr="00D15124">
          <w:rPr>
            <w:rFonts w:ascii="Prenton RP Pro Light" w:hAnsi="Prenton RP Pro Light"/>
            <w:noProof/>
            <w:webHidden/>
            <w:sz w:val="18"/>
            <w:szCs w:val="18"/>
          </w:rPr>
          <w:fldChar w:fldCharType="end"/>
        </w:r>
      </w:hyperlink>
    </w:p>
    <w:p w14:paraId="0F65B699" w14:textId="7AF975AE"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56" w:history="1">
        <w:r w:rsidR="00D15124" w:rsidRPr="00D15124">
          <w:rPr>
            <w:rStyle w:val="Hyperlink"/>
            <w:rFonts w:ascii="Prenton RP Pro Light" w:hAnsi="Prenton RP Pro Light"/>
            <w:noProof/>
            <w:sz w:val="18"/>
            <w:szCs w:val="18"/>
          </w:rPr>
          <w:t>15.21.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draagvloeren op volle grond - stortklaar gewapend beton 15cm / gepolierd |FH|m2</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_Toc132237256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27</w:t>
        </w:r>
        <w:r w:rsidR="00D15124" w:rsidRPr="00D15124">
          <w:rPr>
            <w:rFonts w:ascii="Prenton RP Pro Light" w:hAnsi="Prenton RP Pro Light"/>
            <w:noProof/>
            <w:webHidden/>
            <w:sz w:val="18"/>
            <w:szCs w:val="18"/>
          </w:rPr>
          <w:fldChar w:fldCharType="end"/>
        </w:r>
      </w:hyperlink>
    </w:p>
    <w:p w14:paraId="4C1AC247" w14:textId="485EA3D7"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57" w:history="1">
        <w:r w:rsidR="00D15124" w:rsidRPr="00D15124">
          <w:rPr>
            <w:rStyle w:val="Hyperlink"/>
            <w:rFonts w:ascii="Prenton RP Pro Light" w:hAnsi="Prenton RP Pro Light"/>
            <w:noProof/>
            <w:sz w:val="18"/>
            <w:szCs w:val="18"/>
          </w:rPr>
          <w:t>15.30.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vochtwerende lagen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_Toc132237257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28</w:t>
        </w:r>
        <w:r w:rsidR="00D15124" w:rsidRPr="00D15124">
          <w:rPr>
            <w:rFonts w:ascii="Prenton RP Pro Light" w:hAnsi="Prenton RP Pro Light"/>
            <w:noProof/>
            <w:webHidden/>
            <w:sz w:val="18"/>
            <w:szCs w:val="18"/>
          </w:rPr>
          <w:fldChar w:fldCharType="end"/>
        </w:r>
      </w:hyperlink>
    </w:p>
    <w:p w14:paraId="399C0E90" w14:textId="7839E367"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58" w:history="1">
        <w:r w:rsidR="00D15124" w:rsidRPr="00D15124">
          <w:rPr>
            <w:rStyle w:val="Hyperlink"/>
            <w:rFonts w:ascii="Prenton RP Pro Light" w:hAnsi="Prenton RP Pro Light"/>
            <w:noProof/>
            <w:sz w:val="18"/>
            <w:szCs w:val="18"/>
          </w:rPr>
          <w:t>15.31.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vochtwerende lagen - folies</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_Toc132237258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28</w:t>
        </w:r>
        <w:r w:rsidR="00D15124" w:rsidRPr="00D15124">
          <w:rPr>
            <w:rFonts w:ascii="Prenton RP Pro Light" w:hAnsi="Prenton RP Pro Light"/>
            <w:noProof/>
            <w:webHidden/>
            <w:sz w:val="18"/>
            <w:szCs w:val="18"/>
          </w:rPr>
          <w:fldChar w:fldCharType="end"/>
        </w:r>
      </w:hyperlink>
    </w:p>
    <w:p w14:paraId="32E76BF3" w14:textId="2AFA7F26"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59" w:history="1">
        <w:r w:rsidR="00D15124" w:rsidRPr="00D15124">
          <w:rPr>
            <w:rStyle w:val="Hyperlink"/>
            <w:rFonts w:ascii="Prenton RP Pro Light" w:hAnsi="Prenton RP Pro Light"/>
            <w:noProof/>
            <w:sz w:val="18"/>
            <w:szCs w:val="18"/>
          </w:rPr>
          <w:t>16.</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THERMISCHE ISOLATIE ONDERBOUW</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_Toc132237259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29</w:t>
        </w:r>
        <w:r w:rsidR="00D15124" w:rsidRPr="00D15124">
          <w:rPr>
            <w:rFonts w:ascii="Prenton RP Pro Light" w:hAnsi="Prenton RP Pro Light"/>
            <w:noProof/>
            <w:webHidden/>
            <w:sz w:val="18"/>
            <w:szCs w:val="18"/>
          </w:rPr>
          <w:fldChar w:fldCharType="end"/>
        </w:r>
      </w:hyperlink>
    </w:p>
    <w:p w14:paraId="7325279C" w14:textId="20062C59"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60" w:history="1">
        <w:r w:rsidR="00D15124" w:rsidRPr="00D15124">
          <w:rPr>
            <w:rStyle w:val="Hyperlink"/>
            <w:rFonts w:ascii="Prenton RP Pro Light" w:hAnsi="Prenton RP Pro Light"/>
            <w:noProof/>
            <w:sz w:val="18"/>
            <w:szCs w:val="18"/>
          </w:rPr>
          <w:t>16.00.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thermische isolatie onderbouw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_Toc132237260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29</w:t>
        </w:r>
        <w:r w:rsidR="00D15124" w:rsidRPr="00D15124">
          <w:rPr>
            <w:rFonts w:ascii="Prenton RP Pro Light" w:hAnsi="Prenton RP Pro Light"/>
            <w:noProof/>
            <w:webHidden/>
            <w:sz w:val="18"/>
            <w:szCs w:val="18"/>
          </w:rPr>
          <w:fldChar w:fldCharType="end"/>
        </w:r>
      </w:hyperlink>
    </w:p>
    <w:p w14:paraId="736D7FCF" w14:textId="5D7E8BFE"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61" w:history="1">
        <w:r w:rsidR="00D15124" w:rsidRPr="00D15124">
          <w:rPr>
            <w:rStyle w:val="Hyperlink"/>
            <w:rFonts w:ascii="Prenton RP Pro Light" w:hAnsi="Prenton RP Pro Light"/>
            <w:noProof/>
            <w:sz w:val="18"/>
            <w:szCs w:val="18"/>
          </w:rPr>
          <w:t>16.30.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isolatiekorrels op volle grond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_Toc132237261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29</w:t>
        </w:r>
        <w:r w:rsidR="00D15124" w:rsidRPr="00D15124">
          <w:rPr>
            <w:rFonts w:ascii="Prenton RP Pro Light" w:hAnsi="Prenton RP Pro Light"/>
            <w:noProof/>
            <w:webHidden/>
            <w:sz w:val="18"/>
            <w:szCs w:val="18"/>
          </w:rPr>
          <w:fldChar w:fldCharType="end"/>
        </w:r>
      </w:hyperlink>
    </w:p>
    <w:p w14:paraId="4ACD1705" w14:textId="16B91E87"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62" w:history="1">
        <w:r w:rsidR="00D15124" w:rsidRPr="00D15124">
          <w:rPr>
            <w:rStyle w:val="Hyperlink"/>
            <w:rFonts w:ascii="Prenton RP Pro Light" w:hAnsi="Prenton RP Pro Light"/>
            <w:noProof/>
            <w:sz w:val="18"/>
            <w:szCs w:val="18"/>
          </w:rPr>
          <w:t>16.31.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isolatiekorrels op volle gond – glasschuimgranulaten (incl geotextiel) |FH|m3</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_Toc132237262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29</w:t>
        </w:r>
        <w:r w:rsidR="00D15124" w:rsidRPr="00D15124">
          <w:rPr>
            <w:rFonts w:ascii="Prenton RP Pro Light" w:hAnsi="Prenton RP Pro Light"/>
            <w:noProof/>
            <w:webHidden/>
            <w:sz w:val="18"/>
            <w:szCs w:val="18"/>
          </w:rPr>
          <w:fldChar w:fldCharType="end"/>
        </w:r>
      </w:hyperlink>
    </w:p>
    <w:p w14:paraId="38F8E72B" w14:textId="3EAA5B53"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63" w:history="1">
        <w:r w:rsidR="00D15124" w:rsidRPr="00D15124">
          <w:rPr>
            <w:rStyle w:val="Hyperlink"/>
            <w:rFonts w:ascii="Prenton RP Pro Light" w:hAnsi="Prenton RP Pro Light"/>
            <w:noProof/>
            <w:sz w:val="18"/>
            <w:szCs w:val="18"/>
          </w:rPr>
          <w:t>07.</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17. ONDERGRONDSE LEIDINGEN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_Toc132237263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31</w:t>
        </w:r>
        <w:r w:rsidR="00D15124" w:rsidRPr="00D15124">
          <w:rPr>
            <w:rFonts w:ascii="Prenton RP Pro Light" w:hAnsi="Prenton RP Pro Light"/>
            <w:noProof/>
            <w:webHidden/>
            <w:sz w:val="18"/>
            <w:szCs w:val="18"/>
          </w:rPr>
          <w:fldChar w:fldCharType="end"/>
        </w:r>
      </w:hyperlink>
    </w:p>
    <w:p w14:paraId="3FC939FB" w14:textId="10F547C9"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64" w:history="1">
        <w:r w:rsidR="00D15124" w:rsidRPr="00D15124">
          <w:rPr>
            <w:rStyle w:val="Hyperlink"/>
            <w:rFonts w:ascii="Prenton RP Pro Light" w:hAnsi="Prenton RP Pro Light"/>
            <w:noProof/>
            <w:sz w:val="18"/>
            <w:szCs w:val="18"/>
          </w:rPr>
          <w:t>17.00.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ondergrondse leidingen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_Toc132237264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31</w:t>
        </w:r>
        <w:r w:rsidR="00D15124" w:rsidRPr="00D15124">
          <w:rPr>
            <w:rFonts w:ascii="Prenton RP Pro Light" w:hAnsi="Prenton RP Pro Light"/>
            <w:noProof/>
            <w:webHidden/>
            <w:sz w:val="18"/>
            <w:szCs w:val="18"/>
          </w:rPr>
          <w:fldChar w:fldCharType="end"/>
        </w:r>
      </w:hyperlink>
    </w:p>
    <w:p w14:paraId="25C23876" w14:textId="369FE2DE"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65" w:history="1">
        <w:r w:rsidR="00D15124" w:rsidRPr="00D15124">
          <w:rPr>
            <w:rStyle w:val="Hyperlink"/>
            <w:rFonts w:ascii="Prenton RP Pro Light" w:hAnsi="Prenton RP Pro Light"/>
            <w:noProof/>
            <w:sz w:val="18"/>
            <w:szCs w:val="18"/>
          </w:rPr>
          <w:t>17.10.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rioolbuizen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_Toc132237265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31</w:t>
        </w:r>
        <w:r w:rsidR="00D15124" w:rsidRPr="00D15124">
          <w:rPr>
            <w:rFonts w:ascii="Prenton RP Pro Light" w:hAnsi="Prenton RP Pro Light"/>
            <w:noProof/>
            <w:webHidden/>
            <w:sz w:val="18"/>
            <w:szCs w:val="18"/>
          </w:rPr>
          <w:fldChar w:fldCharType="end"/>
        </w:r>
      </w:hyperlink>
    </w:p>
    <w:p w14:paraId="26FCDE63" w14:textId="5B94E92A"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66" w:history="1">
        <w:r w:rsidR="00D15124" w:rsidRPr="00D15124">
          <w:rPr>
            <w:rStyle w:val="Hyperlink"/>
            <w:rFonts w:ascii="Prenton RP Pro Light" w:hAnsi="Prenton RP Pro Light"/>
            <w:noProof/>
            <w:sz w:val="18"/>
            <w:szCs w:val="18"/>
          </w:rPr>
          <w:t>17.12.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rioolbuizen – kunststof</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_Toc132237266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32</w:t>
        </w:r>
        <w:r w:rsidR="00D15124" w:rsidRPr="00D15124">
          <w:rPr>
            <w:rFonts w:ascii="Prenton RP Pro Light" w:hAnsi="Prenton RP Pro Light"/>
            <w:noProof/>
            <w:webHidden/>
            <w:sz w:val="18"/>
            <w:szCs w:val="18"/>
          </w:rPr>
          <w:fldChar w:fldCharType="end"/>
        </w:r>
      </w:hyperlink>
    </w:p>
    <w:p w14:paraId="4DEC356F" w14:textId="77369577"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67" w:history="1">
        <w:r w:rsidR="00D15124" w:rsidRPr="00D15124">
          <w:rPr>
            <w:rStyle w:val="Hyperlink"/>
            <w:rFonts w:ascii="Prenton RP Pro Light" w:hAnsi="Prenton RP Pro Light"/>
            <w:noProof/>
            <w:sz w:val="18"/>
            <w:szCs w:val="18"/>
          </w:rPr>
          <w:t>17.34.</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toezichtputten - kunststof</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_Toc132237267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33</w:t>
        </w:r>
        <w:r w:rsidR="00D15124" w:rsidRPr="00D15124">
          <w:rPr>
            <w:rFonts w:ascii="Prenton RP Pro Light" w:hAnsi="Prenton RP Pro Light"/>
            <w:noProof/>
            <w:webHidden/>
            <w:sz w:val="18"/>
            <w:szCs w:val="18"/>
          </w:rPr>
          <w:fldChar w:fldCharType="end"/>
        </w:r>
      </w:hyperlink>
    </w:p>
    <w:p w14:paraId="79CAC960" w14:textId="1B3501C7"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68" w:history="1">
        <w:r w:rsidR="00D15124" w:rsidRPr="00D15124">
          <w:rPr>
            <w:rStyle w:val="Hyperlink"/>
            <w:rFonts w:ascii="Prenton RP Pro Light" w:hAnsi="Prenton RP Pro Light"/>
            <w:noProof/>
            <w:sz w:val="18"/>
            <w:szCs w:val="18"/>
          </w:rPr>
          <w:t>17.60.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afvalwaterbehandeling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_Toc132237268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34</w:t>
        </w:r>
        <w:r w:rsidR="00D15124" w:rsidRPr="00D15124">
          <w:rPr>
            <w:rFonts w:ascii="Prenton RP Pro Light" w:hAnsi="Prenton RP Pro Light"/>
            <w:noProof/>
            <w:webHidden/>
            <w:sz w:val="18"/>
            <w:szCs w:val="18"/>
          </w:rPr>
          <w:fldChar w:fldCharType="end"/>
        </w:r>
      </w:hyperlink>
    </w:p>
    <w:p w14:paraId="739C50D9" w14:textId="0A5BA736"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69" w:history="1">
        <w:r w:rsidR="00D15124" w:rsidRPr="00D15124">
          <w:rPr>
            <w:rStyle w:val="Hyperlink"/>
            <w:rFonts w:ascii="Prenton RP Pro Light" w:hAnsi="Prenton RP Pro Light"/>
            <w:noProof/>
            <w:sz w:val="18"/>
            <w:szCs w:val="18"/>
          </w:rPr>
          <w:t>17.61.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afvalwaterbehandeling – septische putten 5.000 liter |FH|st</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_Toc132237269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34</w:t>
        </w:r>
        <w:r w:rsidR="00D15124" w:rsidRPr="00D15124">
          <w:rPr>
            <w:rFonts w:ascii="Prenton RP Pro Light" w:hAnsi="Prenton RP Pro Light"/>
            <w:noProof/>
            <w:webHidden/>
            <w:sz w:val="18"/>
            <w:szCs w:val="18"/>
          </w:rPr>
          <w:fldChar w:fldCharType="end"/>
        </w:r>
      </w:hyperlink>
    </w:p>
    <w:p w14:paraId="4ED6811A" w14:textId="6D716358"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70" w:history="1">
        <w:r w:rsidR="00D15124" w:rsidRPr="00D15124">
          <w:rPr>
            <w:rStyle w:val="Hyperlink"/>
            <w:rFonts w:ascii="Prenton RP Pro Light" w:hAnsi="Prenton RP Pro Light"/>
            <w:noProof/>
            <w:sz w:val="18"/>
            <w:szCs w:val="18"/>
          </w:rPr>
          <w:t>17.70.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regenwaterbehandeling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_Toc132237270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36</w:t>
        </w:r>
        <w:r w:rsidR="00D15124" w:rsidRPr="00D15124">
          <w:rPr>
            <w:rFonts w:ascii="Prenton RP Pro Light" w:hAnsi="Prenton RP Pro Light"/>
            <w:noProof/>
            <w:webHidden/>
            <w:sz w:val="18"/>
            <w:szCs w:val="18"/>
          </w:rPr>
          <w:fldChar w:fldCharType="end"/>
        </w:r>
      </w:hyperlink>
    </w:p>
    <w:p w14:paraId="1623AE6B" w14:textId="56AF61EC"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71" w:history="1">
        <w:r w:rsidR="00D15124" w:rsidRPr="00D15124">
          <w:rPr>
            <w:rStyle w:val="Hyperlink"/>
            <w:rFonts w:ascii="Prenton RP Pro Light" w:hAnsi="Prenton RP Pro Light"/>
            <w:noProof/>
            <w:sz w:val="18"/>
            <w:szCs w:val="18"/>
          </w:rPr>
          <w:t>17.71.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regenwaterbehandeling - regenwaterputten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_Toc132237271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36</w:t>
        </w:r>
        <w:r w:rsidR="00D15124" w:rsidRPr="00D15124">
          <w:rPr>
            <w:rFonts w:ascii="Prenton RP Pro Light" w:hAnsi="Prenton RP Pro Light"/>
            <w:noProof/>
            <w:webHidden/>
            <w:sz w:val="18"/>
            <w:szCs w:val="18"/>
          </w:rPr>
          <w:fldChar w:fldCharType="end"/>
        </w:r>
      </w:hyperlink>
    </w:p>
    <w:p w14:paraId="71E70EE4" w14:textId="0DDBD4AC"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72" w:history="1">
        <w:r w:rsidR="00D15124" w:rsidRPr="00D15124">
          <w:rPr>
            <w:rStyle w:val="Hyperlink"/>
            <w:rFonts w:ascii="Prenton RP Pro Light" w:hAnsi="Prenton RP Pro Light"/>
            <w:noProof/>
            <w:sz w:val="18"/>
            <w:szCs w:val="18"/>
          </w:rPr>
          <w:t>17.72.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regenwaterbehandeling - hergebruik regenwater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_Toc132237272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37</w:t>
        </w:r>
        <w:r w:rsidR="00D15124" w:rsidRPr="00D15124">
          <w:rPr>
            <w:rFonts w:ascii="Prenton RP Pro Light" w:hAnsi="Prenton RP Pro Light"/>
            <w:noProof/>
            <w:webHidden/>
            <w:sz w:val="18"/>
            <w:szCs w:val="18"/>
          </w:rPr>
          <w:fldChar w:fldCharType="end"/>
        </w:r>
      </w:hyperlink>
    </w:p>
    <w:p w14:paraId="483340BB" w14:textId="0747B7A8"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73" w:history="1">
        <w:r w:rsidR="00D15124" w:rsidRPr="00D15124">
          <w:rPr>
            <w:rStyle w:val="Hyperlink"/>
            <w:rFonts w:ascii="Prenton RP Pro Light" w:hAnsi="Prenton RP Pro Light"/>
            <w:noProof/>
            <w:sz w:val="18"/>
            <w:szCs w:val="18"/>
          </w:rPr>
          <w:t>17.73.</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regenwaterbehandeling - voorfilters |FH|st</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_Toc132237273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38</w:t>
        </w:r>
        <w:r w:rsidR="00D15124" w:rsidRPr="00D15124">
          <w:rPr>
            <w:rFonts w:ascii="Prenton RP Pro Light" w:hAnsi="Prenton RP Pro Light"/>
            <w:noProof/>
            <w:webHidden/>
            <w:sz w:val="18"/>
            <w:szCs w:val="18"/>
          </w:rPr>
          <w:fldChar w:fldCharType="end"/>
        </w:r>
      </w:hyperlink>
    </w:p>
    <w:p w14:paraId="7147222B" w14:textId="47A0D203"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74" w:history="1">
        <w:r w:rsidR="00D15124" w:rsidRPr="00D15124">
          <w:rPr>
            <w:rStyle w:val="Hyperlink"/>
            <w:rFonts w:ascii="Prenton RP Pro Light" w:hAnsi="Prenton RP Pro Light"/>
            <w:noProof/>
            <w:sz w:val="18"/>
            <w:szCs w:val="18"/>
          </w:rPr>
          <w:t>17.74.</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regenwaterbehandeling - overloop en terugslagklep |FH|st</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_Toc132237274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38</w:t>
        </w:r>
        <w:r w:rsidR="00D15124" w:rsidRPr="00D15124">
          <w:rPr>
            <w:rFonts w:ascii="Prenton RP Pro Light" w:hAnsi="Prenton RP Pro Light"/>
            <w:noProof/>
            <w:webHidden/>
            <w:sz w:val="18"/>
            <w:szCs w:val="18"/>
          </w:rPr>
          <w:fldChar w:fldCharType="end"/>
        </w:r>
      </w:hyperlink>
    </w:p>
    <w:p w14:paraId="50F6BC76" w14:textId="10AA0278"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75" w:history="1">
        <w:r w:rsidR="00D15124" w:rsidRPr="00D15124">
          <w:rPr>
            <w:rStyle w:val="Hyperlink"/>
            <w:rFonts w:ascii="Prenton RP Pro Light" w:hAnsi="Prenton RP Pro Light"/>
            <w:noProof/>
            <w:sz w:val="18"/>
            <w:szCs w:val="18"/>
          </w:rPr>
          <w:t>17.84.</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aansluitingen – overloop regenwater op wadi |FH|st</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_Toc132237275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38</w:t>
        </w:r>
        <w:r w:rsidR="00D15124" w:rsidRPr="00D15124">
          <w:rPr>
            <w:rFonts w:ascii="Prenton RP Pro Light" w:hAnsi="Prenton RP Pro Light"/>
            <w:noProof/>
            <w:webHidden/>
            <w:sz w:val="18"/>
            <w:szCs w:val="18"/>
          </w:rPr>
          <w:fldChar w:fldCharType="end"/>
        </w:r>
      </w:hyperlink>
    </w:p>
    <w:p w14:paraId="24A8E9FD" w14:textId="1C0D533A"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76" w:history="1">
        <w:r w:rsidR="00D15124" w:rsidRPr="00D15124">
          <w:rPr>
            <w:rStyle w:val="Hyperlink"/>
            <w:rFonts w:ascii="Prenton RP Pro Light" w:hAnsi="Prenton RP Pro Light"/>
            <w:noProof/>
            <w:sz w:val="18"/>
            <w:szCs w:val="18"/>
          </w:rPr>
          <w:t>20.</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METSELWERK</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_Toc132237276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40</w:t>
        </w:r>
        <w:r w:rsidR="00D15124" w:rsidRPr="00D15124">
          <w:rPr>
            <w:rFonts w:ascii="Prenton RP Pro Light" w:hAnsi="Prenton RP Pro Light"/>
            <w:noProof/>
            <w:webHidden/>
            <w:sz w:val="18"/>
            <w:szCs w:val="18"/>
          </w:rPr>
          <w:fldChar w:fldCharType="end"/>
        </w:r>
      </w:hyperlink>
    </w:p>
    <w:p w14:paraId="7F2550B2" w14:textId="6CA99B6B"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77" w:history="1">
        <w:r w:rsidR="00D15124" w:rsidRPr="00D15124">
          <w:rPr>
            <w:rStyle w:val="Hyperlink"/>
            <w:rFonts w:ascii="Prenton RP Pro Light" w:hAnsi="Prenton RP Pro Light"/>
            <w:noProof/>
            <w:sz w:val="18"/>
            <w:szCs w:val="18"/>
          </w:rPr>
          <w:t>20.00.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metselwerken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_Toc132237277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40</w:t>
        </w:r>
        <w:r w:rsidR="00D15124" w:rsidRPr="00D15124">
          <w:rPr>
            <w:rFonts w:ascii="Prenton RP Pro Light" w:hAnsi="Prenton RP Pro Light"/>
            <w:noProof/>
            <w:webHidden/>
            <w:sz w:val="18"/>
            <w:szCs w:val="18"/>
          </w:rPr>
          <w:fldChar w:fldCharType="end"/>
        </w:r>
      </w:hyperlink>
    </w:p>
    <w:p w14:paraId="5595A8EF" w14:textId="71B3E0D6"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78" w:history="1">
        <w:r w:rsidR="00D15124" w:rsidRPr="00D15124">
          <w:rPr>
            <w:rStyle w:val="Hyperlink"/>
            <w:rFonts w:ascii="Prenton RP Pro Light" w:hAnsi="Prenton RP Pro Light"/>
            <w:noProof/>
            <w:sz w:val="18"/>
            <w:szCs w:val="18"/>
          </w:rPr>
          <w:t>20.01.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metselwerken – ter plaatse gemetst</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_Toc132237278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40</w:t>
        </w:r>
        <w:r w:rsidR="00D15124" w:rsidRPr="00D15124">
          <w:rPr>
            <w:rFonts w:ascii="Prenton RP Pro Light" w:hAnsi="Prenton RP Pro Light"/>
            <w:noProof/>
            <w:webHidden/>
            <w:sz w:val="18"/>
            <w:szCs w:val="18"/>
          </w:rPr>
          <w:fldChar w:fldCharType="end"/>
        </w:r>
      </w:hyperlink>
    </w:p>
    <w:p w14:paraId="697EC4CB" w14:textId="5BC598B3"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79" w:history="1">
        <w:r w:rsidR="00D15124" w:rsidRPr="00D15124">
          <w:rPr>
            <w:rStyle w:val="Hyperlink"/>
            <w:rFonts w:ascii="Prenton RP Pro Light" w:hAnsi="Prenton RP Pro Light"/>
            <w:noProof/>
            <w:sz w:val="18"/>
            <w:szCs w:val="18"/>
          </w:rPr>
          <w:t>20.10.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materialen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_Toc132237279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41</w:t>
        </w:r>
        <w:r w:rsidR="00D15124" w:rsidRPr="00D15124">
          <w:rPr>
            <w:rFonts w:ascii="Prenton RP Pro Light" w:hAnsi="Prenton RP Pro Light"/>
            <w:noProof/>
            <w:webHidden/>
            <w:sz w:val="18"/>
            <w:szCs w:val="18"/>
          </w:rPr>
          <w:fldChar w:fldCharType="end"/>
        </w:r>
      </w:hyperlink>
    </w:p>
    <w:p w14:paraId="3F509622" w14:textId="3589F2A8"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80" w:history="1">
        <w:r w:rsidR="00D15124" w:rsidRPr="00D15124">
          <w:rPr>
            <w:rStyle w:val="Hyperlink"/>
            <w:rFonts w:ascii="Prenton RP Pro Light" w:hAnsi="Prenton RP Pro Light"/>
            <w:noProof/>
            <w:sz w:val="18"/>
            <w:szCs w:val="18"/>
          </w:rPr>
          <w:t>20.11.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materialen – metselmortel</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_Toc132237280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41</w:t>
        </w:r>
        <w:r w:rsidR="00D15124" w:rsidRPr="00D15124">
          <w:rPr>
            <w:rFonts w:ascii="Prenton RP Pro Light" w:hAnsi="Prenton RP Pro Light"/>
            <w:noProof/>
            <w:webHidden/>
            <w:sz w:val="18"/>
            <w:szCs w:val="18"/>
          </w:rPr>
          <w:fldChar w:fldCharType="end"/>
        </w:r>
      </w:hyperlink>
    </w:p>
    <w:p w14:paraId="119C6FE5" w14:textId="0801790C"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81" w:history="1">
        <w:r w:rsidR="00D15124" w:rsidRPr="00D15124">
          <w:rPr>
            <w:rStyle w:val="Hyperlink"/>
            <w:rFonts w:ascii="Prenton RP Pro Light" w:hAnsi="Prenton RP Pro Light"/>
            <w:noProof/>
            <w:sz w:val="18"/>
            <w:szCs w:val="18"/>
          </w:rPr>
          <w:t>20.12.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materialen – hulpstukken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_Toc132237281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42</w:t>
        </w:r>
        <w:r w:rsidR="00D15124" w:rsidRPr="00D15124">
          <w:rPr>
            <w:rFonts w:ascii="Prenton RP Pro Light" w:hAnsi="Prenton RP Pro Light"/>
            <w:noProof/>
            <w:webHidden/>
            <w:sz w:val="18"/>
            <w:szCs w:val="18"/>
          </w:rPr>
          <w:fldChar w:fldCharType="end"/>
        </w:r>
      </w:hyperlink>
    </w:p>
    <w:p w14:paraId="397D59FE" w14:textId="3BD3B268"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82" w:history="1">
        <w:r w:rsidR="00D15124" w:rsidRPr="00D15124">
          <w:rPr>
            <w:rStyle w:val="Hyperlink"/>
            <w:rFonts w:ascii="Prenton RP Pro Light" w:hAnsi="Prenton RP Pro Light"/>
            <w:noProof/>
            <w:sz w:val="18"/>
            <w:szCs w:val="18"/>
          </w:rPr>
          <w:t>20.50.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niet-dragende binnenmuur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_Toc132237282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43</w:t>
        </w:r>
        <w:r w:rsidR="00D15124" w:rsidRPr="00D15124">
          <w:rPr>
            <w:rFonts w:ascii="Prenton RP Pro Light" w:hAnsi="Prenton RP Pro Light"/>
            <w:noProof/>
            <w:webHidden/>
            <w:sz w:val="18"/>
            <w:szCs w:val="18"/>
          </w:rPr>
          <w:fldChar w:fldCharType="end"/>
        </w:r>
      </w:hyperlink>
    </w:p>
    <w:p w14:paraId="18F228C9" w14:textId="3F43128C"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83" w:history="1">
        <w:r w:rsidR="00D15124" w:rsidRPr="00D15124">
          <w:rPr>
            <w:rStyle w:val="Hyperlink"/>
            <w:rFonts w:ascii="Prenton RP Pro Light" w:hAnsi="Prenton RP Pro Light"/>
            <w:noProof/>
            <w:sz w:val="18"/>
            <w:szCs w:val="18"/>
          </w:rPr>
          <w:t>20.51.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niet-dragende binnenmuur – snelbouw</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_Toc132237283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43</w:t>
        </w:r>
        <w:r w:rsidR="00D15124" w:rsidRPr="00D15124">
          <w:rPr>
            <w:rFonts w:ascii="Prenton RP Pro Light" w:hAnsi="Prenton RP Pro Light"/>
            <w:noProof/>
            <w:webHidden/>
            <w:sz w:val="18"/>
            <w:szCs w:val="18"/>
          </w:rPr>
          <w:fldChar w:fldCharType="end"/>
        </w:r>
      </w:hyperlink>
    </w:p>
    <w:p w14:paraId="1D1373C0" w14:textId="169E1014"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84" w:history="1">
        <w:r w:rsidR="00D15124" w:rsidRPr="00D15124">
          <w:rPr>
            <w:rStyle w:val="Hyperlink"/>
            <w:rFonts w:ascii="Prenton RP Pro Light" w:hAnsi="Prenton RP Pro Light"/>
            <w:noProof/>
            <w:sz w:val="18"/>
            <w:szCs w:val="18"/>
          </w:rPr>
          <w:t>22.</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GEVELMETSELWERK</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_Toc132237284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44</w:t>
        </w:r>
        <w:r w:rsidR="00D15124" w:rsidRPr="00D15124">
          <w:rPr>
            <w:rFonts w:ascii="Prenton RP Pro Light" w:hAnsi="Prenton RP Pro Light"/>
            <w:noProof/>
            <w:webHidden/>
            <w:sz w:val="18"/>
            <w:szCs w:val="18"/>
          </w:rPr>
          <w:fldChar w:fldCharType="end"/>
        </w:r>
      </w:hyperlink>
    </w:p>
    <w:p w14:paraId="0E4C403B" w14:textId="28646280"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85" w:history="1">
        <w:r w:rsidR="00D15124" w:rsidRPr="00D15124">
          <w:rPr>
            <w:rStyle w:val="Hyperlink"/>
            <w:rFonts w:ascii="Prenton RP Pro Light" w:hAnsi="Prenton RP Pro Light"/>
            <w:noProof/>
            <w:sz w:val="18"/>
            <w:szCs w:val="18"/>
          </w:rPr>
          <w:t>22.00.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gevelmetselwerken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_Toc132237285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44</w:t>
        </w:r>
        <w:r w:rsidR="00D15124" w:rsidRPr="00D15124">
          <w:rPr>
            <w:rFonts w:ascii="Prenton RP Pro Light" w:hAnsi="Prenton RP Pro Light"/>
            <w:noProof/>
            <w:webHidden/>
            <w:sz w:val="18"/>
            <w:szCs w:val="18"/>
          </w:rPr>
          <w:fldChar w:fldCharType="end"/>
        </w:r>
      </w:hyperlink>
    </w:p>
    <w:p w14:paraId="1E48C2BF" w14:textId="23468CC3"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86" w:history="1">
        <w:r w:rsidR="00D15124" w:rsidRPr="00D15124">
          <w:rPr>
            <w:rStyle w:val="Hyperlink"/>
            <w:rFonts w:ascii="Prenton RP Pro Light" w:hAnsi="Prenton RP Pro Light"/>
            <w:noProof/>
            <w:sz w:val="18"/>
            <w:szCs w:val="18"/>
          </w:rPr>
          <w:t>22.01.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algemeen – ter plaatse gemetst gevelmetselwerk</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_Toc132237286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45</w:t>
        </w:r>
        <w:r w:rsidR="00D15124" w:rsidRPr="00D15124">
          <w:rPr>
            <w:rFonts w:ascii="Prenton RP Pro Light" w:hAnsi="Prenton RP Pro Light"/>
            <w:noProof/>
            <w:webHidden/>
            <w:sz w:val="18"/>
            <w:szCs w:val="18"/>
          </w:rPr>
          <w:fldChar w:fldCharType="end"/>
        </w:r>
      </w:hyperlink>
    </w:p>
    <w:p w14:paraId="6863CC69" w14:textId="6E85F84F"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87" w:history="1">
        <w:r w:rsidR="00D15124" w:rsidRPr="00D15124">
          <w:rPr>
            <w:rStyle w:val="Hyperlink"/>
            <w:rFonts w:ascii="Prenton RP Pro Light" w:hAnsi="Prenton RP Pro Light"/>
            <w:noProof/>
            <w:sz w:val="18"/>
            <w:szCs w:val="18"/>
          </w:rPr>
          <w:t>22.10.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materialen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_Toc132237287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46</w:t>
        </w:r>
        <w:r w:rsidR="00D15124" w:rsidRPr="00D15124">
          <w:rPr>
            <w:rFonts w:ascii="Prenton RP Pro Light" w:hAnsi="Prenton RP Pro Light"/>
            <w:noProof/>
            <w:webHidden/>
            <w:sz w:val="18"/>
            <w:szCs w:val="18"/>
          </w:rPr>
          <w:fldChar w:fldCharType="end"/>
        </w:r>
      </w:hyperlink>
    </w:p>
    <w:p w14:paraId="57A5CCBB" w14:textId="5A5504D5"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88" w:history="1">
        <w:r w:rsidR="00D15124" w:rsidRPr="00D15124">
          <w:rPr>
            <w:rStyle w:val="Hyperlink"/>
            <w:rFonts w:ascii="Prenton RP Pro Light" w:hAnsi="Prenton RP Pro Light"/>
            <w:noProof/>
            <w:sz w:val="18"/>
            <w:szCs w:val="18"/>
          </w:rPr>
          <w:t>22.11.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materialen – mortel</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_Toc132237288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46</w:t>
        </w:r>
        <w:r w:rsidR="00D15124" w:rsidRPr="00D15124">
          <w:rPr>
            <w:rFonts w:ascii="Prenton RP Pro Light" w:hAnsi="Prenton RP Pro Light"/>
            <w:noProof/>
            <w:webHidden/>
            <w:sz w:val="18"/>
            <w:szCs w:val="18"/>
          </w:rPr>
          <w:fldChar w:fldCharType="end"/>
        </w:r>
      </w:hyperlink>
    </w:p>
    <w:p w14:paraId="0EAC140D" w14:textId="4FBD6350"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89" w:history="1">
        <w:r w:rsidR="00D15124" w:rsidRPr="00D15124">
          <w:rPr>
            <w:rStyle w:val="Hyperlink"/>
            <w:rFonts w:ascii="Prenton RP Pro Light" w:hAnsi="Prenton RP Pro Light"/>
            <w:noProof/>
            <w:sz w:val="18"/>
            <w:szCs w:val="18"/>
          </w:rPr>
          <w:t>22.14.</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materialen – wapening |FH|m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_Toc132237289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47</w:t>
        </w:r>
        <w:r w:rsidR="00D15124" w:rsidRPr="00D15124">
          <w:rPr>
            <w:rFonts w:ascii="Prenton RP Pro Light" w:hAnsi="Prenton RP Pro Light"/>
            <w:noProof/>
            <w:webHidden/>
            <w:sz w:val="18"/>
            <w:szCs w:val="18"/>
          </w:rPr>
          <w:fldChar w:fldCharType="end"/>
        </w:r>
      </w:hyperlink>
    </w:p>
    <w:p w14:paraId="7A8A02B2" w14:textId="6DD147F1"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90" w:history="1">
        <w:r w:rsidR="00D15124" w:rsidRPr="00D15124">
          <w:rPr>
            <w:rStyle w:val="Hyperlink"/>
            <w:rFonts w:ascii="Prenton RP Pro Light" w:hAnsi="Prenton RP Pro Light"/>
            <w:noProof/>
            <w:sz w:val="18"/>
            <w:szCs w:val="18"/>
          </w:rPr>
          <w:t>22.20.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gevelstenen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_Toc132237290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47</w:t>
        </w:r>
        <w:r w:rsidR="00D15124" w:rsidRPr="00D15124">
          <w:rPr>
            <w:rFonts w:ascii="Prenton RP Pro Light" w:hAnsi="Prenton RP Pro Light"/>
            <w:noProof/>
            <w:webHidden/>
            <w:sz w:val="18"/>
            <w:szCs w:val="18"/>
          </w:rPr>
          <w:fldChar w:fldCharType="end"/>
        </w:r>
      </w:hyperlink>
    </w:p>
    <w:p w14:paraId="1B966DEA" w14:textId="76E34A46"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91" w:history="1">
        <w:r w:rsidR="00D15124" w:rsidRPr="00D15124">
          <w:rPr>
            <w:rStyle w:val="Hyperlink"/>
            <w:rFonts w:ascii="Prenton RP Pro Light" w:hAnsi="Prenton RP Pro Light"/>
            <w:noProof/>
            <w:sz w:val="18"/>
            <w:szCs w:val="18"/>
          </w:rPr>
          <w:t>22.21.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gevelstenen – baksteen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_Toc132237291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47</w:t>
        </w:r>
        <w:r w:rsidR="00D15124" w:rsidRPr="00D15124">
          <w:rPr>
            <w:rFonts w:ascii="Prenton RP Pro Light" w:hAnsi="Prenton RP Pro Light"/>
            <w:noProof/>
            <w:webHidden/>
            <w:sz w:val="18"/>
            <w:szCs w:val="18"/>
          </w:rPr>
          <w:fldChar w:fldCharType="end"/>
        </w:r>
      </w:hyperlink>
    </w:p>
    <w:p w14:paraId="7503583C" w14:textId="48A95A53"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92" w:history="1">
        <w:r w:rsidR="00D15124" w:rsidRPr="00D15124">
          <w:rPr>
            <w:rStyle w:val="Hyperlink"/>
            <w:rFonts w:ascii="Prenton RP Pro Light" w:hAnsi="Prenton RP Pro Light"/>
            <w:noProof/>
            <w:sz w:val="18"/>
            <w:szCs w:val="18"/>
          </w:rPr>
          <w:t>22.30.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renovatiewerken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_Toc132237292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48</w:t>
        </w:r>
        <w:r w:rsidR="00D15124" w:rsidRPr="00D15124">
          <w:rPr>
            <w:rFonts w:ascii="Prenton RP Pro Light" w:hAnsi="Prenton RP Pro Light"/>
            <w:noProof/>
            <w:webHidden/>
            <w:sz w:val="18"/>
            <w:szCs w:val="18"/>
          </w:rPr>
          <w:fldChar w:fldCharType="end"/>
        </w:r>
      </w:hyperlink>
    </w:p>
    <w:p w14:paraId="1C5CF8C6" w14:textId="6D8B3D7D"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93" w:history="1">
        <w:r w:rsidR="00D15124" w:rsidRPr="00D15124">
          <w:rPr>
            <w:rStyle w:val="Hyperlink"/>
            <w:rFonts w:ascii="Prenton RP Pro Light" w:hAnsi="Prenton RP Pro Light"/>
            <w:noProof/>
            <w:sz w:val="18"/>
            <w:szCs w:val="18"/>
          </w:rPr>
          <w:t>22.31.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renovatiewerken – herstelling en aanpassing bestaand gevelmetselwerk |FH|m2</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_Toc132237293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48</w:t>
        </w:r>
        <w:r w:rsidR="00D15124" w:rsidRPr="00D15124">
          <w:rPr>
            <w:rFonts w:ascii="Prenton RP Pro Light" w:hAnsi="Prenton RP Pro Light"/>
            <w:noProof/>
            <w:webHidden/>
            <w:sz w:val="18"/>
            <w:szCs w:val="18"/>
          </w:rPr>
          <w:fldChar w:fldCharType="end"/>
        </w:r>
      </w:hyperlink>
    </w:p>
    <w:p w14:paraId="35C08AE3" w14:textId="796233E4"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94" w:history="1">
        <w:r w:rsidR="00D15124" w:rsidRPr="00D15124">
          <w:rPr>
            <w:rStyle w:val="Hyperlink"/>
            <w:rFonts w:ascii="Prenton RP Pro Light" w:hAnsi="Prenton RP Pro Light"/>
            <w:noProof/>
            <w:sz w:val="18"/>
            <w:szCs w:val="18"/>
          </w:rPr>
          <w:t>23</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DORPELS, PLINTEN EN DEKSTENEN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_Toc132237294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49</w:t>
        </w:r>
        <w:r w:rsidR="00D15124" w:rsidRPr="00D15124">
          <w:rPr>
            <w:rFonts w:ascii="Prenton RP Pro Light" w:hAnsi="Prenton RP Pro Light"/>
            <w:noProof/>
            <w:webHidden/>
            <w:sz w:val="18"/>
            <w:szCs w:val="18"/>
          </w:rPr>
          <w:fldChar w:fldCharType="end"/>
        </w:r>
      </w:hyperlink>
    </w:p>
    <w:p w14:paraId="369D00D4" w14:textId="53AA6D61"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95" w:history="1">
        <w:r w:rsidR="00D15124" w:rsidRPr="00D15124">
          <w:rPr>
            <w:rStyle w:val="Hyperlink"/>
            <w:rFonts w:ascii="Prenton RP Pro Light" w:hAnsi="Prenton RP Pro Light"/>
            <w:noProof/>
            <w:sz w:val="18"/>
            <w:szCs w:val="18"/>
          </w:rPr>
          <w:t>23.00.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dorpels, plinten en dekstenen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_Toc132237295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49</w:t>
        </w:r>
        <w:r w:rsidR="00D15124" w:rsidRPr="00D15124">
          <w:rPr>
            <w:rFonts w:ascii="Prenton RP Pro Light" w:hAnsi="Prenton RP Pro Light"/>
            <w:noProof/>
            <w:webHidden/>
            <w:sz w:val="18"/>
            <w:szCs w:val="18"/>
          </w:rPr>
          <w:fldChar w:fldCharType="end"/>
        </w:r>
      </w:hyperlink>
    </w:p>
    <w:p w14:paraId="4035A11A" w14:textId="59E6897B"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96" w:history="1">
        <w:r w:rsidR="00D15124" w:rsidRPr="00D15124">
          <w:rPr>
            <w:rStyle w:val="Hyperlink"/>
            <w:rFonts w:ascii="Prenton RP Pro Light" w:hAnsi="Prenton RP Pro Light"/>
            <w:noProof/>
            <w:sz w:val="18"/>
            <w:szCs w:val="18"/>
          </w:rPr>
          <w:t>23.01.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algemeen - blauwe hardsteen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_Toc132237296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49</w:t>
        </w:r>
        <w:r w:rsidR="00D15124" w:rsidRPr="00D15124">
          <w:rPr>
            <w:rFonts w:ascii="Prenton RP Pro Light" w:hAnsi="Prenton RP Pro Light"/>
            <w:noProof/>
            <w:webHidden/>
            <w:sz w:val="18"/>
            <w:szCs w:val="18"/>
          </w:rPr>
          <w:fldChar w:fldCharType="end"/>
        </w:r>
      </w:hyperlink>
    </w:p>
    <w:p w14:paraId="64724559" w14:textId="1CAD6453"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297" w:history="1">
        <w:r w:rsidR="00D15124" w:rsidRPr="00D15124">
          <w:rPr>
            <w:rStyle w:val="Hyperlink"/>
            <w:rFonts w:ascii="Prenton RP Pro Light" w:hAnsi="Prenton RP Pro Light"/>
            <w:noProof/>
            <w:sz w:val="18"/>
            <w:szCs w:val="18"/>
          </w:rPr>
          <w:t>23.11.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raam- en deurdorpels - blauwe hardsteen |FH|m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_Toc132237297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50</w:t>
        </w:r>
        <w:r w:rsidR="00D15124" w:rsidRPr="00D15124">
          <w:rPr>
            <w:rFonts w:ascii="Prenton RP Pro Light" w:hAnsi="Prenton RP Pro Light"/>
            <w:noProof/>
            <w:webHidden/>
            <w:sz w:val="18"/>
            <w:szCs w:val="18"/>
          </w:rPr>
          <w:fldChar w:fldCharType="end"/>
        </w:r>
      </w:hyperlink>
    </w:p>
    <w:p w14:paraId="0EDB5E8C" w14:textId="54898977"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298" w:history="1">
        <w:r w:rsidR="00D15124" w:rsidRPr="00D15124">
          <w:rPr>
            <w:rStyle w:val="Hyperlink"/>
            <w:rFonts w:ascii="Prenton RP Pro Light" w:hAnsi="Prenton RP Pro Light"/>
            <w:noProof/>
            <w:sz w:val="18"/>
            <w:szCs w:val="18"/>
          </w:rPr>
          <w:t>26.</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STRUCTUURELEMENTEN BETON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_Toc132237298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52</w:t>
        </w:r>
        <w:r w:rsidR="00D15124" w:rsidRPr="00D15124">
          <w:rPr>
            <w:rFonts w:ascii="Prenton RP Pro Light" w:hAnsi="Prenton RP Pro Light"/>
            <w:noProof/>
            <w:webHidden/>
            <w:sz w:val="18"/>
            <w:szCs w:val="18"/>
          </w:rPr>
          <w:fldChar w:fldCharType="end"/>
        </w:r>
      </w:hyperlink>
    </w:p>
    <w:p w14:paraId="10C6D3F7" w14:textId="2644D1B6"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299" w:history="1">
        <w:r w:rsidR="00D15124" w:rsidRPr="00D15124">
          <w:rPr>
            <w:rStyle w:val="Hyperlink"/>
            <w:rFonts w:ascii="Prenton RP Pro Light" w:hAnsi="Prenton RP Pro Light"/>
            <w:noProof/>
            <w:sz w:val="18"/>
            <w:szCs w:val="18"/>
          </w:rPr>
          <w:t>26.00.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structuurelementen gewapend beton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_Toc132237299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52</w:t>
        </w:r>
        <w:r w:rsidR="00D15124" w:rsidRPr="00D15124">
          <w:rPr>
            <w:rFonts w:ascii="Prenton RP Pro Light" w:hAnsi="Prenton RP Pro Light"/>
            <w:noProof/>
            <w:webHidden/>
            <w:sz w:val="18"/>
            <w:szCs w:val="18"/>
          </w:rPr>
          <w:fldChar w:fldCharType="end"/>
        </w:r>
      </w:hyperlink>
    </w:p>
    <w:p w14:paraId="36BE5990" w14:textId="32A9133C"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300" w:history="1">
        <w:r w:rsidR="00D15124" w:rsidRPr="00D15124">
          <w:rPr>
            <w:rStyle w:val="Hyperlink"/>
            <w:rFonts w:ascii="Prenton RP Pro Light" w:hAnsi="Prenton RP Pro Light"/>
            <w:noProof/>
            <w:sz w:val="18"/>
            <w:szCs w:val="18"/>
          </w:rPr>
          <w:t>26.01.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algemeen – stabiliteitsstudie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_Toc132237300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52</w:t>
        </w:r>
        <w:r w:rsidR="00D15124" w:rsidRPr="00D15124">
          <w:rPr>
            <w:rFonts w:ascii="Prenton RP Pro Light" w:hAnsi="Prenton RP Pro Light"/>
            <w:noProof/>
            <w:webHidden/>
            <w:sz w:val="18"/>
            <w:szCs w:val="18"/>
          </w:rPr>
          <w:fldChar w:fldCharType="end"/>
        </w:r>
      </w:hyperlink>
    </w:p>
    <w:p w14:paraId="3F7EB0F2" w14:textId="74D11B63"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301" w:history="1">
        <w:r w:rsidR="00D15124" w:rsidRPr="00D15124">
          <w:rPr>
            <w:rStyle w:val="Hyperlink"/>
            <w:rFonts w:ascii="Prenton RP Pro Light" w:hAnsi="Prenton RP Pro Light"/>
            <w:noProof/>
            <w:sz w:val="18"/>
            <w:szCs w:val="18"/>
          </w:rPr>
          <w:t>26.10.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materialen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_Toc132237301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52</w:t>
        </w:r>
        <w:r w:rsidR="00D15124" w:rsidRPr="00D15124">
          <w:rPr>
            <w:rFonts w:ascii="Prenton RP Pro Light" w:hAnsi="Prenton RP Pro Light"/>
            <w:noProof/>
            <w:webHidden/>
            <w:sz w:val="18"/>
            <w:szCs w:val="18"/>
          </w:rPr>
          <w:fldChar w:fldCharType="end"/>
        </w:r>
      </w:hyperlink>
    </w:p>
    <w:p w14:paraId="7A570043" w14:textId="5239C994"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302" w:history="1">
        <w:r w:rsidR="00D15124" w:rsidRPr="00D15124">
          <w:rPr>
            <w:rStyle w:val="Hyperlink"/>
            <w:rFonts w:ascii="Prenton RP Pro Light" w:hAnsi="Prenton RP Pro Light"/>
            <w:noProof/>
            <w:sz w:val="18"/>
            <w:szCs w:val="18"/>
          </w:rPr>
          <w:t>26.11.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materialen – wapening</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_Toc132237302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52</w:t>
        </w:r>
        <w:r w:rsidR="00D15124" w:rsidRPr="00D15124">
          <w:rPr>
            <w:rFonts w:ascii="Prenton RP Pro Light" w:hAnsi="Prenton RP Pro Light"/>
            <w:noProof/>
            <w:webHidden/>
            <w:sz w:val="18"/>
            <w:szCs w:val="18"/>
          </w:rPr>
          <w:fldChar w:fldCharType="end"/>
        </w:r>
      </w:hyperlink>
    </w:p>
    <w:p w14:paraId="76B20E10" w14:textId="58721613"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303" w:history="1">
        <w:r w:rsidR="00D15124" w:rsidRPr="00D15124">
          <w:rPr>
            <w:rStyle w:val="Hyperlink"/>
            <w:rFonts w:ascii="Prenton RP Pro Light" w:hAnsi="Prenton RP Pro Light"/>
            <w:noProof/>
            <w:sz w:val="18"/>
            <w:szCs w:val="18"/>
          </w:rPr>
          <w:t>26.12.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materialen - beton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_Toc132237303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54</w:t>
        </w:r>
        <w:r w:rsidR="00D15124" w:rsidRPr="00D15124">
          <w:rPr>
            <w:rFonts w:ascii="Prenton RP Pro Light" w:hAnsi="Prenton RP Pro Light"/>
            <w:noProof/>
            <w:webHidden/>
            <w:sz w:val="18"/>
            <w:szCs w:val="18"/>
          </w:rPr>
          <w:fldChar w:fldCharType="end"/>
        </w:r>
      </w:hyperlink>
    </w:p>
    <w:p w14:paraId="27D2623E" w14:textId="5E1C6C86"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304" w:history="1">
        <w:r w:rsidR="00D15124" w:rsidRPr="00D15124">
          <w:rPr>
            <w:rStyle w:val="Hyperlink"/>
            <w:rFonts w:ascii="Prenton RP Pro Light" w:hAnsi="Prenton RP Pro Light"/>
            <w:noProof/>
            <w:sz w:val="18"/>
            <w:szCs w:val="18"/>
          </w:rPr>
          <w:t>26.20.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ter plaatse gestorte elementen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_Toc132237304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56</w:t>
        </w:r>
        <w:r w:rsidR="00D15124" w:rsidRPr="00D15124">
          <w:rPr>
            <w:rFonts w:ascii="Prenton RP Pro Light" w:hAnsi="Prenton RP Pro Light"/>
            <w:noProof/>
            <w:webHidden/>
            <w:sz w:val="18"/>
            <w:szCs w:val="18"/>
          </w:rPr>
          <w:fldChar w:fldCharType="end"/>
        </w:r>
      </w:hyperlink>
    </w:p>
    <w:p w14:paraId="4D0FA3B0" w14:textId="5123F7B3"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305" w:history="1">
        <w:r w:rsidR="00D15124" w:rsidRPr="00D15124">
          <w:rPr>
            <w:rStyle w:val="Hyperlink"/>
            <w:rFonts w:ascii="Prenton RP Pro Light" w:hAnsi="Prenton RP Pro Light"/>
            <w:noProof/>
            <w:sz w:val="18"/>
            <w:szCs w:val="18"/>
          </w:rPr>
          <w:t>26.23.</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ter plaatse gestorte elementen – balken/sloffen |FH|m3</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_Toc132237305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56</w:t>
        </w:r>
        <w:r w:rsidR="00D15124" w:rsidRPr="00D15124">
          <w:rPr>
            <w:rFonts w:ascii="Prenton RP Pro Light" w:hAnsi="Prenton RP Pro Light"/>
            <w:noProof/>
            <w:webHidden/>
            <w:sz w:val="18"/>
            <w:szCs w:val="18"/>
          </w:rPr>
          <w:fldChar w:fldCharType="end"/>
        </w:r>
      </w:hyperlink>
    </w:p>
    <w:p w14:paraId="6C07757F" w14:textId="66EB6A80"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306" w:history="1">
        <w:r w:rsidR="00D15124" w:rsidRPr="00D15124">
          <w:rPr>
            <w:rStyle w:val="Hyperlink"/>
            <w:rFonts w:ascii="Prenton RP Pro Light" w:hAnsi="Prenton RP Pro Light"/>
            <w:noProof/>
            <w:sz w:val="18"/>
            <w:szCs w:val="18"/>
          </w:rPr>
          <w:t>26.30.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prefab elementen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_Toc132237306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57</w:t>
        </w:r>
        <w:r w:rsidR="00D15124" w:rsidRPr="00D15124">
          <w:rPr>
            <w:rFonts w:ascii="Prenton RP Pro Light" w:hAnsi="Prenton RP Pro Light"/>
            <w:noProof/>
            <w:webHidden/>
            <w:sz w:val="18"/>
            <w:szCs w:val="18"/>
          </w:rPr>
          <w:fldChar w:fldCharType="end"/>
        </w:r>
      </w:hyperlink>
    </w:p>
    <w:p w14:paraId="75336BD0" w14:textId="6C915468"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307" w:history="1">
        <w:r w:rsidR="00D15124" w:rsidRPr="00D15124">
          <w:rPr>
            <w:rStyle w:val="Hyperlink"/>
            <w:rFonts w:ascii="Prenton RP Pro Light" w:hAnsi="Prenton RP Pro Light"/>
            <w:noProof/>
            <w:sz w:val="18"/>
            <w:szCs w:val="18"/>
          </w:rPr>
          <w:t>26.34.</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prefab elementen – deur- en raamlateien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_Toc132237307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58</w:t>
        </w:r>
        <w:r w:rsidR="00D15124" w:rsidRPr="00D15124">
          <w:rPr>
            <w:rFonts w:ascii="Prenton RP Pro Light" w:hAnsi="Prenton RP Pro Light"/>
            <w:noProof/>
            <w:webHidden/>
            <w:sz w:val="18"/>
            <w:szCs w:val="18"/>
          </w:rPr>
          <w:fldChar w:fldCharType="end"/>
        </w:r>
      </w:hyperlink>
    </w:p>
    <w:p w14:paraId="50BC134E" w14:textId="6816A730"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308" w:history="1">
        <w:r w:rsidR="00D15124" w:rsidRPr="00D15124">
          <w:rPr>
            <w:rStyle w:val="Hyperlink"/>
            <w:rFonts w:ascii="Prenton RP Pro Light" w:hAnsi="Prenton RP Pro Light"/>
            <w:noProof/>
            <w:sz w:val="18"/>
            <w:szCs w:val="18"/>
          </w:rPr>
          <w:t>26.36.</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prefab elementen – draagvloeren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_Toc132237308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58</w:t>
        </w:r>
        <w:r w:rsidR="00D15124" w:rsidRPr="00D15124">
          <w:rPr>
            <w:rFonts w:ascii="Prenton RP Pro Light" w:hAnsi="Prenton RP Pro Light"/>
            <w:noProof/>
            <w:webHidden/>
            <w:sz w:val="18"/>
            <w:szCs w:val="18"/>
          </w:rPr>
          <w:fldChar w:fldCharType="end"/>
        </w:r>
      </w:hyperlink>
    </w:p>
    <w:p w14:paraId="5A3D8435" w14:textId="7A7C8C47" w:rsidR="00D15124" w:rsidRPr="00D15124" w:rsidRDefault="004E12D2">
      <w:pPr>
        <w:pStyle w:val="Inhopg1"/>
        <w:rPr>
          <w:rFonts w:ascii="Prenton RP Pro Light" w:eastAsiaTheme="minorEastAsia" w:hAnsi="Prenton RP Pro Light" w:cstheme="minorBidi"/>
          <w:b w:val="0"/>
          <w:noProof/>
          <w:sz w:val="18"/>
          <w:szCs w:val="18"/>
          <w:lang w:val="nl-BE" w:eastAsia="nl-BE"/>
        </w:rPr>
      </w:pPr>
      <w:hyperlink w:anchor="_Toc132237309" w:history="1">
        <w:r w:rsidR="00D15124" w:rsidRPr="00D15124">
          <w:rPr>
            <w:rStyle w:val="Hyperlink"/>
            <w:rFonts w:ascii="Prenton RP Pro Light" w:hAnsi="Prenton RP Pro Light"/>
            <w:noProof/>
            <w:sz w:val="18"/>
            <w:szCs w:val="18"/>
          </w:rPr>
          <w:t>08.</w:t>
        </w:r>
        <w:r w:rsidR="00D15124" w:rsidRPr="00D15124">
          <w:rPr>
            <w:rFonts w:ascii="Prenton RP Pro Light" w:eastAsiaTheme="minorEastAsia" w:hAnsi="Prenton RP Pro Light" w:cstheme="minorBidi"/>
            <w:b w:val="0"/>
            <w:noProof/>
            <w:sz w:val="18"/>
            <w:szCs w:val="18"/>
            <w:lang w:val="nl-BE" w:eastAsia="nl-BE"/>
          </w:rPr>
          <w:tab/>
        </w:r>
        <w:r w:rsidR="00D15124" w:rsidRPr="00D15124">
          <w:rPr>
            <w:rStyle w:val="Hyperlink"/>
            <w:rFonts w:ascii="Prenton RP Pro Light" w:hAnsi="Prenton RP Pro Light"/>
            <w:noProof/>
            <w:sz w:val="18"/>
            <w:szCs w:val="18"/>
          </w:rPr>
          <w:t>27. STRUCTUURELEMENTEN STAAL</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_Toc132237309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61</w:t>
        </w:r>
        <w:r w:rsidR="00D15124" w:rsidRPr="00D15124">
          <w:rPr>
            <w:rFonts w:ascii="Prenton RP Pro Light" w:hAnsi="Prenton RP Pro Light"/>
            <w:noProof/>
            <w:webHidden/>
            <w:sz w:val="18"/>
            <w:szCs w:val="18"/>
          </w:rPr>
          <w:fldChar w:fldCharType="end"/>
        </w:r>
      </w:hyperlink>
    </w:p>
    <w:p w14:paraId="0505BC2D" w14:textId="04E8306E"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310" w:history="1">
        <w:r w:rsidR="00D15124" w:rsidRPr="00D15124">
          <w:rPr>
            <w:rStyle w:val="Hyperlink"/>
            <w:rFonts w:ascii="Prenton RP Pro Light" w:hAnsi="Prenton RP Pro Light"/>
            <w:noProof/>
            <w:sz w:val="18"/>
            <w:szCs w:val="18"/>
          </w:rPr>
          <w:t>27.00.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structuurelementen staal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_Toc132237310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61</w:t>
        </w:r>
        <w:r w:rsidR="00D15124" w:rsidRPr="00D15124">
          <w:rPr>
            <w:rFonts w:ascii="Prenton RP Pro Light" w:hAnsi="Prenton RP Pro Light"/>
            <w:noProof/>
            <w:webHidden/>
            <w:sz w:val="18"/>
            <w:szCs w:val="18"/>
          </w:rPr>
          <w:fldChar w:fldCharType="end"/>
        </w:r>
      </w:hyperlink>
    </w:p>
    <w:p w14:paraId="4810B26F" w14:textId="5E640963"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311" w:history="1">
        <w:r w:rsidR="00D15124" w:rsidRPr="00D15124">
          <w:rPr>
            <w:rStyle w:val="Hyperlink"/>
            <w:rFonts w:ascii="Prenton RP Pro Light" w:hAnsi="Prenton RP Pro Light"/>
            <w:noProof/>
            <w:sz w:val="18"/>
            <w:szCs w:val="18"/>
          </w:rPr>
          <w:t>27.02.</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algemeen – stabiliteitsstudie |PM|</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_Toc132237311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62</w:t>
        </w:r>
        <w:r w:rsidR="00D15124" w:rsidRPr="00D15124">
          <w:rPr>
            <w:rFonts w:ascii="Prenton RP Pro Light" w:hAnsi="Prenton RP Pro Light"/>
            <w:noProof/>
            <w:webHidden/>
            <w:sz w:val="18"/>
            <w:szCs w:val="18"/>
          </w:rPr>
          <w:fldChar w:fldCharType="end"/>
        </w:r>
      </w:hyperlink>
    </w:p>
    <w:p w14:paraId="439A2CFB" w14:textId="3E44B5EE" w:rsidR="00D15124" w:rsidRPr="00D15124" w:rsidRDefault="004E12D2">
      <w:pPr>
        <w:pStyle w:val="Inhopg2"/>
        <w:rPr>
          <w:rFonts w:ascii="Prenton RP Pro Light" w:eastAsiaTheme="minorEastAsia" w:hAnsi="Prenton RP Pro Light" w:cstheme="minorBidi"/>
          <w:noProof/>
          <w:sz w:val="18"/>
          <w:szCs w:val="18"/>
          <w:lang w:val="nl-BE" w:eastAsia="nl-BE"/>
        </w:rPr>
      </w:pPr>
      <w:hyperlink w:anchor="_Toc132237312" w:history="1">
        <w:r w:rsidR="00D15124" w:rsidRPr="00D15124">
          <w:rPr>
            <w:rStyle w:val="Hyperlink"/>
            <w:rFonts w:ascii="Prenton RP Pro Light" w:hAnsi="Prenton RP Pro Light"/>
            <w:noProof/>
            <w:sz w:val="18"/>
            <w:szCs w:val="18"/>
          </w:rPr>
          <w:t>27.10.</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balken – algemeen</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_Toc132237312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62</w:t>
        </w:r>
        <w:r w:rsidR="00D15124" w:rsidRPr="00D15124">
          <w:rPr>
            <w:rFonts w:ascii="Prenton RP Pro Light" w:hAnsi="Prenton RP Pro Light"/>
            <w:noProof/>
            <w:webHidden/>
            <w:sz w:val="18"/>
            <w:szCs w:val="18"/>
          </w:rPr>
          <w:fldChar w:fldCharType="end"/>
        </w:r>
      </w:hyperlink>
    </w:p>
    <w:p w14:paraId="0CBC7F2A" w14:textId="58DD8164" w:rsidR="00D15124" w:rsidRPr="00D15124" w:rsidRDefault="004E12D2">
      <w:pPr>
        <w:pStyle w:val="Inhopg3"/>
        <w:rPr>
          <w:rFonts w:ascii="Prenton RP Pro Light" w:eastAsiaTheme="minorEastAsia" w:hAnsi="Prenton RP Pro Light" w:cstheme="minorBidi"/>
          <w:noProof/>
          <w:sz w:val="18"/>
          <w:szCs w:val="18"/>
          <w:lang w:val="nl-BE" w:eastAsia="nl-BE"/>
        </w:rPr>
      </w:pPr>
      <w:hyperlink w:anchor="_Toc132237313" w:history="1">
        <w:r w:rsidR="00D15124" w:rsidRPr="00D15124">
          <w:rPr>
            <w:rStyle w:val="Hyperlink"/>
            <w:rFonts w:ascii="Prenton RP Pro Light" w:hAnsi="Prenton RP Pro Light"/>
            <w:noProof/>
            <w:sz w:val="18"/>
            <w:szCs w:val="18"/>
          </w:rPr>
          <w:t>27.11.</w:t>
        </w:r>
        <w:r w:rsidR="00D15124" w:rsidRPr="00D15124">
          <w:rPr>
            <w:rFonts w:ascii="Prenton RP Pro Light" w:eastAsiaTheme="minorEastAsia" w:hAnsi="Prenton RP Pro Light" w:cstheme="minorBidi"/>
            <w:noProof/>
            <w:sz w:val="18"/>
            <w:szCs w:val="18"/>
            <w:lang w:val="nl-BE" w:eastAsia="nl-BE"/>
          </w:rPr>
          <w:tab/>
        </w:r>
        <w:r w:rsidR="00D15124" w:rsidRPr="00D15124">
          <w:rPr>
            <w:rStyle w:val="Hyperlink"/>
            <w:rFonts w:ascii="Prenton RP Pro Light" w:hAnsi="Prenton RP Pro Light"/>
            <w:noProof/>
            <w:sz w:val="18"/>
            <w:szCs w:val="18"/>
          </w:rPr>
          <w:t>balken – blank profielstaal |FH|kg</w:t>
        </w:r>
        <w:r w:rsidR="00D15124" w:rsidRPr="00D15124">
          <w:rPr>
            <w:rFonts w:ascii="Prenton RP Pro Light" w:hAnsi="Prenton RP Pro Light"/>
            <w:noProof/>
            <w:webHidden/>
            <w:sz w:val="18"/>
            <w:szCs w:val="18"/>
          </w:rPr>
          <w:tab/>
        </w:r>
        <w:r w:rsidR="00D15124" w:rsidRPr="00D15124">
          <w:rPr>
            <w:rFonts w:ascii="Prenton RP Pro Light" w:hAnsi="Prenton RP Pro Light"/>
            <w:noProof/>
            <w:webHidden/>
            <w:sz w:val="18"/>
            <w:szCs w:val="18"/>
          </w:rPr>
          <w:fldChar w:fldCharType="begin"/>
        </w:r>
        <w:r w:rsidR="00D15124" w:rsidRPr="00D15124">
          <w:rPr>
            <w:rFonts w:ascii="Prenton RP Pro Light" w:hAnsi="Prenton RP Pro Light"/>
            <w:noProof/>
            <w:webHidden/>
            <w:sz w:val="18"/>
            <w:szCs w:val="18"/>
          </w:rPr>
          <w:instrText xml:space="preserve"> PAGEREF _Toc132237313 \h </w:instrText>
        </w:r>
        <w:r w:rsidR="00D15124" w:rsidRPr="00D15124">
          <w:rPr>
            <w:rFonts w:ascii="Prenton RP Pro Light" w:hAnsi="Prenton RP Pro Light"/>
            <w:noProof/>
            <w:webHidden/>
            <w:sz w:val="18"/>
            <w:szCs w:val="18"/>
          </w:rPr>
        </w:r>
        <w:r w:rsidR="00D15124" w:rsidRPr="00D15124">
          <w:rPr>
            <w:rFonts w:ascii="Prenton RP Pro Light" w:hAnsi="Prenton RP Pro Light"/>
            <w:noProof/>
            <w:webHidden/>
            <w:sz w:val="18"/>
            <w:szCs w:val="18"/>
          </w:rPr>
          <w:fldChar w:fldCharType="separate"/>
        </w:r>
        <w:r w:rsidR="00D15124">
          <w:rPr>
            <w:rFonts w:ascii="Prenton RP Pro Light" w:hAnsi="Prenton RP Pro Light"/>
            <w:noProof/>
            <w:webHidden/>
            <w:sz w:val="18"/>
            <w:szCs w:val="18"/>
          </w:rPr>
          <w:t>62</w:t>
        </w:r>
        <w:r w:rsidR="00D15124" w:rsidRPr="00D15124">
          <w:rPr>
            <w:rFonts w:ascii="Prenton RP Pro Light" w:hAnsi="Prenton RP Pro Light"/>
            <w:noProof/>
            <w:webHidden/>
            <w:sz w:val="18"/>
            <w:szCs w:val="18"/>
          </w:rPr>
          <w:fldChar w:fldCharType="end"/>
        </w:r>
      </w:hyperlink>
    </w:p>
    <w:p w14:paraId="084BD751" w14:textId="5C70AD31" w:rsidR="009C59B2" w:rsidRPr="00D74770" w:rsidRDefault="00D04321" w:rsidP="001077DC">
      <w:pPr>
        <w:pStyle w:val="Kop1"/>
        <w:numPr>
          <w:ilvl w:val="0"/>
          <w:numId w:val="0"/>
        </w:numPr>
        <w:ind w:left="360"/>
      </w:pPr>
      <w:r w:rsidRPr="00D15124">
        <w:rPr>
          <w:rFonts w:cs="Times New Roman"/>
          <w:kern w:val="0"/>
          <w:sz w:val="18"/>
          <w:lang w:val="nl"/>
        </w:rPr>
        <w:lastRenderedPageBreak/>
        <w:fldChar w:fldCharType="end"/>
      </w:r>
      <w:bookmarkStart w:id="22" w:name="_Toc100565157"/>
      <w:bookmarkStart w:id="23" w:name="_Toc129083803"/>
      <w:bookmarkStart w:id="24" w:name="_Toc132237183"/>
      <w:bookmarkStart w:id="25" w:name="c3a_art_00_"/>
      <w:bookmarkStart w:id="26" w:name="_Toc381882077"/>
      <w:bookmarkStart w:id="27" w:name="_Toc390332141"/>
      <w:bookmarkStart w:id="28" w:name="_Toc381882104"/>
      <w:bookmarkStart w:id="29" w:name="_Toc390248564"/>
      <w:bookmarkEnd w:id="2"/>
      <w:bookmarkEnd w:id="3"/>
      <w:r w:rsidR="001077DC">
        <w:t>0</w:t>
      </w:r>
      <w:r w:rsidR="001077DC" w:rsidRPr="00180C7C">
        <w:t>0.</w:t>
      </w:r>
      <w:r w:rsidR="001077DC" w:rsidRPr="00180C7C">
        <w:tab/>
      </w:r>
      <w:r w:rsidR="001077DC">
        <w:t>ALgemene bepalingen</w:t>
      </w:r>
      <w:r w:rsidR="009C59B2" w:rsidRPr="00D74770">
        <w:t>BEPALINGEN</w:t>
      </w:r>
      <w:bookmarkEnd w:id="22"/>
      <w:bookmarkEnd w:id="23"/>
      <w:bookmarkEnd w:id="24"/>
    </w:p>
    <w:p w14:paraId="608FE0F7" w14:textId="77777777" w:rsidR="009C59B2" w:rsidRPr="00816B07" w:rsidRDefault="009C59B2" w:rsidP="009C59B2">
      <w:pPr>
        <w:pStyle w:val="Kop2"/>
      </w:pPr>
      <w:bookmarkStart w:id="30" w:name="_Toc390167737"/>
      <w:bookmarkStart w:id="31" w:name="_Toc390168263"/>
      <w:bookmarkStart w:id="32" w:name="_Toc100565158"/>
      <w:bookmarkStart w:id="33" w:name="_Toc129083804"/>
      <w:bookmarkStart w:id="34" w:name="_Toc132237184"/>
      <w:bookmarkStart w:id="35" w:name="c3a_art_00_10_"/>
      <w:bookmarkEnd w:id="25"/>
      <w:r w:rsidRPr="00816B07">
        <w:t>00.10.</w:t>
      </w:r>
      <w:r w:rsidRPr="00816B07">
        <w:tab/>
        <w:t>projectgegevens</w:t>
      </w:r>
      <w:bookmarkEnd w:id="30"/>
      <w:bookmarkEnd w:id="31"/>
      <w:bookmarkEnd w:id="32"/>
      <w:bookmarkEnd w:id="33"/>
      <w:bookmarkEnd w:id="34"/>
    </w:p>
    <w:p w14:paraId="0AB659D2" w14:textId="77777777" w:rsidR="009C59B2" w:rsidRPr="00816B07" w:rsidRDefault="009C59B2" w:rsidP="009C59B2">
      <w:pPr>
        <w:pStyle w:val="Kop7"/>
        <w:rPr>
          <w:szCs w:val="18"/>
        </w:rPr>
      </w:pPr>
      <w:r w:rsidRPr="00816B07">
        <w:rPr>
          <w:szCs w:val="18"/>
        </w:rPr>
        <w:t>Bouwplaats</w:t>
      </w:r>
    </w:p>
    <w:p w14:paraId="10A08AF5"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Het uit te voeren project betreft de </w:t>
      </w:r>
      <w:r w:rsidRPr="00816B07">
        <w:rPr>
          <w:rStyle w:val="Keuze-blauw"/>
          <w:szCs w:val="18"/>
        </w:rPr>
        <w:t>renovatie</w:t>
      </w:r>
      <w:r w:rsidRPr="00816B07">
        <w:rPr>
          <w:rFonts w:ascii="Prenton RP Pro Light" w:hAnsi="Prenton RP Pro Light"/>
          <w:sz w:val="18"/>
          <w:szCs w:val="18"/>
        </w:rPr>
        <w:t xml:space="preserve"> van </w:t>
      </w:r>
      <w:r w:rsidRPr="00816B07">
        <w:rPr>
          <w:rStyle w:val="Keuze-blauw"/>
          <w:szCs w:val="18"/>
          <w:lang w:val="nl-NL"/>
        </w:rPr>
        <w:t>de jeugdlokalen</w:t>
      </w:r>
      <w:r w:rsidRPr="00816B07">
        <w:rPr>
          <w:rFonts w:ascii="Prenton RP Pro Light" w:hAnsi="Prenton RP Pro Light"/>
          <w:sz w:val="18"/>
          <w:szCs w:val="18"/>
        </w:rPr>
        <w:t xml:space="preserve"> te</w:t>
      </w:r>
    </w:p>
    <w:p w14:paraId="79FF9F49" w14:textId="77777777" w:rsidR="009C59B2" w:rsidRPr="00816B07" w:rsidRDefault="009C59B2" w:rsidP="009C59B2">
      <w:pPr>
        <w:pStyle w:val="Plattetekst"/>
        <w:rPr>
          <w:rStyle w:val="Keuze-blauw"/>
          <w:szCs w:val="18"/>
        </w:rPr>
      </w:pPr>
      <w:r w:rsidRPr="00816B07">
        <w:rPr>
          <w:rStyle w:val="Keuze-blauw"/>
          <w:szCs w:val="18"/>
        </w:rPr>
        <w:t>hoek Kouterstraat - RIvierstraat</w:t>
      </w:r>
    </w:p>
    <w:p w14:paraId="5E8E9BE5" w14:textId="77777777" w:rsidR="009C59B2" w:rsidRPr="00816B07" w:rsidRDefault="009C59B2" w:rsidP="009C59B2">
      <w:pPr>
        <w:pStyle w:val="Plattetekst"/>
        <w:rPr>
          <w:rStyle w:val="Keuze-blauw"/>
          <w:szCs w:val="18"/>
        </w:rPr>
      </w:pPr>
      <w:r w:rsidRPr="00816B07">
        <w:rPr>
          <w:rStyle w:val="Keuze-blauw"/>
          <w:szCs w:val="18"/>
        </w:rPr>
        <w:t>9250 Waasmunster</w:t>
      </w:r>
    </w:p>
    <w:p w14:paraId="1FFF7B15" w14:textId="77777777" w:rsidR="009C59B2" w:rsidRPr="00816B07" w:rsidRDefault="009C59B2" w:rsidP="009C59B2">
      <w:pPr>
        <w:pStyle w:val="Kop7"/>
        <w:rPr>
          <w:szCs w:val="18"/>
        </w:rPr>
      </w:pPr>
      <w:r w:rsidRPr="00816B07">
        <w:rPr>
          <w:szCs w:val="18"/>
        </w:rPr>
        <w:t>Bouwheer</w:t>
      </w:r>
    </w:p>
    <w:p w14:paraId="272194C5" w14:textId="77777777" w:rsidR="009C59B2" w:rsidRPr="00816B07" w:rsidRDefault="009C59B2" w:rsidP="009C59B2">
      <w:pPr>
        <w:pStyle w:val="Plattetekst"/>
        <w:rPr>
          <w:rStyle w:val="Keuze-blauw"/>
          <w:szCs w:val="18"/>
        </w:rPr>
      </w:pPr>
      <w:r w:rsidRPr="00816B07">
        <w:rPr>
          <w:rStyle w:val="Keuze-blauw"/>
          <w:szCs w:val="18"/>
        </w:rPr>
        <w:t>Gemeente Waasmunster</w:t>
      </w:r>
    </w:p>
    <w:p w14:paraId="4E550FA0" w14:textId="514A642E" w:rsidR="009C59B2" w:rsidRPr="00816B07" w:rsidRDefault="004E12D2" w:rsidP="009C59B2">
      <w:pPr>
        <w:pStyle w:val="Plattetekst"/>
        <w:rPr>
          <w:rStyle w:val="Keuze-blauw"/>
          <w:szCs w:val="18"/>
        </w:rPr>
      </w:pPr>
      <w:r>
        <w:rPr>
          <w:rStyle w:val="Keuze-blauw"/>
          <w:szCs w:val="18"/>
        </w:rPr>
        <w:t>Abdij van Roosenberglaan 8</w:t>
      </w:r>
    </w:p>
    <w:p w14:paraId="30454099" w14:textId="77777777" w:rsidR="009C59B2" w:rsidRPr="00816B07" w:rsidRDefault="009C59B2" w:rsidP="009C59B2">
      <w:pPr>
        <w:pStyle w:val="Plattetekst"/>
        <w:rPr>
          <w:rStyle w:val="Keuze-blauw"/>
          <w:szCs w:val="18"/>
        </w:rPr>
      </w:pPr>
      <w:r w:rsidRPr="00816B07">
        <w:rPr>
          <w:rStyle w:val="Keuze-blauw"/>
          <w:szCs w:val="18"/>
        </w:rPr>
        <w:t>9250 Waasmunster</w:t>
      </w:r>
    </w:p>
    <w:p w14:paraId="6BCBEE65" w14:textId="77777777" w:rsidR="009C59B2" w:rsidRPr="00816B07" w:rsidRDefault="009C59B2" w:rsidP="009C59B2">
      <w:pPr>
        <w:pStyle w:val="Plattetekst"/>
        <w:rPr>
          <w:rStyle w:val="Keuze-blauw"/>
          <w:szCs w:val="18"/>
        </w:rPr>
      </w:pPr>
      <w:r w:rsidRPr="00816B07">
        <w:rPr>
          <w:rStyle w:val="Keuze-blauw"/>
          <w:szCs w:val="18"/>
        </w:rPr>
        <w:t>Contactpersoon: Mevr Nicole Drieghe – Telefoon: 052/89 20 20</w:t>
      </w:r>
    </w:p>
    <w:p w14:paraId="0985771B" w14:textId="77777777" w:rsidR="009C59B2" w:rsidRPr="00816B07" w:rsidRDefault="009C59B2" w:rsidP="009C59B2">
      <w:pPr>
        <w:pStyle w:val="Kop2"/>
      </w:pPr>
      <w:bookmarkStart w:id="36" w:name="_Toc390167738"/>
      <w:bookmarkStart w:id="37" w:name="_Toc390168264"/>
      <w:bookmarkStart w:id="38" w:name="_Toc100565159"/>
      <w:bookmarkStart w:id="39" w:name="_Toc129083805"/>
      <w:bookmarkStart w:id="40" w:name="_Toc132237185"/>
      <w:bookmarkStart w:id="41" w:name="c3a_art_00_20_"/>
      <w:bookmarkEnd w:id="35"/>
      <w:r w:rsidRPr="00816B07">
        <w:t>00.20.</w:t>
      </w:r>
      <w:r w:rsidRPr="00816B07">
        <w:tab/>
        <w:t>ontwerpteam</w:t>
      </w:r>
      <w:bookmarkEnd w:id="36"/>
      <w:bookmarkEnd w:id="37"/>
      <w:bookmarkEnd w:id="38"/>
      <w:bookmarkEnd w:id="39"/>
      <w:bookmarkEnd w:id="40"/>
    </w:p>
    <w:p w14:paraId="6036F530" w14:textId="77777777" w:rsidR="009C59B2" w:rsidRPr="00816B07" w:rsidRDefault="009C59B2" w:rsidP="009C59B2">
      <w:pPr>
        <w:pStyle w:val="Kop3"/>
        <w:rPr>
          <w:szCs w:val="18"/>
        </w:rPr>
      </w:pPr>
      <w:bookmarkStart w:id="42" w:name="_Toc390167739"/>
      <w:bookmarkStart w:id="43" w:name="_Toc390168265"/>
      <w:bookmarkStart w:id="44" w:name="_Toc100565160"/>
      <w:bookmarkStart w:id="45" w:name="_Toc129083806"/>
      <w:bookmarkStart w:id="46" w:name="_Toc132237186"/>
      <w:bookmarkStart w:id="47" w:name="c3a_art_00_21_"/>
      <w:bookmarkEnd w:id="41"/>
      <w:r w:rsidRPr="00816B07">
        <w:rPr>
          <w:szCs w:val="18"/>
        </w:rPr>
        <w:t>00.21.</w:t>
      </w:r>
      <w:r w:rsidRPr="00816B07">
        <w:rPr>
          <w:szCs w:val="18"/>
        </w:rPr>
        <w:tab/>
        <w:t>ontwerpteam - architecturaal ontwerp</w:t>
      </w:r>
      <w:bookmarkEnd w:id="42"/>
      <w:bookmarkEnd w:id="43"/>
      <w:bookmarkEnd w:id="44"/>
      <w:bookmarkEnd w:id="45"/>
      <w:bookmarkEnd w:id="46"/>
    </w:p>
    <w:p w14:paraId="37691CFD"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Het architecturaal ontwerp is opgemaakt door</w:t>
      </w:r>
    </w:p>
    <w:p w14:paraId="5689D4A0" w14:textId="77777777" w:rsidR="009C59B2" w:rsidRPr="00816B07" w:rsidRDefault="009C59B2" w:rsidP="009C59B2">
      <w:pPr>
        <w:pStyle w:val="Plattetekst"/>
        <w:rPr>
          <w:rStyle w:val="Keuze-blauw"/>
          <w:szCs w:val="18"/>
        </w:rPr>
      </w:pPr>
      <w:bookmarkStart w:id="48" w:name="_Toc390167740"/>
      <w:bookmarkStart w:id="49" w:name="_Toc390168266"/>
      <w:r w:rsidRPr="00816B07">
        <w:rPr>
          <w:rStyle w:val="Keuze-blauw"/>
          <w:szCs w:val="18"/>
        </w:rPr>
        <w:t>ROBUUST architectuur &amp; onderzoek bvba</w:t>
      </w:r>
    </w:p>
    <w:p w14:paraId="00AED93E" w14:textId="77777777" w:rsidR="009C59B2" w:rsidRPr="00816B07" w:rsidRDefault="009C59B2" w:rsidP="009C59B2">
      <w:pPr>
        <w:pStyle w:val="Plattetekst"/>
        <w:rPr>
          <w:rStyle w:val="Keuze-blauw"/>
          <w:szCs w:val="18"/>
        </w:rPr>
      </w:pPr>
      <w:r w:rsidRPr="00816B07">
        <w:rPr>
          <w:rStyle w:val="Keuze-blauw"/>
          <w:szCs w:val="18"/>
        </w:rPr>
        <w:t>Frans Van Ryhovelaan 2a</w:t>
      </w:r>
    </w:p>
    <w:p w14:paraId="4ED0CE34" w14:textId="77777777" w:rsidR="009C59B2" w:rsidRPr="00816B07" w:rsidRDefault="009C59B2" w:rsidP="009C59B2">
      <w:pPr>
        <w:pStyle w:val="Plattetekst"/>
        <w:rPr>
          <w:rStyle w:val="Keuze-blauw"/>
          <w:szCs w:val="18"/>
        </w:rPr>
      </w:pPr>
      <w:r w:rsidRPr="00816B07">
        <w:rPr>
          <w:rStyle w:val="Keuze-blauw"/>
          <w:szCs w:val="18"/>
        </w:rPr>
        <w:t>9000 Gent</w:t>
      </w:r>
    </w:p>
    <w:p w14:paraId="3B8380F3" w14:textId="77777777" w:rsidR="009C59B2" w:rsidRPr="00816B07" w:rsidRDefault="009C59B2" w:rsidP="009C59B2">
      <w:pPr>
        <w:pStyle w:val="Plattetekst"/>
        <w:rPr>
          <w:rStyle w:val="Keuze-blauw"/>
          <w:szCs w:val="18"/>
          <w:lang w:val="nl-BE"/>
        </w:rPr>
      </w:pPr>
      <w:r w:rsidRPr="00816B07">
        <w:rPr>
          <w:rStyle w:val="Keuze-blauw"/>
          <w:szCs w:val="18"/>
          <w:lang w:val="nl-BE"/>
        </w:rPr>
        <w:t>contactpersoon: ir. architect Els Staessens</w:t>
      </w:r>
    </w:p>
    <w:p w14:paraId="3EF6CA56" w14:textId="77777777" w:rsidR="009C59B2" w:rsidRPr="00816B07" w:rsidRDefault="009C59B2" w:rsidP="009C59B2">
      <w:pPr>
        <w:pStyle w:val="Plattetekst"/>
        <w:rPr>
          <w:rStyle w:val="Keuze-blauw"/>
          <w:szCs w:val="18"/>
        </w:rPr>
      </w:pPr>
      <w:r w:rsidRPr="00816B07">
        <w:rPr>
          <w:rStyle w:val="Keuze-blauw"/>
          <w:szCs w:val="18"/>
        </w:rPr>
        <w:t>info@robuust-ao.be</w:t>
      </w:r>
    </w:p>
    <w:p w14:paraId="1CBD19D7" w14:textId="77777777" w:rsidR="009C59B2" w:rsidRPr="00816B07" w:rsidRDefault="009C59B2" w:rsidP="009C59B2">
      <w:pPr>
        <w:pStyle w:val="Kop3"/>
        <w:rPr>
          <w:szCs w:val="18"/>
        </w:rPr>
      </w:pPr>
      <w:bookmarkStart w:id="50" w:name="_Toc390167741"/>
      <w:bookmarkStart w:id="51" w:name="_Toc390168267"/>
      <w:bookmarkStart w:id="52" w:name="_Toc100565161"/>
      <w:bookmarkStart w:id="53" w:name="_Toc129083807"/>
      <w:bookmarkStart w:id="54" w:name="_Toc132237187"/>
      <w:bookmarkStart w:id="55" w:name="c3a_art_00_23_"/>
      <w:bookmarkEnd w:id="48"/>
      <w:bookmarkEnd w:id="49"/>
      <w:bookmarkEnd w:id="47"/>
      <w:r w:rsidRPr="00816B07">
        <w:rPr>
          <w:szCs w:val="18"/>
        </w:rPr>
        <w:t>00.23.</w:t>
      </w:r>
      <w:r w:rsidRPr="00816B07">
        <w:rPr>
          <w:szCs w:val="18"/>
        </w:rPr>
        <w:tab/>
        <w:t>ontwerpteam - studie technieken</w:t>
      </w:r>
      <w:bookmarkEnd w:id="50"/>
      <w:bookmarkEnd w:id="51"/>
      <w:bookmarkEnd w:id="52"/>
      <w:bookmarkEnd w:id="53"/>
      <w:bookmarkEnd w:id="54"/>
    </w:p>
    <w:p w14:paraId="1D95035B"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studie van de technieken is uitgevoerd door</w:t>
      </w:r>
    </w:p>
    <w:p w14:paraId="78AE8103" w14:textId="77777777" w:rsidR="009C59B2" w:rsidRPr="00816B07" w:rsidRDefault="009C59B2" w:rsidP="009C59B2">
      <w:pPr>
        <w:pStyle w:val="Plattetekst"/>
        <w:rPr>
          <w:rStyle w:val="Keuze-blauw"/>
          <w:szCs w:val="18"/>
        </w:rPr>
      </w:pPr>
      <w:bookmarkStart w:id="56" w:name="_Toc390167742"/>
      <w:bookmarkStart w:id="57" w:name="_Toc390168268"/>
      <w:r w:rsidRPr="00816B07">
        <w:rPr>
          <w:rStyle w:val="Keuze-blauw"/>
          <w:szCs w:val="18"/>
        </w:rPr>
        <w:t>ROBUUST architectuur &amp; onderzoek bvba</w:t>
      </w:r>
    </w:p>
    <w:p w14:paraId="599850D1" w14:textId="77777777" w:rsidR="009C59B2" w:rsidRPr="00816B07" w:rsidRDefault="009C59B2" w:rsidP="009C59B2">
      <w:pPr>
        <w:pStyle w:val="Plattetekst"/>
        <w:rPr>
          <w:rStyle w:val="Keuze-blauw"/>
          <w:szCs w:val="18"/>
        </w:rPr>
      </w:pPr>
      <w:r w:rsidRPr="00816B07">
        <w:rPr>
          <w:rStyle w:val="Keuze-blauw"/>
          <w:szCs w:val="18"/>
        </w:rPr>
        <w:t>Frans Van Ryhovelaan 2a</w:t>
      </w:r>
    </w:p>
    <w:p w14:paraId="43613E2A" w14:textId="77777777" w:rsidR="009C59B2" w:rsidRPr="00816B07" w:rsidRDefault="009C59B2" w:rsidP="009C59B2">
      <w:pPr>
        <w:pStyle w:val="Plattetekst"/>
        <w:rPr>
          <w:rStyle w:val="Keuze-blauw"/>
          <w:szCs w:val="18"/>
        </w:rPr>
      </w:pPr>
      <w:r w:rsidRPr="00816B07">
        <w:rPr>
          <w:rStyle w:val="Keuze-blauw"/>
          <w:szCs w:val="18"/>
        </w:rPr>
        <w:t>9000 Gent</w:t>
      </w:r>
    </w:p>
    <w:p w14:paraId="049A9BBE" w14:textId="77777777" w:rsidR="009C59B2" w:rsidRPr="00816B07" w:rsidRDefault="009C59B2" w:rsidP="009C59B2">
      <w:pPr>
        <w:pStyle w:val="Plattetekst"/>
        <w:rPr>
          <w:rStyle w:val="Keuze-blauw"/>
          <w:szCs w:val="18"/>
          <w:lang w:val="nl-NL"/>
        </w:rPr>
      </w:pPr>
      <w:r w:rsidRPr="00816B07">
        <w:rPr>
          <w:rStyle w:val="Keuze-blauw"/>
          <w:szCs w:val="18"/>
          <w:lang w:val="nl-NL"/>
        </w:rPr>
        <w:t>contactpersoon: ir. architect Els Staessens</w:t>
      </w:r>
    </w:p>
    <w:p w14:paraId="3A556A44" w14:textId="77777777" w:rsidR="009C59B2" w:rsidRPr="00816B07" w:rsidRDefault="004E12D2" w:rsidP="009C59B2">
      <w:pPr>
        <w:pStyle w:val="Plattetekst"/>
        <w:rPr>
          <w:rStyle w:val="Keuze-blauw"/>
          <w:szCs w:val="18"/>
        </w:rPr>
      </w:pPr>
      <w:hyperlink r:id="rId9" w:history="1">
        <w:r w:rsidR="009C59B2" w:rsidRPr="00816B07">
          <w:rPr>
            <w:rStyle w:val="Hyperlink"/>
            <w:rFonts w:ascii="Prenton RP Pro Light" w:hAnsi="Prenton RP Pro Light"/>
            <w:sz w:val="18"/>
            <w:szCs w:val="18"/>
            <w:lang w:val="nl"/>
          </w:rPr>
          <w:t>info@robuust-ao.be</w:t>
        </w:r>
      </w:hyperlink>
    </w:p>
    <w:p w14:paraId="79DA8CEA" w14:textId="77777777" w:rsidR="009C59B2" w:rsidRPr="00816B07" w:rsidRDefault="009C59B2" w:rsidP="009C59B2">
      <w:pPr>
        <w:pStyle w:val="Kop3"/>
        <w:rPr>
          <w:szCs w:val="18"/>
        </w:rPr>
      </w:pPr>
      <w:bookmarkStart w:id="58" w:name="_Toc129083808"/>
      <w:bookmarkStart w:id="59" w:name="_Toc132237188"/>
      <w:bookmarkStart w:id="60" w:name="c3a_art_00_24_"/>
      <w:bookmarkEnd w:id="55"/>
      <w:r w:rsidRPr="00816B07">
        <w:rPr>
          <w:szCs w:val="18"/>
        </w:rPr>
        <w:t>00.2</w:t>
      </w:r>
      <w:r>
        <w:rPr>
          <w:szCs w:val="18"/>
        </w:rPr>
        <w:t>4</w:t>
      </w:r>
      <w:r w:rsidRPr="00816B07">
        <w:rPr>
          <w:szCs w:val="18"/>
        </w:rPr>
        <w:t>.</w:t>
      </w:r>
      <w:r w:rsidRPr="00816B07">
        <w:rPr>
          <w:szCs w:val="18"/>
        </w:rPr>
        <w:tab/>
        <w:t>veiligheidscoördinator</w:t>
      </w:r>
      <w:bookmarkEnd w:id="58"/>
      <w:bookmarkEnd w:id="59"/>
    </w:p>
    <w:p w14:paraId="505CE185"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studie van de technieken is uitgevoerd door</w:t>
      </w:r>
    </w:p>
    <w:p w14:paraId="1644968B" w14:textId="77777777" w:rsidR="009C59B2" w:rsidRPr="00816B07" w:rsidRDefault="009C59B2" w:rsidP="009C59B2">
      <w:pPr>
        <w:pStyle w:val="Plattetekst"/>
        <w:rPr>
          <w:rStyle w:val="Keuze-blauw"/>
          <w:szCs w:val="18"/>
        </w:rPr>
      </w:pPr>
      <w:r w:rsidRPr="00816B07">
        <w:rPr>
          <w:rStyle w:val="Keuze-blauw"/>
          <w:szCs w:val="18"/>
        </w:rPr>
        <w:t>Struktuur bvba</w:t>
      </w:r>
    </w:p>
    <w:p w14:paraId="60500333" w14:textId="77777777" w:rsidR="009C59B2" w:rsidRPr="00816B07" w:rsidRDefault="009C59B2" w:rsidP="009C59B2">
      <w:pPr>
        <w:pStyle w:val="Plattetekst"/>
        <w:rPr>
          <w:rStyle w:val="Keuze-blauw"/>
          <w:szCs w:val="18"/>
        </w:rPr>
      </w:pPr>
      <w:r w:rsidRPr="00816B07">
        <w:rPr>
          <w:rStyle w:val="Keuze-blauw"/>
          <w:szCs w:val="18"/>
        </w:rPr>
        <w:t>Dorpsstraat 90</w:t>
      </w:r>
    </w:p>
    <w:p w14:paraId="789797E9" w14:textId="77777777" w:rsidR="009C59B2" w:rsidRPr="00816B07" w:rsidRDefault="009C59B2" w:rsidP="009C59B2">
      <w:pPr>
        <w:pStyle w:val="Plattetekst"/>
        <w:rPr>
          <w:rStyle w:val="Keuze-blauw"/>
          <w:szCs w:val="18"/>
        </w:rPr>
      </w:pPr>
      <w:r w:rsidRPr="00816B07">
        <w:rPr>
          <w:rStyle w:val="Keuze-blauw"/>
          <w:szCs w:val="18"/>
        </w:rPr>
        <w:t>9800 Deinze</w:t>
      </w:r>
    </w:p>
    <w:p w14:paraId="6AABC46C" w14:textId="77777777" w:rsidR="009C59B2" w:rsidRPr="00816B07" w:rsidRDefault="009C59B2" w:rsidP="009C59B2">
      <w:pPr>
        <w:pStyle w:val="Plattetekst"/>
        <w:rPr>
          <w:rStyle w:val="Keuze-blauw"/>
          <w:szCs w:val="18"/>
        </w:rPr>
      </w:pPr>
      <w:r w:rsidRPr="00816B07">
        <w:rPr>
          <w:rStyle w:val="Keuze-blauw"/>
          <w:szCs w:val="18"/>
        </w:rPr>
        <w:t>info@struktuur.be</w:t>
      </w:r>
    </w:p>
    <w:p w14:paraId="5A9B49F6" w14:textId="77777777" w:rsidR="009C59B2" w:rsidRPr="00816B07" w:rsidRDefault="009C59B2" w:rsidP="009C59B2">
      <w:pPr>
        <w:pStyle w:val="Plattetekst"/>
        <w:rPr>
          <w:rStyle w:val="Keuze-blauw"/>
          <w:szCs w:val="18"/>
        </w:rPr>
      </w:pPr>
    </w:p>
    <w:p w14:paraId="5E61404F" w14:textId="5AC9A262" w:rsidR="001077DC" w:rsidRPr="00180C7C" w:rsidRDefault="004462EE" w:rsidP="001077DC">
      <w:pPr>
        <w:pStyle w:val="Kop1"/>
        <w:numPr>
          <w:ilvl w:val="0"/>
          <w:numId w:val="0"/>
        </w:numPr>
        <w:ind w:left="360"/>
      </w:pPr>
      <w:bookmarkStart w:id="61" w:name="c3a_art_01_"/>
      <w:bookmarkStart w:id="62" w:name="_Toc381882078"/>
      <w:bookmarkStart w:id="63" w:name="_Toc390332142"/>
      <w:bookmarkStart w:id="64" w:name="_Toc100565166"/>
      <w:bookmarkStart w:id="65" w:name="_Toc129083810"/>
      <w:bookmarkStart w:id="66" w:name="_Toc132237190"/>
      <w:bookmarkStart w:id="67" w:name="_Toc390250719"/>
      <w:bookmarkEnd w:id="26"/>
      <w:bookmarkEnd w:id="27"/>
      <w:bookmarkEnd w:id="28"/>
      <w:bookmarkEnd w:id="29"/>
      <w:bookmarkEnd w:id="56"/>
      <w:bookmarkEnd w:id="57"/>
      <w:bookmarkEnd w:id="60"/>
      <w:r>
        <w:lastRenderedPageBreak/>
        <w:t>01</w:t>
      </w:r>
      <w:r w:rsidR="001077DC" w:rsidRPr="00180C7C">
        <w:t>.</w:t>
      </w:r>
      <w:r w:rsidR="001077DC" w:rsidRPr="00180C7C">
        <w:tab/>
      </w:r>
      <w:r w:rsidR="001077DC">
        <w:t>AANNEMINGSMODALITEITEN</w:t>
      </w:r>
    </w:p>
    <w:p w14:paraId="0FB42777" w14:textId="77777777" w:rsidR="009C59B2" w:rsidRPr="00816B07" w:rsidRDefault="009C59B2" w:rsidP="009C59B2">
      <w:pPr>
        <w:pStyle w:val="Kop2"/>
      </w:pPr>
      <w:bookmarkStart w:id="68" w:name="c3a_art_01_00_"/>
      <w:bookmarkEnd w:id="61"/>
      <w:r w:rsidRPr="00816B07">
        <w:t>01.00.</w:t>
      </w:r>
      <w:r w:rsidRPr="00816B07">
        <w:tab/>
        <w:t>aannemingsmodaliteiten - algemeen</w:t>
      </w:r>
      <w:bookmarkEnd w:id="62"/>
      <w:bookmarkEnd w:id="63"/>
      <w:bookmarkEnd w:id="64"/>
      <w:bookmarkEnd w:id="65"/>
      <w:bookmarkEnd w:id="66"/>
    </w:p>
    <w:p w14:paraId="0D5ACBE9"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6F4D6EA7"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voorschriften van dit hoofdstuk vormen een toelichting en/of aanvulling bij de wetgeving overheidsopdrachten. Aan alle hieraan verbonden verplichtingen en aansprakelijkheden wordt door onderhavige richtlijnen op geen enkele manier afbreuk gedaan. </w:t>
      </w:r>
    </w:p>
    <w:p w14:paraId="089AE1AD"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Meting</w:t>
      </w:r>
    </w:p>
    <w:p w14:paraId="38D057A1" w14:textId="77777777" w:rsidR="009C59B2" w:rsidRPr="00816B07" w:rsidRDefault="009C59B2" w:rsidP="00AB324A">
      <w:pPr>
        <w:pStyle w:val="Plattetekstinspringen"/>
      </w:pPr>
      <w:r w:rsidRPr="00816B07">
        <w:t>De aard van alle artikels van dit hoofdstuk 01. Aannemingsmodaliteiten is Pro Memorie (PM), inbegrepen in het geheel van de aanneming.</w:t>
      </w:r>
    </w:p>
    <w:p w14:paraId="2BBE94A8" w14:textId="77777777" w:rsidR="009C59B2" w:rsidRPr="00816B07" w:rsidRDefault="009C59B2" w:rsidP="009C59B2">
      <w:pPr>
        <w:pStyle w:val="Kop3"/>
        <w:rPr>
          <w:szCs w:val="18"/>
        </w:rPr>
      </w:pPr>
      <w:bookmarkStart w:id="69" w:name="_Toc381882079"/>
      <w:bookmarkStart w:id="70" w:name="_Toc390332143"/>
      <w:bookmarkStart w:id="71" w:name="_Toc100565167"/>
      <w:bookmarkStart w:id="72" w:name="_Toc129083811"/>
      <w:bookmarkStart w:id="73" w:name="_Toc132237191"/>
      <w:bookmarkStart w:id="74" w:name="c3a_art_01_01_"/>
      <w:bookmarkEnd w:id="68"/>
      <w:r w:rsidRPr="00816B07">
        <w:rPr>
          <w:szCs w:val="18"/>
        </w:rPr>
        <w:t>01.01.</w:t>
      </w:r>
      <w:r w:rsidRPr="00816B07">
        <w:rPr>
          <w:szCs w:val="18"/>
        </w:rPr>
        <w:tab/>
        <w:t>aannemingsmodaliteiten – bestek</w:t>
      </w:r>
      <w:r w:rsidRPr="00816B07">
        <w:rPr>
          <w:szCs w:val="18"/>
        </w:rPr>
        <w:tab/>
      </w:r>
      <w:r w:rsidRPr="00555EEF">
        <w:rPr>
          <w:rStyle w:val="SpecsQuantityCode"/>
        </w:rPr>
        <w:t>|PM|</w:t>
      </w:r>
      <w:bookmarkEnd w:id="69"/>
      <w:bookmarkEnd w:id="70"/>
      <w:bookmarkEnd w:id="71"/>
      <w:bookmarkEnd w:id="72"/>
      <w:bookmarkEnd w:id="73"/>
    </w:p>
    <w:p w14:paraId="4959AA5A"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0FE916D0" w14:textId="77777777" w:rsidR="009C59B2" w:rsidRPr="00816B07" w:rsidRDefault="009C59B2" w:rsidP="009C59B2">
      <w:pPr>
        <w:pStyle w:val="Kop7"/>
        <w:rPr>
          <w:szCs w:val="18"/>
        </w:rPr>
      </w:pPr>
      <w:r w:rsidRPr="00816B07">
        <w:rPr>
          <w:szCs w:val="18"/>
        </w:rPr>
        <w:t>algemeen</w:t>
      </w:r>
    </w:p>
    <w:p w14:paraId="7C1CF46A"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Bepalingen die door de architect zijn toegevoegd of gewijzigd t.o.v. het Bouwtechnisch Bestek Woningbouw zijn in een duidelijk herkenbare letter- en alineastijl opgemaakt. </w:t>
      </w:r>
    </w:p>
    <w:p w14:paraId="7DD971F4"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Indien in artikels verwezen wordt naar andere artikels die door vergetelheid niet opgenomen zijn in dit bestek, is de overeenkomstige recentste beschrijving van deze artikels uit het Bouwtechnisch Bestek Woningbouw van de VMSW van toepassing.</w:t>
      </w:r>
    </w:p>
    <w:p w14:paraId="19F589C4"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Indien tijdens de uitvoering van de werken nieuwe posten zouden moeten uitgevoerd worden, die niet opgenomen zijn in onderhavig bestek, is de overeenkomstige recentste beschrijving van deze posten uit het Bouwtechnisch Bestek Woningbouw van de VMSW van toepassing.</w:t>
      </w:r>
    </w:p>
    <w:p w14:paraId="7BB2DBDF" w14:textId="77777777" w:rsidR="009C59B2" w:rsidRPr="00816B07" w:rsidRDefault="009C59B2" w:rsidP="009C59B2">
      <w:pPr>
        <w:pStyle w:val="Kop7"/>
        <w:rPr>
          <w:szCs w:val="18"/>
        </w:rPr>
      </w:pPr>
      <w:r w:rsidRPr="00816B07">
        <w:rPr>
          <w:szCs w:val="18"/>
        </w:rPr>
        <w:t>meetchar</w:t>
      </w:r>
    </w:p>
    <w:p w14:paraId="17A9F8A5"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Naast elke artikeltitel staat een ‘</w:t>
      </w:r>
      <w:proofErr w:type="spellStart"/>
      <w:r w:rsidRPr="00816B07">
        <w:rPr>
          <w:rFonts w:ascii="Prenton RP Pro Light" w:hAnsi="Prenton RP Pro Light"/>
          <w:sz w:val="18"/>
          <w:szCs w:val="18"/>
        </w:rPr>
        <w:t>meetchar</w:t>
      </w:r>
      <w:proofErr w:type="spellEnd"/>
      <w:r w:rsidRPr="00816B07">
        <w:rPr>
          <w:rFonts w:ascii="Prenton RP Pro Light" w:hAnsi="Prenton RP Pro Light"/>
          <w:sz w:val="18"/>
          <w:szCs w:val="18"/>
        </w:rPr>
        <w:t>’ die aangeeft welke meeteenheid en aard van overeenkomst van toepassing is voor dat artikel.</w:t>
      </w:r>
    </w:p>
    <w:p w14:paraId="6EB48484"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Indien een tegenstrijdigheid tussen de </w:t>
      </w:r>
      <w:proofErr w:type="spellStart"/>
      <w:r w:rsidRPr="00816B07">
        <w:rPr>
          <w:rFonts w:ascii="Prenton RP Pro Light" w:hAnsi="Prenton RP Pro Light"/>
          <w:sz w:val="18"/>
          <w:szCs w:val="18"/>
        </w:rPr>
        <w:t>meetchar</w:t>
      </w:r>
      <w:proofErr w:type="spellEnd"/>
      <w:r w:rsidRPr="00816B07">
        <w:rPr>
          <w:rFonts w:ascii="Prenton RP Pro Light" w:hAnsi="Prenton RP Pro Light"/>
          <w:sz w:val="18"/>
          <w:szCs w:val="18"/>
        </w:rPr>
        <w:t xml:space="preserve"> en de paragraaf ‘Meting’ zou voorkomen in dit bestek heeft de tekst onder de paragraaf ‘Meting’ voorrang op de ‘</w:t>
      </w:r>
      <w:proofErr w:type="spellStart"/>
      <w:r w:rsidRPr="00816B07">
        <w:rPr>
          <w:rFonts w:ascii="Prenton RP Pro Light" w:hAnsi="Prenton RP Pro Light"/>
          <w:sz w:val="18"/>
          <w:szCs w:val="18"/>
        </w:rPr>
        <w:t>meetchar</w:t>
      </w:r>
      <w:proofErr w:type="spellEnd"/>
      <w:r w:rsidRPr="00816B07">
        <w:rPr>
          <w:rFonts w:ascii="Prenton RP Pro Light" w:hAnsi="Prenton RP Pro Light"/>
          <w:sz w:val="18"/>
          <w:szCs w:val="18"/>
        </w:rPr>
        <w:t xml:space="preserve">’. </w:t>
      </w:r>
    </w:p>
    <w:p w14:paraId="1E4CAD19" w14:textId="77777777" w:rsidR="009C59B2" w:rsidRPr="00816B07" w:rsidRDefault="009C59B2" w:rsidP="009C59B2">
      <w:pPr>
        <w:pStyle w:val="Kop7"/>
        <w:rPr>
          <w:szCs w:val="18"/>
        </w:rPr>
      </w:pPr>
      <w:r w:rsidRPr="00816B07">
        <w:rPr>
          <w:szCs w:val="18"/>
        </w:rPr>
        <w:t>normen</w:t>
      </w:r>
    </w:p>
    <w:p w14:paraId="7E995658"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aannemer is behalve aan alle in het bestek vermelde normen onverminderd onderworpen aan de bepalingen van de geldende normen NBN, technische voorschriften van de </w:t>
      </w:r>
      <w:proofErr w:type="spellStart"/>
      <w:r w:rsidRPr="00816B07">
        <w:rPr>
          <w:rFonts w:ascii="Prenton RP Pro Light" w:hAnsi="Prenton RP Pro Light"/>
          <w:sz w:val="18"/>
          <w:szCs w:val="18"/>
        </w:rPr>
        <w:t>STS’en</w:t>
      </w:r>
      <w:proofErr w:type="spellEnd"/>
      <w:r w:rsidRPr="00816B07">
        <w:rPr>
          <w:rFonts w:ascii="Prenton RP Pro Light" w:hAnsi="Prenton RP Pro Light"/>
          <w:sz w:val="18"/>
          <w:szCs w:val="18"/>
        </w:rPr>
        <w:t xml:space="preserve">, </w:t>
      </w:r>
      <w:proofErr w:type="spellStart"/>
      <w:r w:rsidRPr="00816B07">
        <w:rPr>
          <w:rFonts w:ascii="Prenton RP Pro Light" w:hAnsi="Prenton RP Pro Light"/>
          <w:sz w:val="18"/>
          <w:szCs w:val="18"/>
        </w:rPr>
        <w:t>TV’s</w:t>
      </w:r>
      <w:proofErr w:type="spellEnd"/>
      <w:r w:rsidRPr="00816B07">
        <w:rPr>
          <w:rFonts w:ascii="Prenton RP Pro Light" w:hAnsi="Prenton RP Pro Light"/>
          <w:sz w:val="18"/>
          <w:szCs w:val="18"/>
        </w:rPr>
        <w:t xml:space="preserve"> (WTCB) en </w:t>
      </w:r>
      <w:proofErr w:type="spellStart"/>
      <w:r w:rsidRPr="00816B07">
        <w:rPr>
          <w:rFonts w:ascii="Prenton RP Pro Light" w:hAnsi="Prenton RP Pro Light"/>
          <w:sz w:val="18"/>
          <w:szCs w:val="18"/>
        </w:rPr>
        <w:t>PTV’s</w:t>
      </w:r>
      <w:proofErr w:type="spellEnd"/>
      <w:r w:rsidRPr="00816B07">
        <w:rPr>
          <w:rFonts w:ascii="Prenton RP Pro Light" w:hAnsi="Prenton RP Pro Light"/>
          <w:sz w:val="18"/>
          <w:szCs w:val="18"/>
        </w:rPr>
        <w:t xml:space="preserve"> (</w:t>
      </w:r>
      <w:proofErr w:type="spellStart"/>
      <w:r w:rsidRPr="00816B07">
        <w:rPr>
          <w:rFonts w:ascii="Prenton RP Pro Light" w:hAnsi="Prenton RP Pro Light"/>
          <w:sz w:val="18"/>
          <w:szCs w:val="18"/>
        </w:rPr>
        <w:t>Probeton</w:t>
      </w:r>
      <w:proofErr w:type="spellEnd"/>
      <w:r w:rsidRPr="00816B07">
        <w:rPr>
          <w:rFonts w:ascii="Prenton RP Pro Light" w:hAnsi="Prenton RP Pro Light"/>
          <w:sz w:val="18"/>
          <w:szCs w:val="18"/>
        </w:rPr>
        <w:t>) zoals die drie maanden voor de aanbestedingsdatum werden gehomologeerd of geregistreerd.</w:t>
      </w:r>
    </w:p>
    <w:p w14:paraId="5B926BFF" w14:textId="77777777" w:rsidR="009C59B2" w:rsidRPr="00816B07" w:rsidRDefault="009C59B2" w:rsidP="009C59B2">
      <w:pPr>
        <w:pStyle w:val="Kop7"/>
        <w:rPr>
          <w:szCs w:val="18"/>
        </w:rPr>
      </w:pPr>
      <w:r w:rsidRPr="00816B07">
        <w:rPr>
          <w:szCs w:val="18"/>
        </w:rPr>
        <w:t>Verantwoordelijkheid</w:t>
      </w:r>
    </w:p>
    <w:p w14:paraId="1B46038F"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Dit bestek vraagt in verschillende artikels om documenten ter goedkeuring voor te leggen aan de ontwerper en/of het Bestuur. De goedkeuring door ontwerper en/of Bestuur ontslaat de aannemer en leden van het ontwerpteam echter niet van hun volledige verantwoordelijkheid.</w:t>
      </w:r>
    </w:p>
    <w:p w14:paraId="68034A55" w14:textId="77777777" w:rsidR="009C59B2" w:rsidRPr="00816B07" w:rsidRDefault="009C59B2" w:rsidP="009C59B2">
      <w:pPr>
        <w:pStyle w:val="Kop3"/>
        <w:rPr>
          <w:szCs w:val="18"/>
        </w:rPr>
      </w:pPr>
      <w:bookmarkStart w:id="75" w:name="_Toc381882080"/>
      <w:bookmarkStart w:id="76" w:name="_Toc390332144"/>
      <w:bookmarkStart w:id="77" w:name="_Toc100565168"/>
      <w:bookmarkStart w:id="78" w:name="_Toc129083812"/>
      <w:bookmarkStart w:id="79" w:name="_Toc132237192"/>
      <w:bookmarkStart w:id="80" w:name="c3a_art_01_02_"/>
      <w:bookmarkEnd w:id="74"/>
      <w:r w:rsidRPr="00816B07">
        <w:rPr>
          <w:szCs w:val="18"/>
        </w:rPr>
        <w:t>01.02.</w:t>
      </w:r>
      <w:r w:rsidRPr="00816B07">
        <w:rPr>
          <w:szCs w:val="18"/>
        </w:rPr>
        <w:tab/>
        <w:t xml:space="preserve">aannemingsmodaliteiten – voorafgaand </w:t>
      </w:r>
      <w:proofErr w:type="spellStart"/>
      <w:r w:rsidRPr="00816B07">
        <w:rPr>
          <w:szCs w:val="18"/>
        </w:rPr>
        <w:t>plaatsbezoek</w:t>
      </w:r>
      <w:proofErr w:type="spellEnd"/>
      <w:r w:rsidRPr="00816B07">
        <w:rPr>
          <w:szCs w:val="18"/>
        </w:rPr>
        <w:tab/>
      </w:r>
      <w:r w:rsidRPr="00555EEF">
        <w:rPr>
          <w:rStyle w:val="SpecsQuantityCode"/>
        </w:rPr>
        <w:t>|PM|</w:t>
      </w:r>
      <w:bookmarkEnd w:id="75"/>
      <w:bookmarkEnd w:id="76"/>
      <w:bookmarkEnd w:id="77"/>
      <w:bookmarkEnd w:id="78"/>
      <w:bookmarkEnd w:id="79"/>
    </w:p>
    <w:p w14:paraId="6147805C"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0F142F54"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Door het feit dat hij zijn offerte indient, erkent de inschrijver dat hij ter plaatse is geweest en zich op de hoogte heeft gesteld van de bestaande toestand van de bouwplaats, de ligging, de omgeving en de toegangswegen. Hierdoor wordt de inschrijver geacht zich volledig rekenschap te hebben gegeven van de omvang van de aanneming en de moeilijkheidsgraad van de uit te voeren werken, m.b.t.</w:t>
      </w:r>
    </w:p>
    <w:p w14:paraId="14685E31" w14:textId="77777777" w:rsidR="009C59B2" w:rsidRPr="00816B07" w:rsidRDefault="009C59B2" w:rsidP="00AB324A">
      <w:pPr>
        <w:pStyle w:val="Plattetekstinspringen"/>
      </w:pPr>
      <w:r w:rsidRPr="00816B07">
        <w:t>de algemene coördinatie van de werken</w:t>
      </w:r>
    </w:p>
    <w:p w14:paraId="02F24BE1" w14:textId="77777777" w:rsidR="009C59B2" w:rsidRPr="00816B07" w:rsidRDefault="009C59B2" w:rsidP="00AB324A">
      <w:pPr>
        <w:pStyle w:val="Plattetekstinspringen"/>
      </w:pPr>
      <w:r w:rsidRPr="00816B07">
        <w:t>de inrichting van de bouwplaats</w:t>
      </w:r>
    </w:p>
    <w:p w14:paraId="2455B48E" w14:textId="77777777" w:rsidR="009C59B2" w:rsidRPr="00816B07" w:rsidRDefault="009C59B2" w:rsidP="00AB324A">
      <w:pPr>
        <w:pStyle w:val="Plattetekstinspringen"/>
      </w:pPr>
      <w:r w:rsidRPr="00816B07">
        <w:t>de gemeentelijke voorschriften en nutsleidingen</w:t>
      </w:r>
    </w:p>
    <w:p w14:paraId="06FC7FD0" w14:textId="77777777" w:rsidR="009C59B2" w:rsidRPr="00816B07" w:rsidRDefault="009C59B2" w:rsidP="00AB324A">
      <w:pPr>
        <w:pStyle w:val="Plattetekstinspringen"/>
      </w:pPr>
      <w:r w:rsidRPr="00816B07">
        <w:t>de noodzakelijke veiligheidsvoorzieningen op de werf</w:t>
      </w:r>
    </w:p>
    <w:p w14:paraId="1FBFF8F9" w14:textId="77777777" w:rsidR="009C59B2" w:rsidRPr="00816B07" w:rsidRDefault="009C59B2" w:rsidP="00AB324A">
      <w:pPr>
        <w:pStyle w:val="Plattetekstinspringen"/>
      </w:pPr>
      <w:r w:rsidRPr="00816B07">
        <w:t>de mogelijkheden tot de aanvoer en het stockeren van bouwmaterialen</w:t>
      </w:r>
    </w:p>
    <w:p w14:paraId="22BF3AF5" w14:textId="77777777" w:rsidR="009C59B2" w:rsidRPr="00816B07" w:rsidRDefault="009C59B2" w:rsidP="00AB324A">
      <w:pPr>
        <w:pStyle w:val="Plattetekstinspringen"/>
      </w:pPr>
      <w:r w:rsidRPr="00816B07">
        <w:t>het plaatsen van stellingen</w:t>
      </w:r>
    </w:p>
    <w:p w14:paraId="1D457BF5" w14:textId="77777777" w:rsidR="009C59B2" w:rsidRPr="00816B07" w:rsidRDefault="009C59B2" w:rsidP="00AB324A">
      <w:pPr>
        <w:pStyle w:val="Plattetekstinspringen"/>
      </w:pPr>
      <w:r w:rsidRPr="00816B07">
        <w:t>de opstelling van aangepast materieel (graafmachines, kranen, …)</w:t>
      </w:r>
    </w:p>
    <w:p w14:paraId="0DB12D44" w14:textId="77777777" w:rsidR="009C59B2" w:rsidRPr="00816B07" w:rsidRDefault="009C59B2" w:rsidP="00AB324A">
      <w:pPr>
        <w:pStyle w:val="Plattetekstinspringen"/>
      </w:pPr>
      <w:r w:rsidRPr="00816B07">
        <w:t>de eventuele voorafgaande sloopwerken</w:t>
      </w:r>
    </w:p>
    <w:p w14:paraId="61223336" w14:textId="77777777" w:rsidR="009C59B2" w:rsidRPr="00816B07" w:rsidRDefault="009C59B2" w:rsidP="00AB324A">
      <w:pPr>
        <w:pStyle w:val="Plattetekstinspringen"/>
      </w:pPr>
      <w:r w:rsidRPr="00816B07">
        <w:t>de gebeurlijke aanbouw tegen en de bijhorende afwerkingen van scheidingsmuren of bestaande constructies, ….</w:t>
      </w:r>
    </w:p>
    <w:p w14:paraId="78139094" w14:textId="77777777" w:rsidR="009C59B2" w:rsidRPr="00816B07" w:rsidRDefault="009C59B2" w:rsidP="009C59B2">
      <w:pPr>
        <w:pStyle w:val="Kop3"/>
        <w:rPr>
          <w:szCs w:val="18"/>
        </w:rPr>
      </w:pPr>
      <w:bookmarkStart w:id="81" w:name="_Toc381882081"/>
      <w:bookmarkStart w:id="82" w:name="_Toc390332145"/>
      <w:bookmarkStart w:id="83" w:name="_Toc100565169"/>
      <w:bookmarkStart w:id="84" w:name="_Toc129083813"/>
      <w:bookmarkStart w:id="85" w:name="_Toc132237193"/>
      <w:bookmarkStart w:id="86" w:name="c3a_art_01_03_"/>
      <w:bookmarkEnd w:id="80"/>
      <w:r w:rsidRPr="00816B07">
        <w:rPr>
          <w:szCs w:val="18"/>
        </w:rPr>
        <w:t>01.03.</w:t>
      </w:r>
      <w:r w:rsidRPr="00816B07">
        <w:rPr>
          <w:szCs w:val="18"/>
        </w:rPr>
        <w:tab/>
        <w:t>aannemingsmodaliteiten – burgerlijke aansprakelijkheid</w:t>
      </w:r>
      <w:r w:rsidRPr="00816B07">
        <w:rPr>
          <w:szCs w:val="18"/>
        </w:rPr>
        <w:tab/>
      </w:r>
      <w:r w:rsidRPr="00555EEF">
        <w:rPr>
          <w:rStyle w:val="SpecsQuantityCode"/>
        </w:rPr>
        <w:t>|PM|</w:t>
      </w:r>
      <w:bookmarkEnd w:id="81"/>
      <w:bookmarkEnd w:id="82"/>
      <w:bookmarkEnd w:id="83"/>
      <w:bookmarkEnd w:id="84"/>
      <w:bookmarkEnd w:id="85"/>
    </w:p>
    <w:p w14:paraId="219E8889"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59E8B288"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lastRenderedPageBreak/>
        <w:t>De aannemer is verantwoordelijk voor iedere schade die hij tijdens of door zijn werken zou toebrengen aan gebouwen, inboedel, beplanting, wegenis, nutsleidingen, e.d. of aan derden zowel aan hun persoon als aan hun goederen. Het betreft de extra – contractuele aansprakelijkheid volgens artikel 1382 tot en met 1386 van het Burgerlijk Wetboek.</w:t>
      </w:r>
    </w:p>
    <w:p w14:paraId="4F15DF2D" w14:textId="77777777" w:rsidR="009C59B2" w:rsidRPr="00816B07" w:rsidRDefault="009C59B2" w:rsidP="009C59B2">
      <w:pPr>
        <w:pStyle w:val="Kop3"/>
        <w:rPr>
          <w:szCs w:val="18"/>
        </w:rPr>
      </w:pPr>
      <w:bookmarkStart w:id="87" w:name="_Toc390332146"/>
      <w:bookmarkStart w:id="88" w:name="_Toc100565170"/>
      <w:bookmarkStart w:id="89" w:name="_Toc129083814"/>
      <w:bookmarkStart w:id="90" w:name="_Toc132237194"/>
      <w:bookmarkStart w:id="91" w:name="c3a_art_01_04_"/>
      <w:bookmarkStart w:id="92" w:name="_Toc381882082"/>
      <w:bookmarkEnd w:id="86"/>
      <w:r w:rsidRPr="00816B07">
        <w:rPr>
          <w:szCs w:val="18"/>
        </w:rPr>
        <w:t>01.04.</w:t>
      </w:r>
      <w:r w:rsidRPr="00816B07">
        <w:rPr>
          <w:szCs w:val="18"/>
        </w:rPr>
        <w:tab/>
        <w:t>aannemingsmodaliteiten – volledigheid van inschrijving</w:t>
      </w:r>
      <w:r w:rsidRPr="00816B07">
        <w:rPr>
          <w:szCs w:val="18"/>
        </w:rPr>
        <w:tab/>
      </w:r>
      <w:r w:rsidRPr="00555EEF">
        <w:rPr>
          <w:rStyle w:val="SpecsQuantityCode"/>
        </w:rPr>
        <w:t>|PM|</w:t>
      </w:r>
      <w:bookmarkEnd w:id="87"/>
      <w:bookmarkEnd w:id="88"/>
      <w:bookmarkEnd w:id="89"/>
      <w:bookmarkEnd w:id="90"/>
    </w:p>
    <w:p w14:paraId="151F9E09"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78FE8D31"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opsomming van de prestaties in dit bestek moet als niet beperkend worden beschouwd. Door zijn inschrijving verplicht de aannemer zich ertoe in het kader van zijn forfaitaire prijs alle prestaties te leveren die behoren tot en/of in verband staan met de volledige en onberispelijke voltooiing van de werken, zoals die in het aannemingsdossier voorzien zijn.</w:t>
      </w:r>
    </w:p>
    <w:p w14:paraId="587B8D68"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Bijkomende leveringen en prestaties die niet expliciet beschreven zijn in het bestek, detailplannen of uitvoeringsschema’s, maar onontbeerlijk zijn voor een volledige en vakkundige uitvoering van de werken of technische installaties maken integraal deel uit van de overeenkomst en worden verondersteld te zijn opgenomen in de prijsbieding.</w:t>
      </w:r>
    </w:p>
    <w:p w14:paraId="16ECAB52"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Eventuele leemtes of opmerkingen moeten gemeld worden bij de inschrijving. Zo niet worden deze verondersteld te zijn inbegrepen in de offerte.</w:t>
      </w:r>
    </w:p>
    <w:p w14:paraId="107528C8"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aannemer kan zich niet beroepen op onderschatting of misvatting van de beschreven werken om afwijkingen van het aannemingscontract te bedingen.</w:t>
      </w:r>
    </w:p>
    <w:p w14:paraId="79AA38C6" w14:textId="77777777" w:rsidR="009C59B2" w:rsidRPr="00816B07" w:rsidRDefault="009C59B2" w:rsidP="009C59B2">
      <w:pPr>
        <w:pStyle w:val="Kop3"/>
        <w:rPr>
          <w:szCs w:val="18"/>
        </w:rPr>
      </w:pPr>
      <w:bookmarkStart w:id="93" w:name="_Toc390332147"/>
      <w:bookmarkStart w:id="94" w:name="_Toc100565171"/>
      <w:bookmarkStart w:id="95" w:name="_Toc129083815"/>
      <w:bookmarkStart w:id="96" w:name="_Toc132237195"/>
      <w:bookmarkStart w:id="97" w:name="c3a_art_01_05_"/>
      <w:bookmarkEnd w:id="91"/>
      <w:r w:rsidRPr="00816B07">
        <w:rPr>
          <w:szCs w:val="18"/>
        </w:rPr>
        <w:t>01.05.</w:t>
      </w:r>
      <w:r w:rsidRPr="00816B07">
        <w:rPr>
          <w:szCs w:val="18"/>
        </w:rPr>
        <w:tab/>
        <w:t xml:space="preserve">aannemingsmodaliteiten – </w:t>
      </w:r>
      <w:proofErr w:type="spellStart"/>
      <w:r w:rsidRPr="00816B07">
        <w:rPr>
          <w:szCs w:val="18"/>
        </w:rPr>
        <w:t>onderaanneming</w:t>
      </w:r>
      <w:proofErr w:type="spellEnd"/>
      <w:r w:rsidRPr="00816B07">
        <w:rPr>
          <w:szCs w:val="18"/>
        </w:rPr>
        <w:tab/>
      </w:r>
      <w:r w:rsidRPr="00555EEF">
        <w:rPr>
          <w:rStyle w:val="SpecsQuantityCode"/>
        </w:rPr>
        <w:t>|PM|</w:t>
      </w:r>
      <w:bookmarkEnd w:id="92"/>
      <w:bookmarkEnd w:id="93"/>
      <w:bookmarkEnd w:id="94"/>
      <w:bookmarkEnd w:id="95"/>
      <w:bookmarkEnd w:id="96"/>
    </w:p>
    <w:p w14:paraId="12510602"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49603ACA"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Niettegenstaande de aanbestedende overheid geen contractuele band heeft met de onderaannemers eist zij van de hoofdaannemer dat hij enkel werkt met onderaannemers die een erkenning hebben voor het deel van de opdracht dat zij zullen uitvoeren. Het bestek kan steeds bijkomende eisen opleggen inzake onderaannemers (zoals habilitatie, erkenningen, e.d.).</w:t>
      </w:r>
    </w:p>
    <w:p w14:paraId="0BBC3CD7" w14:textId="77777777" w:rsidR="009C59B2" w:rsidRPr="00816B07" w:rsidRDefault="009C59B2" w:rsidP="009C59B2">
      <w:pPr>
        <w:pStyle w:val="Kop3"/>
        <w:rPr>
          <w:szCs w:val="18"/>
        </w:rPr>
      </w:pPr>
      <w:bookmarkStart w:id="98" w:name="_Toc381882083"/>
      <w:bookmarkStart w:id="99" w:name="_Toc390332148"/>
      <w:bookmarkStart w:id="100" w:name="_Toc100565172"/>
      <w:bookmarkStart w:id="101" w:name="_Toc129083816"/>
      <w:bookmarkStart w:id="102" w:name="_Toc132237196"/>
      <w:bookmarkStart w:id="103" w:name="c3a_art_01_06_"/>
      <w:bookmarkEnd w:id="97"/>
      <w:r w:rsidRPr="00816B07">
        <w:rPr>
          <w:szCs w:val="18"/>
        </w:rPr>
        <w:t>01.06.</w:t>
      </w:r>
      <w:r w:rsidRPr="00816B07">
        <w:rPr>
          <w:szCs w:val="18"/>
        </w:rPr>
        <w:tab/>
        <w:t>aannemingsmodaliteiten – verrekeningen</w:t>
      </w:r>
      <w:r w:rsidRPr="00816B07">
        <w:rPr>
          <w:szCs w:val="18"/>
        </w:rPr>
        <w:tab/>
      </w:r>
      <w:r w:rsidRPr="00555EEF">
        <w:rPr>
          <w:rStyle w:val="SpecsQuantityCode"/>
        </w:rPr>
        <w:t>|PM|</w:t>
      </w:r>
      <w:bookmarkEnd w:id="98"/>
      <w:bookmarkEnd w:id="99"/>
      <w:bookmarkEnd w:id="100"/>
      <w:bookmarkEnd w:id="101"/>
      <w:bookmarkEnd w:id="102"/>
    </w:p>
    <w:p w14:paraId="4F76B555"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181764AF" w14:textId="77777777" w:rsidR="009C59B2" w:rsidRPr="00816B07" w:rsidRDefault="009C59B2" w:rsidP="009C59B2">
      <w:pPr>
        <w:pStyle w:val="Plattetekst"/>
        <w:rPr>
          <w:rFonts w:ascii="Prenton RP Pro Light" w:hAnsi="Prenton RP Pro Light"/>
          <w:sz w:val="18"/>
          <w:szCs w:val="18"/>
        </w:rPr>
      </w:pPr>
      <w:r w:rsidRPr="00816B07">
        <w:rPr>
          <w:rStyle w:val="Kop7Char"/>
          <w:szCs w:val="18"/>
        </w:rPr>
        <w:t xml:space="preserve">Verrekeningen tengevolge van Vermoedelijke Hoeveelheden - VA1 </w:t>
      </w:r>
      <w:r w:rsidRPr="00816B07">
        <w:rPr>
          <w:rStyle w:val="Kop7Char"/>
          <w:szCs w:val="18"/>
        </w:rPr>
        <w:br/>
      </w:r>
      <w:r w:rsidRPr="00816B07">
        <w:rPr>
          <w:rFonts w:ascii="Prenton RP Pro Light" w:hAnsi="Prenton RP Pro Light"/>
          <w:sz w:val="18"/>
          <w:szCs w:val="18"/>
        </w:rPr>
        <w:t>Alle hoeveelheden vermeld op de samenvattende opmeting zijn forfaitair, behalve de hoeveelheden die volgens de documenten tegen prijslijst worden uitgevoerd en die worden voorafgegaan of gevolgd door de vermelding “VH” of “ Vermoedelijke Hoeveelheid”.</w:t>
      </w:r>
      <w:r w:rsidRPr="00816B07">
        <w:rPr>
          <w:rFonts w:ascii="Prenton RP Pro Light" w:hAnsi="Prenton RP Pro Light"/>
          <w:sz w:val="18"/>
          <w:szCs w:val="18"/>
        </w:rPr>
        <w:br/>
        <w:t>Enkel die werken en artikels die uitdrukkelijk als vermoedelijke hoeveelheid zijn opgenomen in het bestek komen in aanmerking. Overschrijdingen van vermoedelijke hoeveelheden moeten voorafgaandelijk aangevraagd worden aan de opdrachtgever. Zij zullen na uitvoering verrekend worden op basis van de opgegeven eenheidsprijzen. De aannemer legt alle nuttige bewijzen voor om de juiste hoeveelheden te bepalen. De opmeting zal gebeuren op initiatief van de aannemer, op het ogenblik dat ze best controleerbaar zijn, in het bijzijn van de architect en/of een afgevaardigde van het Bestuur.</w:t>
      </w:r>
    </w:p>
    <w:p w14:paraId="547E4924" w14:textId="77777777" w:rsidR="009C59B2" w:rsidRPr="00816B07" w:rsidRDefault="009C59B2" w:rsidP="009C59B2">
      <w:pPr>
        <w:pStyle w:val="Plattetekst"/>
        <w:rPr>
          <w:rFonts w:ascii="Prenton RP Pro Light" w:hAnsi="Prenton RP Pro Light"/>
          <w:sz w:val="18"/>
          <w:szCs w:val="18"/>
        </w:rPr>
      </w:pPr>
    </w:p>
    <w:p w14:paraId="0BC8D36E" w14:textId="77777777" w:rsidR="009C59B2" w:rsidRPr="00816B07" w:rsidRDefault="009C59B2" w:rsidP="009C59B2">
      <w:pPr>
        <w:pStyle w:val="Plattetekst"/>
        <w:rPr>
          <w:rFonts w:ascii="Prenton RP Pro Light" w:hAnsi="Prenton RP Pro Light"/>
          <w:sz w:val="18"/>
          <w:szCs w:val="18"/>
        </w:rPr>
      </w:pPr>
      <w:r w:rsidRPr="00816B07">
        <w:rPr>
          <w:rStyle w:val="Kop7Char"/>
          <w:szCs w:val="18"/>
        </w:rPr>
        <w:t>Verrekeningen tengevolge van wijzigingen tijdens de uitvoering van de werken - VA2</w:t>
      </w:r>
      <w:r w:rsidRPr="00816B07">
        <w:rPr>
          <w:rStyle w:val="Kop7Char"/>
          <w:szCs w:val="18"/>
        </w:rPr>
        <w:br/>
      </w:r>
      <w:r w:rsidRPr="00816B07">
        <w:rPr>
          <w:rFonts w:ascii="Prenton RP Pro Light" w:hAnsi="Prenton RP Pro Light"/>
          <w:sz w:val="18"/>
          <w:szCs w:val="18"/>
        </w:rPr>
        <w:t>Iedere wijziging, toevoeging of weglating van werken moet in principe worden vermeden. Indien toch noodzakelijk zijn zij het voorwerp van een verrekening-aanhangsel VA2. Ze worden opgesteld vóór de uitvoering van de werken en onder opschortende voorwaarde van goedkeuring door het bestuur.</w:t>
      </w:r>
    </w:p>
    <w:p w14:paraId="3263E546" w14:textId="77777777" w:rsidR="009C59B2" w:rsidRPr="00816B07" w:rsidRDefault="009C59B2" w:rsidP="009C59B2">
      <w:pPr>
        <w:pStyle w:val="Kop3"/>
        <w:rPr>
          <w:szCs w:val="18"/>
        </w:rPr>
      </w:pPr>
      <w:bookmarkStart w:id="104" w:name="_Toc381882085"/>
      <w:bookmarkStart w:id="105" w:name="_Toc390332150"/>
      <w:bookmarkStart w:id="106" w:name="_Toc100565173"/>
      <w:bookmarkStart w:id="107" w:name="_Toc129083817"/>
      <w:bookmarkStart w:id="108" w:name="_Toc132237197"/>
      <w:bookmarkStart w:id="109" w:name="c3a_art_01_08_"/>
      <w:bookmarkEnd w:id="103"/>
      <w:r w:rsidRPr="00816B07">
        <w:rPr>
          <w:szCs w:val="18"/>
        </w:rPr>
        <w:t>01.08.</w:t>
      </w:r>
      <w:r w:rsidRPr="00816B07">
        <w:rPr>
          <w:szCs w:val="18"/>
        </w:rPr>
        <w:tab/>
        <w:t>aannemingsmodaliteiten – materialenlijst</w:t>
      </w:r>
      <w:r w:rsidRPr="00816B07">
        <w:rPr>
          <w:szCs w:val="18"/>
        </w:rPr>
        <w:tab/>
      </w:r>
      <w:r w:rsidRPr="00555EEF">
        <w:rPr>
          <w:rStyle w:val="SpecsQuantityCode"/>
        </w:rPr>
        <w:t>|PM|</w:t>
      </w:r>
      <w:bookmarkEnd w:id="104"/>
      <w:bookmarkEnd w:id="105"/>
      <w:bookmarkEnd w:id="106"/>
      <w:bookmarkEnd w:id="107"/>
      <w:bookmarkEnd w:id="108"/>
    </w:p>
    <w:p w14:paraId="3D5F7EC1"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138E812A"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aannemer legt op vraag van de architect of het Bestuur bij aanvang van de werken en/of minstens 15 dagen voor iedere levering of verwerking een lijst ter goedkeuring voor van alle te gebruiken materialen en systemen, samen met bijhorende representatieve stalen, kleurkaarten, technische fiches en eventueel voorgeschreven keuringsattesten. Wanneer dit gevraagd wordt, zal de aannemer de materialen, voor de aanvang van de werken, laten beproeven.</w:t>
      </w:r>
    </w:p>
    <w:p w14:paraId="5CFDF3EF"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Materialen</w:t>
      </w:r>
    </w:p>
    <w:p w14:paraId="15840333" w14:textId="77777777" w:rsidR="009C59B2" w:rsidRPr="00816B07" w:rsidRDefault="009C59B2" w:rsidP="00AB324A">
      <w:pPr>
        <w:pStyle w:val="Plattetekstinspringen"/>
      </w:pPr>
      <w:r w:rsidRPr="00816B07">
        <w:t>De materialen worden zoveel mogelijk in recycleerbare verpakkingen geleverd. Het verpakkingsmateriaal wordt systematisch gesorteerd op de werf. Vlarema is van toepassing.</w:t>
      </w:r>
    </w:p>
    <w:p w14:paraId="047B7A2C" w14:textId="77777777" w:rsidR="009C59B2" w:rsidRPr="00816B07" w:rsidRDefault="009C59B2" w:rsidP="00AB324A">
      <w:pPr>
        <w:pStyle w:val="Plattetekstinspringen"/>
      </w:pPr>
      <w:r w:rsidRPr="00816B07">
        <w:t>De aannemer toont aan de hand van de veiligheidsfiche (Safety Data Sheet) of de technische fiche aan dat er bij de productie van de gebruikte materialen geen stoffen voorkomen die als schadelijk beschouwd worden door de Europese richtlijn 67/548/EEC.</w:t>
      </w:r>
    </w:p>
    <w:p w14:paraId="100A97C5" w14:textId="77777777" w:rsidR="009C59B2" w:rsidRPr="00816B07" w:rsidRDefault="009C59B2" w:rsidP="00AB324A">
      <w:pPr>
        <w:pStyle w:val="Plattetekstinspringen"/>
      </w:pPr>
      <w:r w:rsidRPr="00816B07">
        <w:t>Afwerkingsmaterialen en -producten die in contact staan met de binnenomgeving van het gebouw mogen geen stoffen bevatten die kankerverwekkend (R40, R45, R49), mutageen (R46, R68), schadelijk of giftig voor de voortplanting (R60, R61, R62, R63) of toxisch (R23, R24, R25, R26, R27, R28) zijn. Hierbij wordt verwezen naar de Europese Verordening (EG) nr. 1272/2008.</w:t>
      </w:r>
    </w:p>
    <w:p w14:paraId="016D135F" w14:textId="77777777" w:rsidR="009C59B2" w:rsidRPr="00816B07" w:rsidRDefault="009C59B2" w:rsidP="009C59B2">
      <w:pPr>
        <w:pStyle w:val="Kop2"/>
      </w:pPr>
      <w:bookmarkStart w:id="110" w:name="_Toc381882092"/>
      <w:bookmarkStart w:id="111" w:name="_Toc390332167"/>
      <w:bookmarkStart w:id="112" w:name="_Toc100565178"/>
      <w:bookmarkStart w:id="113" w:name="_Toc129083818"/>
      <w:bookmarkStart w:id="114" w:name="_Toc132237198"/>
      <w:bookmarkStart w:id="115" w:name="c3a_art_01_20_"/>
      <w:bookmarkEnd w:id="109"/>
      <w:r w:rsidRPr="00816B07">
        <w:lastRenderedPageBreak/>
        <w:t>01.20.</w:t>
      </w:r>
      <w:r w:rsidRPr="00816B07">
        <w:tab/>
        <w:t>werfcoördinatie – algemeen</w:t>
      </w:r>
      <w:bookmarkEnd w:id="110"/>
      <w:bookmarkEnd w:id="111"/>
      <w:bookmarkEnd w:id="112"/>
      <w:bookmarkEnd w:id="113"/>
      <w:bookmarkEnd w:id="114"/>
    </w:p>
    <w:p w14:paraId="508CDCD5" w14:textId="77777777" w:rsidR="009C59B2" w:rsidRPr="00816B07" w:rsidRDefault="009C59B2" w:rsidP="009C59B2">
      <w:pPr>
        <w:pStyle w:val="Kop3"/>
        <w:rPr>
          <w:szCs w:val="18"/>
        </w:rPr>
      </w:pPr>
      <w:bookmarkStart w:id="116" w:name="_Toc381882093"/>
      <w:bookmarkStart w:id="117" w:name="_Toc390332168"/>
      <w:bookmarkStart w:id="118" w:name="_Toc100565179"/>
      <w:bookmarkStart w:id="119" w:name="_Toc129083819"/>
      <w:bookmarkStart w:id="120" w:name="_Toc132237199"/>
      <w:bookmarkStart w:id="121" w:name="c3a_art_01_21_"/>
      <w:bookmarkEnd w:id="115"/>
      <w:r w:rsidRPr="00816B07">
        <w:rPr>
          <w:szCs w:val="18"/>
        </w:rPr>
        <w:t>01.21.</w:t>
      </w:r>
      <w:r w:rsidRPr="00816B07">
        <w:rPr>
          <w:szCs w:val="18"/>
        </w:rPr>
        <w:tab/>
        <w:t>werfcoördinatie – planning van de werken</w:t>
      </w:r>
      <w:r w:rsidRPr="00816B07">
        <w:rPr>
          <w:szCs w:val="18"/>
        </w:rPr>
        <w:tab/>
      </w:r>
      <w:r w:rsidRPr="00555EEF">
        <w:rPr>
          <w:rStyle w:val="SpecsQuantityCode"/>
        </w:rPr>
        <w:t>|PM|</w:t>
      </w:r>
      <w:bookmarkEnd w:id="116"/>
      <w:bookmarkEnd w:id="117"/>
      <w:bookmarkEnd w:id="118"/>
      <w:bookmarkEnd w:id="119"/>
      <w:bookmarkEnd w:id="120"/>
    </w:p>
    <w:p w14:paraId="4700AF7F"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00597175"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Voor de aanvang van de werken moet een globale planning opgemaakt worden in samenspraak met de opdrachtgever, de architect, de betrokken </w:t>
      </w:r>
      <w:proofErr w:type="spellStart"/>
      <w:r w:rsidRPr="00816B07">
        <w:rPr>
          <w:rFonts w:ascii="Prenton RP Pro Light" w:hAnsi="Prenton RP Pro Light"/>
          <w:sz w:val="18"/>
          <w:szCs w:val="18"/>
        </w:rPr>
        <w:t>studiebureau’s</w:t>
      </w:r>
      <w:proofErr w:type="spellEnd"/>
      <w:r w:rsidRPr="00816B07">
        <w:rPr>
          <w:rFonts w:ascii="Prenton RP Pro Light" w:hAnsi="Prenton RP Pro Light"/>
          <w:sz w:val="18"/>
          <w:szCs w:val="18"/>
        </w:rPr>
        <w:t xml:space="preserve"> en nutsmaatschappijen. Deze planning houdt rekening met de vastgelegde uitvoeringstermijnen door de verschillende onderaannemers. Eventuele opmerkingen zullen door de aannemer in een herziene versie worden verwerkt. Op regelmatige tijdstippen zal de planning worden geëvalueerd, </w:t>
      </w:r>
      <w:proofErr w:type="spellStart"/>
      <w:r w:rsidRPr="00816B07">
        <w:rPr>
          <w:rFonts w:ascii="Prenton RP Pro Light" w:hAnsi="Prenton RP Pro Light"/>
          <w:sz w:val="18"/>
          <w:szCs w:val="18"/>
        </w:rPr>
        <w:t>i.f.v</w:t>
      </w:r>
      <w:proofErr w:type="spellEnd"/>
      <w:r w:rsidRPr="00816B07">
        <w:rPr>
          <w:rFonts w:ascii="Prenton RP Pro Light" w:hAnsi="Prenton RP Pro Light"/>
          <w:sz w:val="18"/>
          <w:szCs w:val="18"/>
        </w:rPr>
        <w:t xml:space="preserve">. de vordering van de werken, de vastgelegde uitvoeringstermijn en gebeurlijke </w:t>
      </w:r>
      <w:proofErr w:type="spellStart"/>
      <w:r w:rsidRPr="00816B07">
        <w:rPr>
          <w:rFonts w:ascii="Prenton RP Pro Light" w:hAnsi="Prenton RP Pro Light"/>
          <w:sz w:val="18"/>
          <w:szCs w:val="18"/>
        </w:rPr>
        <w:t>termijnsverlengingen</w:t>
      </w:r>
      <w:proofErr w:type="spellEnd"/>
      <w:r w:rsidRPr="00816B07">
        <w:rPr>
          <w:rFonts w:ascii="Prenton RP Pro Light" w:hAnsi="Prenton RP Pro Light"/>
          <w:sz w:val="18"/>
          <w:szCs w:val="18"/>
        </w:rPr>
        <w:t>.</w:t>
      </w:r>
    </w:p>
    <w:p w14:paraId="02625293" w14:textId="77777777" w:rsidR="009C59B2" w:rsidRPr="00816B07" w:rsidRDefault="009C59B2" w:rsidP="009C59B2">
      <w:pPr>
        <w:pStyle w:val="Kop3"/>
        <w:rPr>
          <w:szCs w:val="18"/>
        </w:rPr>
      </w:pPr>
      <w:bookmarkStart w:id="122" w:name="_Toc381882094"/>
      <w:bookmarkStart w:id="123" w:name="_Toc390332169"/>
      <w:bookmarkStart w:id="124" w:name="_Toc100565180"/>
      <w:bookmarkStart w:id="125" w:name="_Toc129083820"/>
      <w:bookmarkStart w:id="126" w:name="_Toc132237200"/>
      <w:bookmarkStart w:id="127" w:name="c3a_art_01_22_"/>
      <w:bookmarkEnd w:id="121"/>
      <w:r w:rsidRPr="00816B07">
        <w:rPr>
          <w:szCs w:val="18"/>
        </w:rPr>
        <w:t>01.22.</w:t>
      </w:r>
      <w:r w:rsidRPr="00816B07">
        <w:rPr>
          <w:szCs w:val="18"/>
        </w:rPr>
        <w:tab/>
        <w:t>werfcoördinatie – werfleiding en controle</w:t>
      </w:r>
      <w:r w:rsidRPr="00816B07">
        <w:rPr>
          <w:szCs w:val="18"/>
        </w:rPr>
        <w:tab/>
      </w:r>
      <w:r w:rsidRPr="00555EEF">
        <w:rPr>
          <w:rStyle w:val="SpecsQuantityCode"/>
        </w:rPr>
        <w:t>|PM|</w:t>
      </w:r>
      <w:bookmarkEnd w:id="122"/>
      <w:bookmarkEnd w:id="123"/>
      <w:bookmarkEnd w:id="124"/>
      <w:bookmarkEnd w:id="125"/>
      <w:bookmarkEnd w:id="126"/>
    </w:p>
    <w:p w14:paraId="1106864E"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425B2954" w14:textId="77777777" w:rsidR="009C59B2" w:rsidRPr="00816B07" w:rsidRDefault="009C59B2" w:rsidP="009C59B2">
      <w:pPr>
        <w:pStyle w:val="Kop7"/>
        <w:rPr>
          <w:szCs w:val="18"/>
        </w:rPr>
      </w:pPr>
      <w:r w:rsidRPr="00816B07">
        <w:rPr>
          <w:szCs w:val="18"/>
        </w:rPr>
        <w:t>WERFLEIDING</w:t>
      </w:r>
    </w:p>
    <w:p w14:paraId="3E4D4EA6"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aannemer neemt persoonlijk de leiding van en het toezicht op de werken op zich of wijst hiervoor een gemachtigde aan, die als werfverantwoordelijke instaat voor de goede uitvoering van de opdracht. De gemachtigde moet door het Bestuur worden erkend. Het Bestuur heeft steeds het recht om de gemachtigde te doen vervangen. Op de werf moet steeds een verantwoordelijke aanwezig zijn die de Nederlandse taal machtig is.</w:t>
      </w:r>
    </w:p>
    <w:p w14:paraId="36CF1145" w14:textId="77777777" w:rsidR="009C59B2" w:rsidRPr="00816B07" w:rsidRDefault="009C59B2" w:rsidP="009C59B2">
      <w:pPr>
        <w:pStyle w:val="Kop7"/>
        <w:rPr>
          <w:szCs w:val="18"/>
        </w:rPr>
      </w:pPr>
      <w:r w:rsidRPr="00816B07">
        <w:rPr>
          <w:szCs w:val="18"/>
        </w:rPr>
        <w:t>WERFCONTROLE</w:t>
      </w:r>
    </w:p>
    <w:p w14:paraId="40D64B2C"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0p de werf is steeds een kopie van het volledige aannemingsdossier aanwezig. De plannen worden op een afgesproken plaats opgehangen; hierop worden alle verbeteringen en aanpassingen aangeduid. Deze wijzigingen worden, na goedkeuring door de architect en/of opdrachtgever, in het dagboek der werken en/of de werfverslagen genoteerd. </w:t>
      </w:r>
    </w:p>
    <w:p w14:paraId="780EBF48"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Het dagboek der werken en een kopie van alle werfverslagen moeten zich steeds op de bouwplaats bevinden in het werfkantoor.</w:t>
      </w:r>
    </w:p>
    <w:p w14:paraId="68CD275D"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aannemer stelt het nodige materieel, leveringen en personeel ter beschikking van het Bestuur en de controleorganen om al de door hen nuttig geachte controles uit te voeren.</w:t>
      </w:r>
    </w:p>
    <w:p w14:paraId="216BFE84" w14:textId="77777777" w:rsidR="009C59B2" w:rsidRPr="00816B07" w:rsidRDefault="009C59B2" w:rsidP="009C59B2">
      <w:pPr>
        <w:pStyle w:val="Kop3"/>
        <w:rPr>
          <w:szCs w:val="18"/>
        </w:rPr>
      </w:pPr>
      <w:bookmarkStart w:id="128" w:name="_Toc381882095"/>
      <w:bookmarkStart w:id="129" w:name="_Toc390332170"/>
      <w:bookmarkStart w:id="130" w:name="_Toc100565181"/>
      <w:bookmarkStart w:id="131" w:name="_Toc129083821"/>
      <w:bookmarkStart w:id="132" w:name="_Toc132237201"/>
      <w:bookmarkStart w:id="133" w:name="c3a_art_01_23_"/>
      <w:bookmarkEnd w:id="127"/>
      <w:r w:rsidRPr="00816B07">
        <w:rPr>
          <w:szCs w:val="18"/>
        </w:rPr>
        <w:t>01.23.</w:t>
      </w:r>
      <w:r w:rsidRPr="00816B07">
        <w:rPr>
          <w:szCs w:val="18"/>
        </w:rPr>
        <w:tab/>
        <w:t>werfcoördinatie – werfvergaderingen</w:t>
      </w:r>
      <w:r w:rsidRPr="00816B07">
        <w:rPr>
          <w:szCs w:val="18"/>
        </w:rPr>
        <w:tab/>
      </w:r>
      <w:r w:rsidRPr="00555EEF">
        <w:rPr>
          <w:rStyle w:val="SpecsQuantityCode"/>
        </w:rPr>
        <w:t>|PM|</w:t>
      </w:r>
      <w:bookmarkEnd w:id="128"/>
      <w:bookmarkEnd w:id="129"/>
      <w:bookmarkEnd w:id="130"/>
      <w:bookmarkEnd w:id="131"/>
      <w:bookmarkEnd w:id="132"/>
    </w:p>
    <w:p w14:paraId="470FDEBA"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46E05811"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Minstens 2 </w:t>
      </w:r>
      <w:proofErr w:type="spellStart"/>
      <w:r w:rsidRPr="00816B07">
        <w:rPr>
          <w:rFonts w:ascii="Prenton RP Pro Light" w:hAnsi="Prenton RP Pro Light"/>
          <w:sz w:val="18"/>
          <w:szCs w:val="18"/>
        </w:rPr>
        <w:t>werfveraderingen</w:t>
      </w:r>
      <w:proofErr w:type="spellEnd"/>
      <w:r w:rsidRPr="00816B07">
        <w:rPr>
          <w:rFonts w:ascii="Prenton RP Pro Light" w:hAnsi="Prenton RP Pro Light"/>
          <w:sz w:val="18"/>
          <w:szCs w:val="18"/>
        </w:rPr>
        <w:t xml:space="preserve"> vinden plaats. 1 bij opmeting (voor opmaak orderbevestiging) &amp; 1 na afloop van de werken voor inspectie oplevering. Er wordt in samenspraak tussen de opdrachtgever, de architect en de aannemer een bepaalde dag en uur afgesproken waarop de werfvergaderingen worden gehouden.</w:t>
      </w:r>
    </w:p>
    <w:p w14:paraId="279F5D7E"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Uitvoering</w:t>
      </w:r>
    </w:p>
    <w:p w14:paraId="27D27208" w14:textId="77777777" w:rsidR="009C59B2" w:rsidRPr="00816B07" w:rsidRDefault="009C59B2" w:rsidP="00AB324A">
      <w:pPr>
        <w:pStyle w:val="Plattetekstinspringen"/>
      </w:pPr>
      <w:r w:rsidRPr="00816B07">
        <w:t>Indien geen specifieke problemen in de werfvergadering worden besproken, mag de aannemer vertegenwoordigd zijn door een gemachtigde. Indien voorafgaandelijk gesignaleerd wordt dat op de werfvergadering een specifiek probleem zal worden besproken, moet de aannemer daarbij vertegenwoordigd zijn door een terzake bevoegd afgevaardigde.</w:t>
      </w:r>
    </w:p>
    <w:p w14:paraId="4F6D6CC7" w14:textId="77777777" w:rsidR="009C59B2" w:rsidRPr="00816B07" w:rsidRDefault="009C59B2" w:rsidP="00AB324A">
      <w:pPr>
        <w:pStyle w:val="Plattetekstinspringen"/>
      </w:pPr>
      <w:r w:rsidRPr="00816B07">
        <w:t>Eventueel bijkomende vergaderingen op uitnodiging van de architect zijn verplichtend voor de aannemer. In overleg tussen het Bestuur en de architect worden dag en uur bepaald.</w:t>
      </w:r>
    </w:p>
    <w:p w14:paraId="33F30043" w14:textId="77777777" w:rsidR="009C59B2" w:rsidRPr="00816B07" w:rsidRDefault="009C59B2" w:rsidP="00AB324A">
      <w:pPr>
        <w:pStyle w:val="Plattetekstinspringen"/>
      </w:pPr>
      <w:r w:rsidRPr="00816B07">
        <w:t xml:space="preserve">Van elke werfvergadering wordt door de architect een werfverslag opgemaakt waarin alle besproken punten worden opgenomen en dat aan alle betrokken personen wordt overhandigd of toegestuurd. Deze verslagen zullen de waarde hebben van een aangetekende briefwisseling. Alle punten waarop geen bezwaar gemaakt is, worden als bekrachtigd beschouwd. </w:t>
      </w:r>
    </w:p>
    <w:p w14:paraId="0C5DC862" w14:textId="77777777" w:rsidR="009C59B2" w:rsidRPr="00816B07" w:rsidRDefault="009C59B2" w:rsidP="009C59B2">
      <w:pPr>
        <w:pStyle w:val="Kop3"/>
        <w:rPr>
          <w:szCs w:val="18"/>
        </w:rPr>
      </w:pPr>
      <w:bookmarkStart w:id="134" w:name="_Toc381882097"/>
      <w:bookmarkStart w:id="135" w:name="_Toc390332172"/>
      <w:bookmarkStart w:id="136" w:name="_Toc100565182"/>
      <w:bookmarkStart w:id="137" w:name="_Toc129083822"/>
      <w:bookmarkStart w:id="138" w:name="_Toc132237202"/>
      <w:bookmarkStart w:id="139" w:name="c3a_art_01_25_"/>
      <w:bookmarkEnd w:id="133"/>
      <w:r w:rsidRPr="00816B07">
        <w:rPr>
          <w:szCs w:val="18"/>
        </w:rPr>
        <w:t>01.25.</w:t>
      </w:r>
      <w:r w:rsidRPr="00816B07">
        <w:rPr>
          <w:szCs w:val="18"/>
        </w:rPr>
        <w:tab/>
        <w:t>werfcoördinatie – as-</w:t>
      </w:r>
      <w:proofErr w:type="spellStart"/>
      <w:r w:rsidRPr="00816B07">
        <w:rPr>
          <w:szCs w:val="18"/>
        </w:rPr>
        <w:t>builtdossier</w:t>
      </w:r>
      <w:proofErr w:type="spellEnd"/>
      <w:r w:rsidRPr="00816B07">
        <w:rPr>
          <w:szCs w:val="18"/>
        </w:rPr>
        <w:tab/>
      </w:r>
      <w:r w:rsidRPr="00555EEF">
        <w:rPr>
          <w:rStyle w:val="SpecsQuantityCode"/>
        </w:rPr>
        <w:t>|PM|</w:t>
      </w:r>
      <w:bookmarkEnd w:id="134"/>
      <w:bookmarkEnd w:id="135"/>
      <w:bookmarkEnd w:id="136"/>
      <w:bookmarkEnd w:id="137"/>
      <w:bookmarkEnd w:id="138"/>
    </w:p>
    <w:p w14:paraId="04DD1A5E"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3149358E"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aannemer levert de nodige </w:t>
      </w:r>
      <w:proofErr w:type="spellStart"/>
      <w:r w:rsidRPr="00816B07">
        <w:rPr>
          <w:rFonts w:ascii="Prenton RP Pro Light" w:hAnsi="Prenton RP Pro Light"/>
          <w:sz w:val="18"/>
          <w:szCs w:val="18"/>
        </w:rPr>
        <w:t>asbuilt</w:t>
      </w:r>
      <w:proofErr w:type="spellEnd"/>
      <w:r w:rsidRPr="00816B07">
        <w:rPr>
          <w:rFonts w:ascii="Prenton RP Pro Light" w:hAnsi="Prenton RP Pro Light"/>
          <w:sz w:val="18"/>
          <w:szCs w:val="18"/>
        </w:rPr>
        <w:t xml:space="preserve">-plannen aan het Bestuur en de veiligheidscoördinator-verwezenlijking voor de samenstelling van het postinterventiedossier. </w:t>
      </w:r>
    </w:p>
    <w:p w14:paraId="60986545"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Uitvoering</w:t>
      </w:r>
    </w:p>
    <w:p w14:paraId="5171FC5B" w14:textId="77777777" w:rsidR="009C59B2" w:rsidRPr="00816B07" w:rsidRDefault="009C59B2" w:rsidP="00AB324A">
      <w:pPr>
        <w:pStyle w:val="Plattetekstinspringen"/>
      </w:pPr>
      <w:r w:rsidRPr="00816B07">
        <w:t>Het betreft een minimum aan (digitale) foto’s van de uitgevoerde werken.</w:t>
      </w:r>
    </w:p>
    <w:p w14:paraId="1CEB054E" w14:textId="77777777" w:rsidR="009C59B2" w:rsidRPr="00816B07" w:rsidRDefault="009C59B2" w:rsidP="00AB324A">
      <w:pPr>
        <w:pStyle w:val="Plattetekstinspringen"/>
      </w:pPr>
      <w:r w:rsidRPr="00816B07">
        <w:t>De complete orderbevestiging met thermische berekening van de ramen.</w:t>
      </w:r>
    </w:p>
    <w:p w14:paraId="7F37376E" w14:textId="77777777" w:rsidR="009C59B2" w:rsidRPr="00816B07" w:rsidRDefault="009C59B2" w:rsidP="00AB324A">
      <w:pPr>
        <w:pStyle w:val="Plattetekstinspringen"/>
      </w:pPr>
      <w:r w:rsidRPr="00816B07">
        <w:t>De technische fiches van alle toegepaste producten: profielen, glas, dorpelprofielen, raamroosters, raamkrukken, deurkrukken, sloten…</w:t>
      </w:r>
    </w:p>
    <w:p w14:paraId="04567CB6" w14:textId="77777777" w:rsidR="009C59B2" w:rsidRPr="00816B07" w:rsidRDefault="009C59B2" w:rsidP="009C59B2">
      <w:pPr>
        <w:pStyle w:val="Kop2"/>
      </w:pPr>
      <w:bookmarkStart w:id="140" w:name="_Toc381882099"/>
      <w:bookmarkStart w:id="141" w:name="_Toc390332174"/>
      <w:bookmarkStart w:id="142" w:name="_Toc100565183"/>
      <w:bookmarkStart w:id="143" w:name="_Toc129083823"/>
      <w:bookmarkStart w:id="144" w:name="_Toc132237203"/>
      <w:bookmarkStart w:id="145" w:name="c3a_art_01_30_"/>
      <w:bookmarkEnd w:id="139"/>
      <w:r w:rsidRPr="00816B07">
        <w:lastRenderedPageBreak/>
        <w:t>01.30.</w:t>
      </w:r>
      <w:r w:rsidRPr="00816B07">
        <w:tab/>
        <w:t>werfcondities – algemeen</w:t>
      </w:r>
      <w:bookmarkEnd w:id="140"/>
      <w:bookmarkEnd w:id="141"/>
      <w:bookmarkEnd w:id="142"/>
      <w:bookmarkEnd w:id="143"/>
      <w:bookmarkEnd w:id="144"/>
    </w:p>
    <w:p w14:paraId="04FB0E70" w14:textId="77777777" w:rsidR="009C59B2" w:rsidRPr="00816B07" w:rsidRDefault="009C59B2" w:rsidP="009C59B2">
      <w:pPr>
        <w:pStyle w:val="Kop3"/>
        <w:rPr>
          <w:szCs w:val="18"/>
        </w:rPr>
      </w:pPr>
      <w:bookmarkStart w:id="146" w:name="_Toc381882100"/>
      <w:bookmarkStart w:id="147" w:name="_Toc390332175"/>
      <w:bookmarkStart w:id="148" w:name="_Toc100565184"/>
      <w:bookmarkStart w:id="149" w:name="_Toc129083824"/>
      <w:bookmarkStart w:id="150" w:name="_Toc132237204"/>
      <w:bookmarkStart w:id="151" w:name="c3a_art_01_31_"/>
      <w:bookmarkEnd w:id="145"/>
      <w:r w:rsidRPr="00816B07">
        <w:rPr>
          <w:szCs w:val="18"/>
        </w:rPr>
        <w:t>01.31.</w:t>
      </w:r>
      <w:r w:rsidRPr="00816B07">
        <w:rPr>
          <w:szCs w:val="18"/>
        </w:rPr>
        <w:tab/>
        <w:t>werfcondities – orde en netheid</w:t>
      </w:r>
      <w:r w:rsidRPr="00816B07">
        <w:rPr>
          <w:szCs w:val="18"/>
        </w:rPr>
        <w:tab/>
      </w:r>
      <w:r w:rsidRPr="00555EEF">
        <w:rPr>
          <w:rStyle w:val="SpecsQuantityCode"/>
        </w:rPr>
        <w:t>|PM|</w:t>
      </w:r>
      <w:bookmarkEnd w:id="146"/>
      <w:bookmarkEnd w:id="147"/>
      <w:bookmarkEnd w:id="148"/>
      <w:bookmarkEnd w:id="149"/>
      <w:bookmarkEnd w:id="150"/>
    </w:p>
    <w:p w14:paraId="2E659AA2"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0AE9F852"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hoofdaannemer richt een nette en ordentelijke werf in en is gedurende de hele uitvoering van de werken verantwoordelijk voor het onderhoud en regelmatig opruimen ervan. </w:t>
      </w:r>
    </w:p>
    <w:p w14:paraId="4CE80F7F"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Uitvoering</w:t>
      </w:r>
    </w:p>
    <w:p w14:paraId="7DA74D54" w14:textId="77777777" w:rsidR="009C59B2" w:rsidRPr="00816B07" w:rsidRDefault="009C59B2" w:rsidP="009C59B2">
      <w:pPr>
        <w:pStyle w:val="Kop7"/>
        <w:rPr>
          <w:szCs w:val="18"/>
        </w:rPr>
      </w:pPr>
      <w:r w:rsidRPr="00816B07">
        <w:rPr>
          <w:szCs w:val="18"/>
        </w:rPr>
        <w:t>TUSSENTIJDS OPRUIMEN &amp; REINIGEN VAN DE BOUWPLAATS</w:t>
      </w:r>
    </w:p>
    <w:p w14:paraId="164E99B0"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Tot aan de voorlopige oplevering staat de aannemer in voor:</w:t>
      </w:r>
    </w:p>
    <w:p w14:paraId="606AA650" w14:textId="77777777" w:rsidR="009C59B2" w:rsidRPr="00816B07" w:rsidRDefault="009C59B2" w:rsidP="00AB324A">
      <w:pPr>
        <w:pStyle w:val="Plattetekstinspringen"/>
      </w:pPr>
      <w:r w:rsidRPr="00816B07">
        <w:t>het wekelijks opruimen van de bouwplaats en reinigen van werflokalen, of telkens het opdrachtgevend Bestuur, architect of veiligheidscoördinator hierom verzoeken</w:t>
      </w:r>
    </w:p>
    <w:p w14:paraId="767B3FCC" w14:textId="77777777" w:rsidR="009C59B2" w:rsidRPr="00816B07" w:rsidRDefault="009C59B2" w:rsidP="00AB324A">
      <w:pPr>
        <w:pStyle w:val="Plattetekstinspringen"/>
      </w:pPr>
      <w:r w:rsidRPr="00816B07">
        <w:t xml:space="preserve">het regelmatig opruimen en verwijderen van de werf van alle puin, afval, overschotten van gebruikte materialen of afval van de door hem en/of zijn onderaannemers uitgevoerde werken. </w:t>
      </w:r>
    </w:p>
    <w:p w14:paraId="714B7529" w14:textId="77777777" w:rsidR="009C59B2" w:rsidRPr="00816B07" w:rsidRDefault="009C59B2" w:rsidP="00AB324A">
      <w:pPr>
        <w:pStyle w:val="Plattetekstinspringen"/>
      </w:pPr>
      <w:r w:rsidRPr="00816B07">
        <w:t>het treffen van alle maatregelen om de toegangswegen tot de werf (wegenis, riolen) proper te houden; alle door het gemeentebestuur opgelegde waarborgen betreffende het openbaar domein zijn daarbij ten laste van de aannemer.</w:t>
      </w:r>
    </w:p>
    <w:p w14:paraId="76DA9011" w14:textId="77777777" w:rsidR="009C59B2" w:rsidRPr="00816B07" w:rsidRDefault="009C59B2" w:rsidP="009C59B2">
      <w:pPr>
        <w:pStyle w:val="Kop7"/>
        <w:rPr>
          <w:szCs w:val="18"/>
        </w:rPr>
      </w:pPr>
      <w:r w:rsidRPr="00816B07">
        <w:rPr>
          <w:szCs w:val="18"/>
        </w:rPr>
        <w:t>ALGEMENE SCHOONMAAK VOOR DE VOORLOPIGE OPLEVERING</w:t>
      </w:r>
    </w:p>
    <w:p w14:paraId="39D5C4DA" w14:textId="77777777" w:rsidR="009C59B2" w:rsidRPr="00816B07" w:rsidRDefault="009C59B2" w:rsidP="00AB324A">
      <w:pPr>
        <w:pStyle w:val="Plattetekstinspringen"/>
      </w:pPr>
      <w:r w:rsidRPr="00816B07">
        <w:t>Bij het beëindigen van de werken en voor er tot de voorlopige oplevering kan worden overgegaan, moet de aannemer zorgen voor een grondige opkuis van de volledige werf, zowel buiten als binnen de gebouwen, door hem gebouwd, uitgerust of gebruikt tijdens de werken, ongeacht of de vervuiling door hemzelf of zijn onderaannemers werd veroorzaakt. Deze algemene opkuis omvat o.a. het weghalen van klevers, het wassen van alle schrijnwerk en beglazing, bevloeringen, vensterbanken, sanitaire toestellen,  …. De reinigingswerken gebeuren met aangepaste producten en waar vereist door gekwalificeerd personeel.</w:t>
      </w:r>
    </w:p>
    <w:p w14:paraId="58EDAF98"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Keuring</w:t>
      </w:r>
    </w:p>
    <w:p w14:paraId="3176303D" w14:textId="77777777" w:rsidR="009C59B2" w:rsidRPr="00816B07" w:rsidRDefault="009C59B2" w:rsidP="00AB324A">
      <w:pPr>
        <w:pStyle w:val="Plattetekstinspringen"/>
      </w:pPr>
      <w:r w:rsidRPr="00816B07">
        <w:t>De architect en het Bestuur behouden zich het recht voor om na schriftelijke aanmaning, en indien de aannemer hieraan geen gevolg heeft gegeven binnen de 8 dagen na ontvangst, de werf te laten opruimen door derden en de achtergelaten materialen te laten afvoeren. De kosten hiervoor worden onverminderd van de maandelijkse vorderingsstaat of eindafrekening van de aannemer afgehouden.</w:t>
      </w:r>
    </w:p>
    <w:p w14:paraId="1E255BB8" w14:textId="77777777" w:rsidR="009C59B2" w:rsidRPr="00816B07" w:rsidRDefault="009C59B2" w:rsidP="009C59B2">
      <w:pPr>
        <w:pStyle w:val="Kop3"/>
        <w:rPr>
          <w:szCs w:val="18"/>
        </w:rPr>
      </w:pPr>
      <w:bookmarkStart w:id="152" w:name="_Toc381882101"/>
      <w:bookmarkStart w:id="153" w:name="_Toc390332176"/>
      <w:bookmarkStart w:id="154" w:name="_Toc100565185"/>
      <w:bookmarkStart w:id="155" w:name="_Toc129083825"/>
      <w:bookmarkStart w:id="156" w:name="_Toc132237205"/>
      <w:bookmarkStart w:id="157" w:name="c3a_art_01_32_"/>
      <w:bookmarkEnd w:id="151"/>
      <w:r w:rsidRPr="00816B07">
        <w:rPr>
          <w:szCs w:val="18"/>
        </w:rPr>
        <w:t>01.32.</w:t>
      </w:r>
      <w:r w:rsidRPr="00816B07">
        <w:rPr>
          <w:szCs w:val="18"/>
        </w:rPr>
        <w:tab/>
        <w:t>werfcondities – geluids- en stofhinder</w:t>
      </w:r>
      <w:r w:rsidRPr="00816B07">
        <w:rPr>
          <w:szCs w:val="18"/>
        </w:rPr>
        <w:tab/>
      </w:r>
      <w:r w:rsidRPr="00555EEF">
        <w:rPr>
          <w:rStyle w:val="SpecsQuantityCode"/>
        </w:rPr>
        <w:t>|PM|</w:t>
      </w:r>
      <w:bookmarkEnd w:id="152"/>
      <w:bookmarkEnd w:id="153"/>
      <w:bookmarkEnd w:id="154"/>
      <w:bookmarkEnd w:id="155"/>
      <w:bookmarkEnd w:id="156"/>
    </w:p>
    <w:p w14:paraId="1A3C673B"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1A50FD8E" w14:textId="77777777" w:rsidR="009C59B2" w:rsidRPr="00816B07" w:rsidRDefault="009C59B2" w:rsidP="009C59B2">
      <w:pPr>
        <w:pStyle w:val="Kop7"/>
        <w:rPr>
          <w:szCs w:val="18"/>
        </w:rPr>
      </w:pPr>
      <w:r w:rsidRPr="00816B07">
        <w:rPr>
          <w:szCs w:val="18"/>
        </w:rPr>
        <w:t>geluidshinder</w:t>
      </w:r>
    </w:p>
    <w:p w14:paraId="301BF020"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aannemer moet zijn machines en het aangewende materieel voorzien van alle geluiddempende middelen die de techniek hem ter beschikking stelt. In het bijzonder bij werkzaamheden in stedelijke omgevingen moet de geluidshinder tot een minimum beperkt worden, conform eventuele gemeentelijke voorschriften. Alle gebeurlijke klachten en/of boetes zijn ten laste van de aannemer. </w:t>
      </w:r>
    </w:p>
    <w:p w14:paraId="3AD7D6AA" w14:textId="77777777" w:rsidR="009C59B2" w:rsidRPr="00816B07" w:rsidRDefault="009C59B2" w:rsidP="009C59B2">
      <w:pPr>
        <w:pStyle w:val="Kop7"/>
        <w:rPr>
          <w:szCs w:val="18"/>
        </w:rPr>
      </w:pPr>
      <w:r w:rsidRPr="00816B07">
        <w:rPr>
          <w:szCs w:val="18"/>
        </w:rPr>
        <w:t>stofhinder</w:t>
      </w:r>
    </w:p>
    <w:p w14:paraId="055305D6"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Bij werken die gepaard gaan met opwaaiend stof, treft de aannemer de nodige maatregelen om de hinder voor de omgeving te beperken. De voorziene maatregelen kunnen bestaan uit het besproeien met water en/of het spannen van afschermende zeilen. Alle gebeurlijke klachten, schadeclaims en/of boetes zijn ten laste van de aannemer.</w:t>
      </w:r>
    </w:p>
    <w:p w14:paraId="5D13A08E" w14:textId="77777777" w:rsidR="009C59B2" w:rsidRPr="00816B07" w:rsidRDefault="009C59B2" w:rsidP="009C59B2">
      <w:pPr>
        <w:pStyle w:val="Kop3"/>
        <w:rPr>
          <w:szCs w:val="18"/>
        </w:rPr>
      </w:pPr>
      <w:bookmarkStart w:id="158" w:name="_Toc381882102"/>
      <w:bookmarkStart w:id="159" w:name="_Toc390332177"/>
      <w:bookmarkStart w:id="160" w:name="_Toc100565186"/>
      <w:bookmarkStart w:id="161" w:name="_Toc129083826"/>
      <w:bookmarkStart w:id="162" w:name="_Toc132237206"/>
      <w:bookmarkStart w:id="163" w:name="c3a_art_01_33_"/>
      <w:bookmarkEnd w:id="157"/>
      <w:r w:rsidRPr="00816B07">
        <w:rPr>
          <w:szCs w:val="18"/>
        </w:rPr>
        <w:t>01.33.</w:t>
      </w:r>
      <w:r w:rsidRPr="00816B07">
        <w:rPr>
          <w:szCs w:val="18"/>
        </w:rPr>
        <w:tab/>
        <w:t>werfcondities – nazorg</w:t>
      </w:r>
      <w:r w:rsidRPr="00816B07">
        <w:rPr>
          <w:szCs w:val="18"/>
        </w:rPr>
        <w:tab/>
      </w:r>
      <w:r w:rsidRPr="00555EEF">
        <w:rPr>
          <w:rStyle w:val="SpecsQuantityCode"/>
        </w:rPr>
        <w:t>|PM|</w:t>
      </w:r>
      <w:bookmarkEnd w:id="158"/>
      <w:bookmarkEnd w:id="159"/>
      <w:bookmarkEnd w:id="160"/>
      <w:bookmarkEnd w:id="161"/>
      <w:bookmarkEnd w:id="162"/>
    </w:p>
    <w:p w14:paraId="5503622B"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7DD9EBC0"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De aannemer verbindt zich ertoe om de afgewerkte gebouwen en/of lokalen te beschermen en in goede staat te houden tot aan de voorlopige oplevering. Waar vereist zullen bouwdrogers, vorstbeschermers, e.d. worden voorzien.</w:t>
      </w:r>
    </w:p>
    <w:p w14:paraId="2C3626AD" w14:textId="77777777" w:rsidR="009C59B2" w:rsidRPr="00816B07" w:rsidRDefault="009C59B2" w:rsidP="009C59B2">
      <w:pPr>
        <w:pStyle w:val="Kop2"/>
      </w:pPr>
      <w:bookmarkStart w:id="164" w:name="_Toc381882103"/>
      <w:bookmarkStart w:id="165" w:name="_Toc390332178"/>
      <w:bookmarkStart w:id="166" w:name="_Toc100565187"/>
      <w:bookmarkStart w:id="167" w:name="_Toc129083827"/>
      <w:bookmarkStart w:id="168" w:name="_Toc132237207"/>
      <w:bookmarkStart w:id="169" w:name="c3a_art_01_40_"/>
      <w:bookmarkEnd w:id="163"/>
      <w:r w:rsidRPr="00816B07">
        <w:t>01.40.</w:t>
      </w:r>
      <w:r w:rsidRPr="00816B07">
        <w:tab/>
        <w:t>veiligheidsvoorschriften – algemeen</w:t>
      </w:r>
      <w:bookmarkEnd w:id="164"/>
      <w:bookmarkEnd w:id="165"/>
      <w:r w:rsidRPr="00816B07">
        <w:tab/>
      </w:r>
      <w:r w:rsidRPr="00555EEF">
        <w:rPr>
          <w:rStyle w:val="SpecsQuantityCode"/>
        </w:rPr>
        <w:t>|SOG|</w:t>
      </w:r>
      <w:bookmarkEnd w:id="166"/>
      <w:bookmarkEnd w:id="167"/>
      <w:bookmarkEnd w:id="168"/>
    </w:p>
    <w:p w14:paraId="3476937D"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4404F7AE"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aannemer neemt op zijn verantwoordelijkheid alle nodige organisatorische en technische maatregelen om gedurende het ganse verloop van de werken de veiligheid te verzekeren van zijn personeel en van alle op de werf toe te laten personen. </w:t>
      </w:r>
    </w:p>
    <w:p w14:paraId="0D9E9CD0"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Meting</w:t>
      </w:r>
    </w:p>
    <w:p w14:paraId="18F29FCC" w14:textId="77777777" w:rsidR="009C59B2" w:rsidRPr="00816B07" w:rsidRDefault="009C59B2" w:rsidP="00AB324A">
      <w:pPr>
        <w:pStyle w:val="Plattetekstinspringen"/>
      </w:pPr>
      <w:r w:rsidRPr="00816B07">
        <w:t xml:space="preserve">aard van de overeenkomst: Som Over Geheel (SOG). </w:t>
      </w:r>
    </w:p>
    <w:p w14:paraId="2EE90C7C"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Materialen en uitvoering</w:t>
      </w:r>
    </w:p>
    <w:p w14:paraId="3D90AD71" w14:textId="77777777" w:rsidR="009C59B2" w:rsidRPr="00816B07" w:rsidRDefault="009C59B2" w:rsidP="00AB324A">
      <w:pPr>
        <w:pStyle w:val="Plattetekstinspringen"/>
      </w:pPr>
      <w:r w:rsidRPr="00816B07">
        <w:t>Alle werken worden uitgevoerd overeenkomstig de voorschriften van:</w:t>
      </w:r>
    </w:p>
    <w:p w14:paraId="725A8AF6" w14:textId="77777777" w:rsidR="009C59B2" w:rsidRPr="00816B07" w:rsidRDefault="009C59B2" w:rsidP="009C59B2">
      <w:pPr>
        <w:pStyle w:val="Plattetekstinspringen2"/>
        <w:rPr>
          <w:rFonts w:ascii="Prenton RP Pro Light" w:hAnsi="Prenton RP Pro Light"/>
          <w:sz w:val="18"/>
          <w:szCs w:val="18"/>
        </w:rPr>
      </w:pPr>
      <w:r w:rsidRPr="00816B07">
        <w:rPr>
          <w:rFonts w:ascii="Prenton RP Pro Light" w:hAnsi="Prenton RP Pro Light"/>
          <w:sz w:val="18"/>
          <w:szCs w:val="18"/>
        </w:rPr>
        <w:t>de Codex over het welzijn op het werk</w:t>
      </w:r>
    </w:p>
    <w:p w14:paraId="1691E114" w14:textId="77777777" w:rsidR="009C59B2" w:rsidRPr="00816B07" w:rsidRDefault="009C59B2" w:rsidP="009C59B2">
      <w:pPr>
        <w:pStyle w:val="Plattetekstinspringen2"/>
        <w:rPr>
          <w:rFonts w:ascii="Prenton RP Pro Light" w:hAnsi="Prenton RP Pro Light"/>
          <w:sz w:val="18"/>
          <w:szCs w:val="18"/>
        </w:rPr>
      </w:pPr>
      <w:r w:rsidRPr="00816B07">
        <w:rPr>
          <w:rFonts w:ascii="Prenton RP Pro Light" w:hAnsi="Prenton RP Pro Light"/>
          <w:sz w:val="18"/>
          <w:szCs w:val="18"/>
        </w:rPr>
        <w:t>de  welzijnswet van 04/08/1996</w:t>
      </w:r>
    </w:p>
    <w:p w14:paraId="75746A58" w14:textId="77777777" w:rsidR="009C59B2" w:rsidRPr="00816B07" w:rsidRDefault="009C59B2" w:rsidP="009C59B2">
      <w:pPr>
        <w:pStyle w:val="Plattetekstinspringen2"/>
        <w:rPr>
          <w:rFonts w:ascii="Prenton RP Pro Light" w:hAnsi="Prenton RP Pro Light"/>
          <w:sz w:val="18"/>
          <w:szCs w:val="18"/>
        </w:rPr>
      </w:pPr>
      <w:r w:rsidRPr="00816B07">
        <w:rPr>
          <w:rFonts w:ascii="Prenton RP Pro Light" w:hAnsi="Prenton RP Pro Light"/>
          <w:sz w:val="18"/>
          <w:szCs w:val="18"/>
        </w:rPr>
        <w:lastRenderedPageBreak/>
        <w:t>het KB van 25/01/2001 betreffende tijdelijke of mobiele bouwplaatsen, en haar wijzigingen</w:t>
      </w:r>
    </w:p>
    <w:p w14:paraId="0E20A703" w14:textId="77777777" w:rsidR="009C59B2" w:rsidRPr="00816B07" w:rsidRDefault="009C59B2" w:rsidP="009C59B2">
      <w:pPr>
        <w:pStyle w:val="Plattetekstinspringen2"/>
        <w:rPr>
          <w:rFonts w:ascii="Prenton RP Pro Light" w:hAnsi="Prenton RP Pro Light"/>
          <w:sz w:val="18"/>
          <w:szCs w:val="18"/>
        </w:rPr>
      </w:pPr>
      <w:r w:rsidRPr="00816B07">
        <w:rPr>
          <w:rFonts w:ascii="Prenton RP Pro Light" w:hAnsi="Prenton RP Pro Light"/>
          <w:sz w:val="18"/>
          <w:szCs w:val="18"/>
        </w:rPr>
        <w:t>de nog geldende voorschriften van het Algemeen Reglement voor de Arbeidsbescherming (ARAB)</w:t>
      </w:r>
    </w:p>
    <w:p w14:paraId="15B3C714" w14:textId="77777777" w:rsidR="009C59B2" w:rsidRPr="00816B07" w:rsidRDefault="009C59B2" w:rsidP="009C59B2">
      <w:pPr>
        <w:pStyle w:val="Plattetekstinspringen2"/>
        <w:rPr>
          <w:rFonts w:ascii="Prenton RP Pro Light" w:hAnsi="Prenton RP Pro Light"/>
          <w:sz w:val="18"/>
          <w:szCs w:val="18"/>
        </w:rPr>
      </w:pPr>
      <w:r w:rsidRPr="00816B07">
        <w:rPr>
          <w:rFonts w:ascii="Prenton RP Pro Light" w:hAnsi="Prenton RP Pro Light"/>
          <w:sz w:val="18"/>
          <w:szCs w:val="18"/>
        </w:rPr>
        <w:t>de diverse publicaties van het Nationaal Actiecomité voor de Veiligheid en hygiëne in het Bouwbedrijf (NAVB).</w:t>
      </w:r>
    </w:p>
    <w:p w14:paraId="2CE90B74" w14:textId="77777777" w:rsidR="009C59B2" w:rsidRPr="00816B07" w:rsidRDefault="009C59B2" w:rsidP="00AB324A">
      <w:pPr>
        <w:pStyle w:val="Plattetekstinspringen"/>
      </w:pPr>
      <w:r w:rsidRPr="00816B07">
        <w:t>De aannemer zal zich schikken naar de aanbevelingen van de veiligheidscoördinator-verwezenlijking en de richtlijnen van het veiligheids- &amp; gezondheidsplan, zoals gevoegd bij het aanbestedingsdossier. Alle eventueel hieraan verbonden kosten zijn inbegrepen in de aanneming.</w:t>
      </w:r>
    </w:p>
    <w:p w14:paraId="03693C08" w14:textId="77777777" w:rsidR="009C59B2" w:rsidRPr="00816B07" w:rsidRDefault="009C59B2" w:rsidP="00AB324A">
      <w:pPr>
        <w:pStyle w:val="Plattetekstinspringen"/>
      </w:pPr>
      <w:r w:rsidRPr="00816B07">
        <w:t>Personen die de veiligheidsvoorschriften overtreden, kunnen van de bouwplaats worden gestuurd.</w:t>
      </w:r>
    </w:p>
    <w:p w14:paraId="7730BF0B"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Toepassing</w:t>
      </w:r>
    </w:p>
    <w:p w14:paraId="241DF56B" w14:textId="77777777" w:rsidR="009C59B2" w:rsidRPr="00816B07" w:rsidRDefault="009C59B2" w:rsidP="009C59B2">
      <w:pPr>
        <w:rPr>
          <w:rStyle w:val="Keuze-blauw"/>
          <w:szCs w:val="18"/>
        </w:rPr>
      </w:pPr>
      <w:r w:rsidRPr="00816B07">
        <w:rPr>
          <w:rStyle w:val="Keuze-blauw"/>
          <w:szCs w:val="18"/>
        </w:rPr>
        <w:t>Deze post omvat alle kosten</w:t>
      </w:r>
    </w:p>
    <w:p w14:paraId="0A4C5EA6" w14:textId="73109641" w:rsidR="001077DC" w:rsidRPr="00180C7C" w:rsidRDefault="001077DC" w:rsidP="001077DC">
      <w:pPr>
        <w:pStyle w:val="Kop1"/>
        <w:numPr>
          <w:ilvl w:val="0"/>
          <w:numId w:val="0"/>
        </w:numPr>
        <w:ind w:left="360"/>
      </w:pPr>
      <w:bookmarkStart w:id="170" w:name="c3a_art_02_"/>
      <w:bookmarkStart w:id="171" w:name="_Toc100565189"/>
      <w:bookmarkStart w:id="172" w:name="_Toc129083829"/>
      <w:bookmarkStart w:id="173" w:name="_Toc132237209"/>
      <w:bookmarkEnd w:id="169"/>
      <w:r>
        <w:lastRenderedPageBreak/>
        <w:t>02</w:t>
      </w:r>
      <w:r w:rsidRPr="00180C7C">
        <w:t>.</w:t>
      </w:r>
      <w:r w:rsidRPr="00180C7C">
        <w:tab/>
      </w:r>
      <w:r>
        <w:t>BOUWPLAATSVOORZIENINGEN</w:t>
      </w:r>
    </w:p>
    <w:p w14:paraId="01A719A8" w14:textId="77777777" w:rsidR="009C59B2" w:rsidRPr="00816B07" w:rsidRDefault="009C59B2" w:rsidP="009C59B2">
      <w:pPr>
        <w:pStyle w:val="Kop2"/>
      </w:pPr>
      <w:bookmarkStart w:id="174" w:name="c3a_art_02_00_"/>
      <w:bookmarkEnd w:id="170"/>
      <w:r w:rsidRPr="00816B07">
        <w:t>02.00.</w:t>
      </w:r>
      <w:r w:rsidRPr="00816B07">
        <w:tab/>
      </w:r>
      <w:proofErr w:type="spellStart"/>
      <w:r w:rsidRPr="00816B07">
        <w:t>bouwplaatsvoorzieningen</w:t>
      </w:r>
      <w:proofErr w:type="spellEnd"/>
      <w:r w:rsidRPr="00816B07">
        <w:t xml:space="preserve"> - algemeen</w:t>
      </w:r>
      <w:bookmarkEnd w:id="171"/>
      <w:bookmarkEnd w:id="172"/>
      <w:bookmarkEnd w:id="173"/>
    </w:p>
    <w:p w14:paraId="028FF5F6"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Omschrijving</w:t>
      </w:r>
    </w:p>
    <w:p w14:paraId="67DB8D1F"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voorbereidende werkzaamheden voor de inrichting van de bouwplaats omvatten alle administratieve en organisatorische maatregelen en technische middelen om de werken volgens de bepalingen van het aanbestedingsdossier mogelijk te maken en dit overeenkomstig de omvang van de opdracht, de moeilijkheidsgraad en de eisen van veiligheid en hygiëne. </w:t>
      </w:r>
    </w:p>
    <w:p w14:paraId="6CC1D0C9"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Alle bedrijfsmiddelen, zoals materieel, energie, water, communicatiemiddelen, transport, e.d., alsook de (voorlopige) aansluiting aan de installaties van algemeen nut, de nodige vergunningen, vergoedingen of borgstellingen nodig voor de verwezenlijking van de aanneming zijn standaard inbegrepen in de eenheidsprijs. Dit geldt tevens voor alle deelaspecten van de inrichting van de werf, behalve indien de aanbestedingsdocumenten voor sommige van deze artikelen uitdrukkelijk een afzonderlijke post zouden voorzien. </w:t>
      </w:r>
    </w:p>
    <w:p w14:paraId="62739D89" w14:textId="77777777" w:rsidR="009C59B2" w:rsidRPr="00816B07" w:rsidRDefault="009C59B2" w:rsidP="009C59B2">
      <w:pPr>
        <w:pStyle w:val="Kop6"/>
        <w:rPr>
          <w:rFonts w:ascii="Prenton RP Pro Light" w:hAnsi="Prenton RP Pro Light"/>
          <w:sz w:val="18"/>
          <w:szCs w:val="18"/>
        </w:rPr>
      </w:pPr>
      <w:r w:rsidRPr="00816B07">
        <w:rPr>
          <w:rFonts w:ascii="Prenton RP Pro Light" w:hAnsi="Prenton RP Pro Light"/>
          <w:sz w:val="18"/>
          <w:szCs w:val="18"/>
        </w:rPr>
        <w:t>Uitvoering</w:t>
      </w:r>
    </w:p>
    <w:p w14:paraId="086F8DFA"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De inrichting en organisatie van de bouwplaats gebeurt voor de aanvang van de werken en volledig op kosten van de aannemer. De concrete planning hiervan wordt volledig overgelaten aan het initiatief en de verantwoordelijkheid van de aannemer, tenzij het bestek specifieke voorschriften oplegt. Het Bestuur kan steeds een schetsmatig voorstel van de geplande inrichting opvragen ter goedkeuring. </w:t>
      </w:r>
    </w:p>
    <w:p w14:paraId="3AA6774D" w14:textId="77777777" w:rsidR="009C59B2" w:rsidRPr="00816B07" w:rsidRDefault="009C59B2" w:rsidP="009C59B2">
      <w:pPr>
        <w:pStyle w:val="Plattetekst"/>
        <w:rPr>
          <w:rFonts w:ascii="Prenton RP Pro Light" w:hAnsi="Prenton RP Pro Light"/>
          <w:sz w:val="18"/>
          <w:szCs w:val="18"/>
        </w:rPr>
      </w:pPr>
    </w:p>
    <w:p w14:paraId="1F3BA9C1"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 xml:space="preserve">Gelet op de ligging van het gebouw (naast een school) is het aan-en afvoeren van materialen niet toegelaten bij de start en het </w:t>
      </w:r>
      <w:proofErr w:type="spellStart"/>
      <w:r w:rsidRPr="00816B07">
        <w:rPr>
          <w:rFonts w:ascii="Prenton RP Pro Light" w:hAnsi="Prenton RP Pro Light"/>
          <w:sz w:val="18"/>
          <w:szCs w:val="18"/>
        </w:rPr>
        <w:t>eidne</w:t>
      </w:r>
      <w:proofErr w:type="spellEnd"/>
      <w:r w:rsidRPr="00816B07">
        <w:rPr>
          <w:rFonts w:ascii="Prenton RP Pro Light" w:hAnsi="Prenton RP Pro Light"/>
          <w:sz w:val="18"/>
          <w:szCs w:val="18"/>
        </w:rPr>
        <w:t xml:space="preserve"> van de schooluren (tussen 8-9u en tussen 15-16u).</w:t>
      </w:r>
    </w:p>
    <w:p w14:paraId="4EEC105A" w14:textId="77777777" w:rsidR="009C59B2" w:rsidRPr="00816B07" w:rsidRDefault="009C59B2" w:rsidP="009C59B2">
      <w:pPr>
        <w:pStyle w:val="Plattetekst"/>
        <w:rPr>
          <w:rFonts w:ascii="Prenton RP Pro Light" w:hAnsi="Prenton RP Pro Light"/>
          <w:sz w:val="18"/>
          <w:szCs w:val="18"/>
        </w:rPr>
      </w:pPr>
      <w:r w:rsidRPr="00816B07">
        <w:rPr>
          <w:rFonts w:ascii="Prenton RP Pro Light" w:hAnsi="Prenton RP Pro Light"/>
          <w:sz w:val="18"/>
          <w:szCs w:val="18"/>
        </w:rPr>
        <w:t>Het pad naast de woning is een onderdeel van een officiële voetweg en mag dus nooit volledig worden afgesloten.</w:t>
      </w:r>
    </w:p>
    <w:p w14:paraId="22600BD3" w14:textId="77777777" w:rsidR="00664DE3" w:rsidRPr="00530CD9" w:rsidRDefault="00664DE3" w:rsidP="00530CD9">
      <w:pPr>
        <w:pStyle w:val="Kop2"/>
        <w:rPr>
          <w:szCs w:val="18"/>
        </w:rPr>
      </w:pPr>
      <w:bookmarkStart w:id="175" w:name="_Toc381882106"/>
      <w:bookmarkStart w:id="176" w:name="_Toc390248566"/>
      <w:bookmarkStart w:id="177" w:name="_Toc390250721"/>
      <w:bookmarkStart w:id="178" w:name="_Toc132237210"/>
      <w:bookmarkStart w:id="179" w:name="c3a_art_02_10_"/>
      <w:bookmarkEnd w:id="67"/>
      <w:bookmarkEnd w:id="174"/>
      <w:r w:rsidRPr="00530CD9">
        <w:rPr>
          <w:szCs w:val="18"/>
        </w:rPr>
        <w:t>02.10.</w:t>
      </w:r>
      <w:r w:rsidRPr="00530CD9">
        <w:rPr>
          <w:szCs w:val="18"/>
        </w:rPr>
        <w:tab/>
        <w:t>beschermingswerken – algemeen</w:t>
      </w:r>
      <w:bookmarkEnd w:id="175"/>
      <w:bookmarkEnd w:id="176"/>
      <w:bookmarkEnd w:id="177"/>
      <w:bookmarkEnd w:id="178"/>
    </w:p>
    <w:p w14:paraId="59B26CED" w14:textId="77777777" w:rsidR="00664DE3" w:rsidRPr="00530CD9" w:rsidRDefault="00664DE3" w:rsidP="00664DE3">
      <w:pPr>
        <w:pStyle w:val="Kop3"/>
        <w:rPr>
          <w:rFonts w:ascii="Prenton RP Pro Light" w:hAnsi="Prenton RP Pro Light"/>
          <w:sz w:val="18"/>
          <w:szCs w:val="18"/>
        </w:rPr>
      </w:pPr>
      <w:bookmarkStart w:id="180" w:name="_Toc381882107"/>
      <w:bookmarkStart w:id="181" w:name="_Toc390248567"/>
      <w:bookmarkStart w:id="182" w:name="_Toc390250722"/>
      <w:bookmarkStart w:id="183" w:name="_Toc132237211"/>
      <w:bookmarkStart w:id="184" w:name="c3a_art_02_11_"/>
      <w:bookmarkEnd w:id="179"/>
      <w:r w:rsidRPr="00530CD9">
        <w:rPr>
          <w:rFonts w:ascii="Prenton RP Pro Light" w:hAnsi="Prenton RP Pro Light"/>
          <w:sz w:val="18"/>
          <w:szCs w:val="18"/>
        </w:rPr>
        <w:t>02.11.</w:t>
      </w:r>
      <w:r w:rsidRPr="00530CD9">
        <w:rPr>
          <w:rFonts w:ascii="Prenton RP Pro Light" w:hAnsi="Prenton RP Pro Light"/>
          <w:sz w:val="18"/>
          <w:szCs w:val="18"/>
        </w:rPr>
        <w:tab/>
      </w:r>
      <w:proofErr w:type="spellStart"/>
      <w:r w:rsidRPr="00530CD9">
        <w:rPr>
          <w:rFonts w:ascii="Prenton RP Pro Light" w:hAnsi="Prenton RP Pro Light"/>
          <w:sz w:val="18"/>
          <w:szCs w:val="18"/>
        </w:rPr>
        <w:t>beschermingwerken</w:t>
      </w:r>
      <w:proofErr w:type="spellEnd"/>
      <w:r w:rsidRPr="00530CD9">
        <w:rPr>
          <w:rFonts w:ascii="Prenton RP Pro Light" w:hAnsi="Prenton RP Pro Light"/>
          <w:sz w:val="18"/>
          <w:szCs w:val="18"/>
        </w:rPr>
        <w:t xml:space="preserve"> – openbare weg</w:t>
      </w:r>
      <w:r w:rsidRPr="00530CD9">
        <w:rPr>
          <w:rFonts w:ascii="Prenton RP Pro Light" w:hAnsi="Prenton RP Pro Light"/>
          <w:sz w:val="18"/>
          <w:szCs w:val="18"/>
        </w:rPr>
        <w:tab/>
      </w:r>
      <w:r w:rsidRPr="00C23297">
        <w:rPr>
          <w:rStyle w:val="SpecsQuantityCode"/>
        </w:rPr>
        <w:t>|PM|</w:t>
      </w:r>
      <w:bookmarkEnd w:id="180"/>
      <w:bookmarkEnd w:id="181"/>
      <w:bookmarkEnd w:id="182"/>
      <w:bookmarkEnd w:id="183"/>
    </w:p>
    <w:p w14:paraId="2D09A0AF"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65661238"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De bestaande openbare wegen en voetpaden moeten op doelmatige wijze beschermd worden tegen iedere gebeurlijke beschadiging. Er mogen geen materialen of afval op de openbare weg worden gestapeld en het verkeer mag niet onnodig worden belemmerd. De geldende politionele verordeningen hierover moeten opgevolgd worden. Bij eventuele schade zal de aannemer op zijn kosten de bestaande uitvoering volledig herstellen, voor de voorlopige oplevering. Bijkomende herstellingswerken die na de oplevering nodig zouden zijn, zullen door de opdrachtgever op de aannemer worden verhaald.</w:t>
      </w:r>
    </w:p>
    <w:p w14:paraId="06C3B30B" w14:textId="6294EE53" w:rsidR="00664DE3" w:rsidRPr="00530CD9" w:rsidRDefault="00664DE3" w:rsidP="00530CD9">
      <w:pPr>
        <w:pStyle w:val="Kop2"/>
        <w:rPr>
          <w:szCs w:val="18"/>
        </w:rPr>
      </w:pPr>
      <w:bookmarkStart w:id="185" w:name="_Toc381882118"/>
      <w:bookmarkStart w:id="186" w:name="_Toc390248578"/>
      <w:bookmarkStart w:id="187" w:name="_Toc390250733"/>
      <w:bookmarkStart w:id="188" w:name="_Toc132237212"/>
      <w:bookmarkStart w:id="189" w:name="c3a_art_02_40_"/>
      <w:bookmarkEnd w:id="184"/>
      <w:r w:rsidRPr="00530CD9">
        <w:rPr>
          <w:szCs w:val="18"/>
        </w:rPr>
        <w:t>02.40.</w:t>
      </w:r>
      <w:r w:rsidRPr="00530CD9">
        <w:rPr>
          <w:szCs w:val="18"/>
        </w:rPr>
        <w:tab/>
        <w:t>voorlopige omheining – algemeen</w:t>
      </w:r>
      <w:bookmarkEnd w:id="185"/>
      <w:bookmarkEnd w:id="186"/>
      <w:bookmarkEnd w:id="187"/>
      <w:bookmarkEnd w:id="188"/>
    </w:p>
    <w:p w14:paraId="1CB86EDC"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6A81BACC"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De aannemer moet ervoor zorgen dat het betreden van de bouwplaats door derden wordt verhinderd.</w:t>
      </w:r>
    </w:p>
    <w:p w14:paraId="0DE80BE3"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1A1CCCE6" w14:textId="77777777" w:rsidR="00664DE3" w:rsidRPr="00530CD9" w:rsidRDefault="00664DE3" w:rsidP="00AB324A">
      <w:pPr>
        <w:pStyle w:val="Plattetekstinspringen"/>
      </w:pPr>
      <w:r w:rsidRPr="00530CD9">
        <w:t xml:space="preserve">aard van de overeenkomst: Pro Memorie (PM). Alle kosten zijn ten laste van de aanneming. De nodige borden, signalisatie, verlichting, overdekkingen, voetgangerspaden, taksen, enz. worden hierbij inbegrepen. </w:t>
      </w:r>
    </w:p>
    <w:p w14:paraId="5DED4754"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72D64F0F" w14:textId="77777777" w:rsidR="00664DE3" w:rsidRPr="00530CD9" w:rsidRDefault="00664DE3" w:rsidP="00AB324A">
      <w:pPr>
        <w:pStyle w:val="Plattetekstinspringen"/>
      </w:pPr>
      <w:r w:rsidRPr="00530CD9">
        <w:t>Waar de bouwplaats grenst aan openbaar terrein plaatst de aannemer een voorlopige omheining en de nodige signalisatie, die voldoende doeltreffend is om onbevoegde personen te weren en de veiligheid van het verkeer te waarborgen. Indien nodig kan het Bestuur de aannemer vragen ook andere delen van de bouwplaats van een omheining te voorzien.</w:t>
      </w:r>
    </w:p>
    <w:p w14:paraId="22A3E1B8" w14:textId="77777777" w:rsidR="00664DE3" w:rsidRPr="00530CD9" w:rsidRDefault="00664DE3" w:rsidP="00AB324A">
      <w:pPr>
        <w:pStyle w:val="Plattetekstinspringen"/>
      </w:pPr>
      <w:r w:rsidRPr="00530CD9">
        <w:t>De omheining wordt voldoende stevig uitgevoerd, onderhouden en zonodig hersteld. De hoogte van de voorlopige omheining bedraagt ten minste 1,80 m. De afsluiting is voorzien van de nodige afsluitbare toegangen. Sleutels van deze toegangen worden bezorgd aan de architect en het Bestuur.</w:t>
      </w:r>
    </w:p>
    <w:p w14:paraId="04171FA5" w14:textId="77777777" w:rsidR="00664DE3" w:rsidRPr="00530CD9" w:rsidRDefault="00664DE3" w:rsidP="00AB324A">
      <w:pPr>
        <w:pStyle w:val="Plattetekstinspringen"/>
      </w:pPr>
      <w:r w:rsidRPr="00530CD9">
        <w:t xml:space="preserve">Inplanting, materiaal, afmetingen en uitrusting moeten in overeenstemming gebracht worden met de geldende gemeentelijke voorschriften. De aannemer doet de vereiste aanvragen en betaalt de verschuldigde taksen. </w:t>
      </w:r>
    </w:p>
    <w:p w14:paraId="0625C194" w14:textId="77777777" w:rsidR="00664DE3" w:rsidRPr="00530CD9" w:rsidRDefault="00664DE3" w:rsidP="00AB324A">
      <w:pPr>
        <w:pStyle w:val="Plattetekstinspringen"/>
      </w:pPr>
      <w:r w:rsidRPr="00530CD9">
        <w:t>Waar de omheining wordt aangebracht op het voetpad, moet de aannemer zorgen voor een veilige voetgangerszone met een minimale breedte van 0,80 m en voorzien van een stevige borstwering op 1,00 m hoogte.</w:t>
      </w:r>
    </w:p>
    <w:p w14:paraId="71800CED" w14:textId="77777777" w:rsidR="00664DE3" w:rsidRPr="00530CD9" w:rsidRDefault="00664DE3" w:rsidP="00AB324A">
      <w:pPr>
        <w:pStyle w:val="Plattetekstinspringen"/>
      </w:pPr>
      <w:r w:rsidRPr="00530CD9">
        <w:t>De omheining wordt op regelmatige afstanden voorzien van een bordje “verboden de werf te betreden” of dergelijke.</w:t>
      </w:r>
    </w:p>
    <w:p w14:paraId="587CC8D9" w14:textId="77777777" w:rsidR="00664DE3" w:rsidRPr="00530CD9" w:rsidRDefault="00664DE3" w:rsidP="00AB324A">
      <w:pPr>
        <w:pStyle w:val="Plattetekstinspringen"/>
      </w:pPr>
      <w:r w:rsidRPr="00530CD9">
        <w:t>De omheining blijft eigendom van de aannemer en wordt pas weggenomen na de voorlopige oplevering of na akkoord van het Bestuur. De aannemer is volledig verantwoordelijk voor alle gebeurlijke diefstallen en/of vandalisme.</w:t>
      </w:r>
    </w:p>
    <w:p w14:paraId="46320446" w14:textId="2B687363" w:rsidR="00664DE3" w:rsidRPr="00530CD9" w:rsidRDefault="00664DE3" w:rsidP="00530CD9">
      <w:pPr>
        <w:pStyle w:val="Kop2"/>
        <w:rPr>
          <w:szCs w:val="18"/>
        </w:rPr>
      </w:pPr>
      <w:bookmarkStart w:id="190" w:name="_Toc381882119"/>
      <w:bookmarkStart w:id="191" w:name="_Toc390248579"/>
      <w:bookmarkStart w:id="192" w:name="_Toc390250734"/>
      <w:bookmarkStart w:id="193" w:name="_Toc132237213"/>
      <w:bookmarkStart w:id="194" w:name="c3a_art_02_50_"/>
      <w:bookmarkEnd w:id="189"/>
      <w:r w:rsidRPr="00530CD9">
        <w:rPr>
          <w:szCs w:val="18"/>
        </w:rPr>
        <w:t>02.50.</w:t>
      </w:r>
      <w:r w:rsidRPr="00530CD9">
        <w:rPr>
          <w:szCs w:val="18"/>
        </w:rPr>
        <w:tab/>
        <w:t>aankondiging werf – algemeen</w:t>
      </w:r>
      <w:bookmarkEnd w:id="190"/>
      <w:bookmarkEnd w:id="191"/>
      <w:bookmarkEnd w:id="192"/>
      <w:bookmarkEnd w:id="193"/>
    </w:p>
    <w:p w14:paraId="07DACA4C"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6F8F896B"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lastRenderedPageBreak/>
        <w:t>De aannemer voorziet informatie over de werf voor voorbijgangers.</w:t>
      </w:r>
    </w:p>
    <w:p w14:paraId="7097B678"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07400951" w14:textId="77777777" w:rsidR="00664DE3" w:rsidRPr="00530CD9" w:rsidRDefault="00664DE3" w:rsidP="00AB324A">
      <w:pPr>
        <w:pStyle w:val="Plattetekstinspringen"/>
      </w:pPr>
      <w:r w:rsidRPr="00530CD9">
        <w:t>De opstelling van de werfaankondiging zal gebeuren in samenspraak met het Bestuur en moet in overeenstemming zijn met alle wettelijke en/of gemeentelijke verordeningen. Indien de werf aan verschillende straten paalt, wordt in elke straat een werfaankondiging geplaatst.</w:t>
      </w:r>
    </w:p>
    <w:p w14:paraId="3EB2154F" w14:textId="77777777" w:rsidR="00664DE3" w:rsidRPr="00530CD9" w:rsidRDefault="00664DE3" w:rsidP="00AB324A">
      <w:pPr>
        <w:pStyle w:val="Plattetekstinspringen"/>
      </w:pPr>
      <w:r w:rsidRPr="00530CD9">
        <w:t>De werfaankondiging wordt in weersbestendige materialen uitgevoerd. De leesbaarheid van de informatie moet gedurende de volledige uitvoeringstermijn gegarandeerd zijn.</w:t>
      </w:r>
    </w:p>
    <w:p w14:paraId="50E849F8" w14:textId="77777777" w:rsidR="00664DE3" w:rsidRPr="00530CD9" w:rsidRDefault="00664DE3" w:rsidP="00AB324A">
      <w:pPr>
        <w:pStyle w:val="Plattetekstinspringen"/>
      </w:pPr>
      <w:r w:rsidRPr="00530CD9">
        <w:t>De aannemer is verantwoordelijk voor de veilige opstelling, stabiliteit en verankering van het geheel, ook bij hevige regen en stormwinden.</w:t>
      </w:r>
    </w:p>
    <w:p w14:paraId="7A6A99DD" w14:textId="77777777" w:rsidR="00664DE3" w:rsidRPr="00530CD9" w:rsidRDefault="00664DE3" w:rsidP="00AB324A">
      <w:pPr>
        <w:pStyle w:val="Plattetekstinspringen"/>
      </w:pPr>
      <w:r w:rsidRPr="00530CD9">
        <w:t>De onderkant van de werfaankondiging bevindt zich op een hoogte van min. 250 cm boven het plaatselijk niveau van het voetpad.</w:t>
      </w:r>
    </w:p>
    <w:p w14:paraId="669DAD44" w14:textId="77777777" w:rsidR="00664DE3" w:rsidRPr="00530CD9" w:rsidRDefault="00664DE3" w:rsidP="00AB324A">
      <w:pPr>
        <w:pStyle w:val="Plattetekstinspringen"/>
      </w:pPr>
      <w:r w:rsidRPr="00530CD9">
        <w:t>De werfaankondiging wordt pas verwijderd mits uitdrukkelijke goedkeuring van het Bestuur en blijft eigendom van de opdrachtgever, ook na verwijdering. Na verwijdering wordt de inplantingsplaats in zijn oorspronkelijke staat hersteld.</w:t>
      </w:r>
    </w:p>
    <w:p w14:paraId="4A0CFED1" w14:textId="77777777" w:rsidR="00664DE3" w:rsidRPr="00530CD9" w:rsidRDefault="00664DE3" w:rsidP="00AB324A">
      <w:pPr>
        <w:pStyle w:val="Plattetekstinspringen"/>
      </w:pPr>
      <w:r w:rsidRPr="00530CD9">
        <w:t>Behalve de vermelding van de hoofdaannemer en eventuele onderaannemers op de borden worden bijkomende reclamepanelen niet toegestaan, behoudens de uitdrukkelijke goedkeuring van het Bestuur. Iedere andere vorm van publiciteit is verboden en moet van de werf worden verwijderd.</w:t>
      </w:r>
    </w:p>
    <w:p w14:paraId="74A84CE9" w14:textId="620D141E" w:rsidR="00664DE3" w:rsidRPr="00530CD9" w:rsidRDefault="00664DE3" w:rsidP="00664DE3">
      <w:pPr>
        <w:pStyle w:val="Kop3"/>
        <w:rPr>
          <w:rFonts w:ascii="Prenton RP Pro Light" w:hAnsi="Prenton RP Pro Light"/>
          <w:sz w:val="18"/>
          <w:szCs w:val="18"/>
        </w:rPr>
      </w:pPr>
      <w:bookmarkStart w:id="195" w:name="_Toc381882121"/>
      <w:bookmarkStart w:id="196" w:name="_Toc390248581"/>
      <w:bookmarkStart w:id="197" w:name="_Toc390250736"/>
      <w:bookmarkStart w:id="198" w:name="_Toc132237214"/>
      <w:bookmarkStart w:id="199" w:name="c3a_art_02_52_"/>
      <w:bookmarkEnd w:id="194"/>
      <w:r w:rsidRPr="00530CD9">
        <w:rPr>
          <w:rFonts w:ascii="Prenton RP Pro Light" w:hAnsi="Prenton RP Pro Light"/>
          <w:sz w:val="18"/>
          <w:szCs w:val="18"/>
        </w:rPr>
        <w:t>02.52.</w:t>
      </w:r>
      <w:r w:rsidRPr="00530CD9">
        <w:rPr>
          <w:rFonts w:ascii="Prenton RP Pro Light" w:hAnsi="Prenton RP Pro Light"/>
          <w:sz w:val="18"/>
          <w:szCs w:val="18"/>
        </w:rPr>
        <w:tab/>
        <w:t>aankondiging werf - werfdoek</w:t>
      </w:r>
      <w:r w:rsidRPr="00530CD9">
        <w:rPr>
          <w:rFonts w:ascii="Prenton RP Pro Light" w:hAnsi="Prenton RP Pro Light"/>
          <w:sz w:val="18"/>
          <w:szCs w:val="18"/>
        </w:rPr>
        <w:tab/>
      </w:r>
      <w:r w:rsidRPr="00C23297">
        <w:rPr>
          <w:rStyle w:val="SpecsQuantityCode"/>
        </w:rPr>
        <w:t>|PM|</w:t>
      </w:r>
      <w:bookmarkEnd w:id="195"/>
      <w:bookmarkEnd w:id="196"/>
      <w:bookmarkEnd w:id="197"/>
      <w:bookmarkEnd w:id="198"/>
    </w:p>
    <w:p w14:paraId="779B7649"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2215C13D"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De aankondiging van de werf gebeurt d.m.v. een spandoek.</w:t>
      </w:r>
    </w:p>
    <w:p w14:paraId="37A2F83C"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0219DCAF" w14:textId="77777777" w:rsidR="00664DE3" w:rsidRPr="00530CD9" w:rsidRDefault="00664DE3" w:rsidP="00AB324A">
      <w:pPr>
        <w:pStyle w:val="Plattetekstinspringen"/>
      </w:pPr>
      <w:r w:rsidRPr="00530CD9">
        <w:t xml:space="preserve">aard van de overeenkomst: Pro memorie (PM) </w:t>
      </w:r>
    </w:p>
    <w:p w14:paraId="3533D29B"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20236485" w14:textId="77777777" w:rsidR="00664DE3" w:rsidRPr="00530CD9" w:rsidRDefault="00664DE3" w:rsidP="00AB324A">
      <w:pPr>
        <w:pStyle w:val="Plattetekstinspringen"/>
      </w:pPr>
      <w:r w:rsidRPr="00530CD9">
        <w:t>Het spandoek bevat een informatiegedeelte en een impressiebeeld van het te realiseren project. Het impressiebeeld wordt aangeleverd door de ontwerper.</w:t>
      </w:r>
    </w:p>
    <w:p w14:paraId="08D4157E" w14:textId="61A90677" w:rsidR="00664DE3" w:rsidRPr="00530CD9" w:rsidRDefault="00664DE3" w:rsidP="00AB324A">
      <w:pPr>
        <w:pStyle w:val="Plattetekstinspringen"/>
      </w:pPr>
      <w:r w:rsidRPr="00530CD9">
        <w:t xml:space="preserve">De te vermelden informatie en de richtlijnen voor de opmaak zijn bepaald door </w:t>
      </w:r>
      <w:r w:rsidR="009C59B2">
        <w:t>gemeentebestuur Waasmunster.</w:t>
      </w:r>
    </w:p>
    <w:p w14:paraId="055CD6DA" w14:textId="0D8BEEF1" w:rsidR="00664DE3" w:rsidRPr="00530CD9" w:rsidRDefault="00664DE3" w:rsidP="00530CD9">
      <w:pPr>
        <w:pStyle w:val="Kop2"/>
        <w:rPr>
          <w:szCs w:val="18"/>
        </w:rPr>
      </w:pPr>
      <w:bookmarkStart w:id="200" w:name="_Toc381882131"/>
      <w:bookmarkStart w:id="201" w:name="_Toc390248591"/>
      <w:bookmarkStart w:id="202" w:name="_Toc390250746"/>
      <w:bookmarkStart w:id="203" w:name="_Toc132237215"/>
      <w:bookmarkStart w:id="204" w:name="c3a_art_02_80_"/>
      <w:bookmarkEnd w:id="199"/>
      <w:r w:rsidRPr="00530CD9">
        <w:rPr>
          <w:szCs w:val="18"/>
        </w:rPr>
        <w:t>02.80.</w:t>
      </w:r>
      <w:r w:rsidRPr="00530CD9">
        <w:rPr>
          <w:szCs w:val="18"/>
        </w:rPr>
        <w:tab/>
        <w:t>arbeidsmiddelen – algemeen</w:t>
      </w:r>
      <w:bookmarkEnd w:id="200"/>
      <w:bookmarkEnd w:id="201"/>
      <w:bookmarkEnd w:id="202"/>
      <w:bookmarkEnd w:id="203"/>
    </w:p>
    <w:p w14:paraId="55AB2F67" w14:textId="77777777" w:rsidR="00664DE3" w:rsidRPr="00530CD9" w:rsidRDefault="00664DE3" w:rsidP="00664DE3">
      <w:pPr>
        <w:pStyle w:val="Kop3"/>
        <w:rPr>
          <w:rFonts w:ascii="Prenton RP Pro Light" w:hAnsi="Prenton RP Pro Light"/>
          <w:sz w:val="18"/>
          <w:szCs w:val="18"/>
        </w:rPr>
      </w:pPr>
      <w:bookmarkStart w:id="205" w:name="_Toc381882132"/>
      <w:bookmarkStart w:id="206" w:name="_Toc390248592"/>
      <w:bookmarkStart w:id="207" w:name="_Toc390250747"/>
      <w:bookmarkStart w:id="208" w:name="_Toc132237216"/>
      <w:bookmarkStart w:id="209" w:name="c3a_art_02_81_"/>
      <w:bookmarkEnd w:id="204"/>
      <w:r w:rsidRPr="00530CD9">
        <w:rPr>
          <w:rFonts w:ascii="Prenton RP Pro Light" w:hAnsi="Prenton RP Pro Light"/>
          <w:sz w:val="18"/>
          <w:szCs w:val="18"/>
        </w:rPr>
        <w:t>02.81.</w:t>
      </w:r>
      <w:r w:rsidRPr="00530CD9">
        <w:rPr>
          <w:rFonts w:ascii="Prenton RP Pro Light" w:hAnsi="Prenton RP Pro Light"/>
          <w:sz w:val="18"/>
          <w:szCs w:val="18"/>
        </w:rPr>
        <w:tab/>
        <w:t>arbeidsmiddelen – werken op hoogte</w:t>
      </w:r>
      <w:bookmarkEnd w:id="205"/>
      <w:bookmarkEnd w:id="206"/>
      <w:bookmarkEnd w:id="207"/>
      <w:bookmarkEnd w:id="208"/>
      <w:r w:rsidRPr="00530CD9">
        <w:rPr>
          <w:rFonts w:ascii="Prenton RP Pro Light" w:hAnsi="Prenton RP Pro Light"/>
          <w:sz w:val="18"/>
          <w:szCs w:val="18"/>
        </w:rPr>
        <w:tab/>
      </w:r>
    </w:p>
    <w:p w14:paraId="234663D4" w14:textId="77777777" w:rsidR="00664DE3" w:rsidRPr="00530CD9" w:rsidRDefault="00664DE3" w:rsidP="00664DE3">
      <w:pPr>
        <w:pStyle w:val="Kop4"/>
        <w:rPr>
          <w:rFonts w:ascii="Prenton RP Pro Light" w:hAnsi="Prenton RP Pro Light"/>
          <w:sz w:val="18"/>
          <w:szCs w:val="18"/>
        </w:rPr>
      </w:pPr>
      <w:bookmarkStart w:id="210" w:name="_Toc381882133"/>
      <w:bookmarkStart w:id="211" w:name="_Toc390248593"/>
      <w:bookmarkStart w:id="212" w:name="_Toc390250748"/>
      <w:bookmarkStart w:id="213" w:name="c3a_art_02_81_10_"/>
      <w:bookmarkEnd w:id="209"/>
      <w:r w:rsidRPr="00530CD9">
        <w:rPr>
          <w:rFonts w:ascii="Prenton RP Pro Light" w:hAnsi="Prenton RP Pro Light"/>
          <w:sz w:val="18"/>
          <w:szCs w:val="18"/>
        </w:rPr>
        <w:t>02.81.10.</w:t>
      </w:r>
      <w:r w:rsidRPr="00530CD9">
        <w:rPr>
          <w:rFonts w:ascii="Prenton RP Pro Light" w:hAnsi="Prenton RP Pro Light"/>
          <w:sz w:val="18"/>
          <w:szCs w:val="18"/>
        </w:rPr>
        <w:tab/>
        <w:t>arbeidsmiddelen – werken op hoogte</w:t>
      </w:r>
      <w:r w:rsidR="00602AC9" w:rsidRPr="00530CD9">
        <w:rPr>
          <w:rFonts w:ascii="Prenton RP Pro Light" w:hAnsi="Prenton RP Pro Light"/>
          <w:sz w:val="18"/>
          <w:szCs w:val="18"/>
        </w:rPr>
        <w:t>/</w:t>
      </w:r>
      <w:r w:rsidRPr="00530CD9">
        <w:rPr>
          <w:rFonts w:ascii="Prenton RP Pro Light" w:hAnsi="Prenton RP Pro Light"/>
          <w:sz w:val="18"/>
          <w:szCs w:val="18"/>
        </w:rPr>
        <w:t>ladders</w:t>
      </w:r>
      <w:r w:rsidRPr="00530CD9">
        <w:rPr>
          <w:rFonts w:ascii="Prenton RP Pro Light" w:hAnsi="Prenton RP Pro Light"/>
          <w:sz w:val="18"/>
          <w:szCs w:val="18"/>
        </w:rPr>
        <w:tab/>
      </w:r>
      <w:r w:rsidRPr="00C23297">
        <w:rPr>
          <w:rStyle w:val="SpecsQuantityCode"/>
        </w:rPr>
        <w:t>|PM|</w:t>
      </w:r>
      <w:bookmarkEnd w:id="210"/>
      <w:bookmarkEnd w:id="211"/>
      <w:bookmarkEnd w:id="212"/>
    </w:p>
    <w:p w14:paraId="5E707496"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1B357DA7"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De aannemer voorziet de nodige ladders.</w:t>
      </w:r>
    </w:p>
    <w:p w14:paraId="6E223D5E"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329926DA" w14:textId="77777777" w:rsidR="00664DE3" w:rsidRPr="00530CD9" w:rsidRDefault="00664DE3" w:rsidP="00AB324A">
      <w:pPr>
        <w:pStyle w:val="Plattetekstinspringen"/>
      </w:pPr>
      <w:r w:rsidRPr="00530CD9">
        <w:t xml:space="preserve">aard van de overeenkomst: Pro memorie (PM) </w:t>
      </w:r>
    </w:p>
    <w:p w14:paraId="38743BA8"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5E217A4A" w14:textId="77777777" w:rsidR="00664DE3" w:rsidRPr="00530CD9" w:rsidRDefault="00664DE3" w:rsidP="00AB324A">
      <w:pPr>
        <w:pStyle w:val="Plattetekstinspringen"/>
      </w:pPr>
      <w:r w:rsidRPr="00530CD9">
        <w:t>Het KB betreffende het gebruik van arbeidsmiddelen voor tijdelijke werkzaamheden op hoogte (KB 31/08/2005 en eventuele aanvullingen, wijzigingen) is van toepassing.</w:t>
      </w:r>
    </w:p>
    <w:p w14:paraId="65AF6609" w14:textId="02605025" w:rsidR="00664DE3" w:rsidRPr="00530CD9" w:rsidRDefault="00664DE3" w:rsidP="00664DE3">
      <w:pPr>
        <w:pStyle w:val="Kop3"/>
        <w:rPr>
          <w:rFonts w:ascii="Prenton RP Pro Light" w:hAnsi="Prenton RP Pro Light"/>
          <w:sz w:val="18"/>
          <w:szCs w:val="18"/>
        </w:rPr>
      </w:pPr>
      <w:bookmarkStart w:id="214" w:name="_Toc381882135"/>
      <w:bookmarkStart w:id="215" w:name="_Toc390248595"/>
      <w:bookmarkStart w:id="216" w:name="_Toc390250750"/>
      <w:bookmarkStart w:id="217" w:name="_Toc132237217"/>
      <w:bookmarkStart w:id="218" w:name="c3a_art_02_82_"/>
      <w:bookmarkEnd w:id="213"/>
      <w:r w:rsidRPr="00530CD9">
        <w:rPr>
          <w:rFonts w:ascii="Prenton RP Pro Light" w:hAnsi="Prenton RP Pro Light"/>
          <w:sz w:val="18"/>
          <w:szCs w:val="18"/>
        </w:rPr>
        <w:t>02.82.</w:t>
      </w:r>
      <w:r w:rsidRPr="00530CD9">
        <w:rPr>
          <w:rFonts w:ascii="Prenton RP Pro Light" w:hAnsi="Prenton RP Pro Light"/>
          <w:sz w:val="18"/>
          <w:szCs w:val="18"/>
        </w:rPr>
        <w:tab/>
        <w:t>arbeidsmiddelen – hijsen en heffen van lasten</w:t>
      </w:r>
      <w:r w:rsidRPr="00530CD9">
        <w:rPr>
          <w:rFonts w:ascii="Prenton RP Pro Light" w:hAnsi="Prenton RP Pro Light"/>
          <w:sz w:val="18"/>
          <w:szCs w:val="18"/>
        </w:rPr>
        <w:tab/>
      </w:r>
      <w:r w:rsidRPr="00C23297">
        <w:rPr>
          <w:rStyle w:val="SpecsQuantityCode"/>
        </w:rPr>
        <w:t>|PM|</w:t>
      </w:r>
      <w:bookmarkEnd w:id="214"/>
      <w:bookmarkEnd w:id="215"/>
      <w:bookmarkEnd w:id="216"/>
      <w:bookmarkEnd w:id="217"/>
    </w:p>
    <w:p w14:paraId="14EA4F6C"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7BF5A824"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De aannemer voorziet de hulpmiddelen voor het hijsen en heffen van lasten (kranen, hefplatformen, takels, …).</w:t>
      </w:r>
    </w:p>
    <w:p w14:paraId="1A4058FA"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31A237E0" w14:textId="77777777" w:rsidR="00664DE3" w:rsidRPr="00530CD9" w:rsidRDefault="00664DE3" w:rsidP="00AB324A">
      <w:pPr>
        <w:pStyle w:val="Plattetekstinspringen"/>
      </w:pPr>
      <w:r w:rsidRPr="00530CD9">
        <w:t xml:space="preserve">aard van de overeenkomst: Pro memorie (PM) </w:t>
      </w:r>
    </w:p>
    <w:p w14:paraId="37466A09"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235EB70F" w14:textId="77777777" w:rsidR="00664DE3" w:rsidRPr="00530CD9" w:rsidRDefault="00664DE3" w:rsidP="00AB324A">
      <w:pPr>
        <w:pStyle w:val="Plattetekstinspringen"/>
      </w:pPr>
      <w:r w:rsidRPr="00530CD9">
        <w:t>Het KB betreffende het gebruik van arbeidsmiddelen voor het hijsen of heffen van lasten (KB 04/05/1999 en eventuele aanvullingen, wijzigingen) is van toepassing.</w:t>
      </w:r>
    </w:p>
    <w:p w14:paraId="03A1817C" w14:textId="77777777" w:rsidR="00664DE3" w:rsidRPr="00530CD9" w:rsidRDefault="00664DE3" w:rsidP="00AB324A">
      <w:pPr>
        <w:pStyle w:val="Plattetekstinspringen"/>
      </w:pPr>
      <w:r w:rsidRPr="00530CD9">
        <w:t>De pijl van de werfkraan mag geen hinder veroorzaken of hinder ondervinden indien deze buiten de bouwplaats zwenkt.</w:t>
      </w:r>
    </w:p>
    <w:p w14:paraId="1FE0014F" w14:textId="4C559545" w:rsidR="001077DC" w:rsidRPr="00180C7C" w:rsidRDefault="001077DC" w:rsidP="001077DC">
      <w:pPr>
        <w:pStyle w:val="Kop1"/>
        <w:numPr>
          <w:ilvl w:val="0"/>
          <w:numId w:val="0"/>
        </w:numPr>
        <w:ind w:left="360"/>
      </w:pPr>
      <w:bookmarkStart w:id="219" w:name="c3a_art_03_"/>
      <w:bookmarkStart w:id="220" w:name="_Toc525468061"/>
      <w:bookmarkStart w:id="221" w:name="_Toc90382633"/>
      <w:bookmarkStart w:id="222" w:name="_Toc95819801"/>
      <w:bookmarkStart w:id="223" w:name="_Toc388799560"/>
      <w:bookmarkStart w:id="224" w:name="_Toc132237219"/>
      <w:bookmarkEnd w:id="218"/>
      <w:r>
        <w:lastRenderedPageBreak/>
        <w:t>03</w:t>
      </w:r>
      <w:r w:rsidRPr="00180C7C">
        <w:t>.</w:t>
      </w:r>
      <w:r w:rsidRPr="00180C7C">
        <w:tab/>
      </w:r>
      <w:r>
        <w:t>AFBRAAKWERKEN</w:t>
      </w:r>
    </w:p>
    <w:p w14:paraId="7058CA6B" w14:textId="77777777" w:rsidR="00664DE3" w:rsidRPr="00530CD9" w:rsidRDefault="00664DE3" w:rsidP="00530CD9">
      <w:pPr>
        <w:pStyle w:val="Kop2"/>
        <w:rPr>
          <w:szCs w:val="18"/>
        </w:rPr>
      </w:pPr>
      <w:bookmarkStart w:id="225" w:name="c3a_art_03_00_"/>
      <w:bookmarkEnd w:id="219"/>
      <w:r w:rsidRPr="00530CD9">
        <w:rPr>
          <w:szCs w:val="18"/>
        </w:rPr>
        <w:t>03.00.</w:t>
      </w:r>
      <w:r w:rsidRPr="00530CD9">
        <w:rPr>
          <w:szCs w:val="18"/>
        </w:rPr>
        <w:tab/>
        <w:t>afbraakwerken – algemeen</w:t>
      </w:r>
      <w:bookmarkEnd w:id="220"/>
      <w:bookmarkEnd w:id="221"/>
      <w:bookmarkEnd w:id="222"/>
      <w:bookmarkEnd w:id="223"/>
      <w:bookmarkEnd w:id="224"/>
    </w:p>
    <w:p w14:paraId="195A4E27" w14:textId="77777777" w:rsidR="00664DE3" w:rsidRPr="00530CD9" w:rsidRDefault="00664DE3" w:rsidP="00530CD9">
      <w:pPr>
        <w:pStyle w:val="Kop7"/>
        <w:rPr>
          <w:szCs w:val="18"/>
        </w:rPr>
      </w:pPr>
      <w:r w:rsidRPr="00530CD9">
        <w:rPr>
          <w:szCs w:val="18"/>
        </w:rPr>
        <w:t>plaatsbezoek</w:t>
      </w:r>
    </w:p>
    <w:p w14:paraId="3874FB92" w14:textId="77777777" w:rsidR="00664DE3" w:rsidRPr="00530CD9" w:rsidRDefault="00664DE3" w:rsidP="00AB324A">
      <w:pPr>
        <w:pStyle w:val="Plattetekstinspringen"/>
        <w:rPr>
          <w:lang w:val="nl-NL"/>
        </w:rPr>
      </w:pPr>
      <w:r w:rsidRPr="00530CD9">
        <w:rPr>
          <w:lang w:val="nl-NL"/>
        </w:rPr>
        <w:t xml:space="preserve">De aannemer is verplicht om vóór het indienen van zijn offerte een </w:t>
      </w:r>
      <w:proofErr w:type="spellStart"/>
      <w:r w:rsidRPr="00530CD9">
        <w:rPr>
          <w:lang w:val="nl-NL"/>
        </w:rPr>
        <w:t>plaatsbezoek</w:t>
      </w:r>
      <w:proofErr w:type="spellEnd"/>
      <w:r w:rsidRPr="00530CD9">
        <w:rPr>
          <w:lang w:val="nl-NL"/>
        </w:rPr>
        <w:t xml:space="preserve"> te brengen aan de af te breken constructies om zich te vergewissen van de plaatselijke omstandigheden. </w:t>
      </w:r>
    </w:p>
    <w:p w14:paraId="7AE3DBDD" w14:textId="77777777" w:rsidR="00664DE3" w:rsidRPr="00530CD9" w:rsidRDefault="00664DE3" w:rsidP="00AB324A">
      <w:pPr>
        <w:pStyle w:val="Plattetekstinspringen"/>
        <w:rPr>
          <w:lang w:val="nl-NL"/>
        </w:rPr>
      </w:pPr>
      <w:r w:rsidRPr="00530CD9">
        <w:rPr>
          <w:lang w:val="nl-NL"/>
        </w:rPr>
        <w:t xml:space="preserve">Hij maakt hiervoor een afspraak bij de bouwheer zodat deze de aannemer toegang kan verlenen. </w:t>
      </w:r>
    </w:p>
    <w:p w14:paraId="1276A699" w14:textId="77777777" w:rsidR="00664DE3" w:rsidRPr="00530CD9" w:rsidRDefault="00664DE3" w:rsidP="00530CD9">
      <w:pPr>
        <w:pStyle w:val="Kop7"/>
        <w:rPr>
          <w:szCs w:val="18"/>
        </w:rPr>
      </w:pPr>
      <w:r w:rsidRPr="00530CD9">
        <w:rPr>
          <w:szCs w:val="18"/>
        </w:rPr>
        <w:t>planning</w:t>
      </w:r>
    </w:p>
    <w:p w14:paraId="6CE1F20D" w14:textId="77777777" w:rsidR="00664DE3" w:rsidRPr="00530CD9" w:rsidRDefault="00664DE3" w:rsidP="00AB324A">
      <w:pPr>
        <w:pStyle w:val="Plattetekstinspringen"/>
        <w:rPr>
          <w:lang w:val="nl-NL"/>
        </w:rPr>
      </w:pPr>
      <w:r w:rsidRPr="00530CD9">
        <w:rPr>
          <w:lang w:val="nl-NL"/>
        </w:rPr>
        <w:t>De aannemer legt minstens twee weken voor de aanvang van de afbraakwerken een werkplanning ter goedkeuring voor aan het Bestuur. De aannemer houdt rekening met eventuele aanpassingen die door het Bestuur gevraagd worden.</w:t>
      </w:r>
    </w:p>
    <w:p w14:paraId="330FDEF3" w14:textId="77777777" w:rsidR="00664DE3" w:rsidRPr="00530CD9" w:rsidRDefault="00664DE3" w:rsidP="00AB324A">
      <w:pPr>
        <w:pStyle w:val="Plattetekstinspringen"/>
        <w:rPr>
          <w:lang w:val="nl-NL"/>
        </w:rPr>
      </w:pPr>
      <w:r w:rsidRPr="00530CD9">
        <w:rPr>
          <w:lang w:val="nl-NL"/>
        </w:rPr>
        <w:t>De aannemer treft de nodige maatregelen bij slechte weersomstandigheden.</w:t>
      </w:r>
    </w:p>
    <w:p w14:paraId="02E8DE6E" w14:textId="77777777" w:rsidR="00664DE3" w:rsidRPr="00530CD9" w:rsidRDefault="00664DE3" w:rsidP="00530CD9">
      <w:pPr>
        <w:pStyle w:val="Kop7"/>
        <w:rPr>
          <w:szCs w:val="18"/>
        </w:rPr>
      </w:pPr>
      <w:r w:rsidRPr="00530CD9">
        <w:rPr>
          <w:szCs w:val="18"/>
        </w:rPr>
        <w:t>voorzorgsmaatregelen en veiligheidsvoorschriften</w:t>
      </w:r>
    </w:p>
    <w:p w14:paraId="3AA9E6BF" w14:textId="77777777" w:rsidR="00664DE3" w:rsidRPr="00530CD9" w:rsidRDefault="00664DE3" w:rsidP="00AB324A">
      <w:pPr>
        <w:pStyle w:val="Plattetekstinspringen"/>
        <w:rPr>
          <w:lang w:val="nl-NL"/>
        </w:rPr>
      </w:pPr>
      <w:r w:rsidRPr="00530CD9">
        <w:rPr>
          <w:lang w:val="nl-NL"/>
        </w:rPr>
        <w:t>Het uitvoeren van de afbraak- en stutwerken gebeurt onder volledige verantwoordelijkheid van de aannemer. Hij neemt alle nodige voorzorgsmaatregelen om schade aan omliggende gebouwen, de openbare weg en nutsleidingen te voorkomen. De aannemer herstelt op zijn kosten alle schade die door de afbraakwerken wordt veroorzaakt. Ook eventuele kosten voor bijkomende werken, leveringen en testmetingen die door de netbeheerder uitgevoerd moeten worden om de schade te herstellen, zijn ten laste van de aannemer.</w:t>
      </w:r>
    </w:p>
    <w:p w14:paraId="2305FD7D" w14:textId="77777777" w:rsidR="00664DE3" w:rsidRPr="00530CD9" w:rsidRDefault="00664DE3" w:rsidP="00AB324A">
      <w:pPr>
        <w:pStyle w:val="Plattetekstinspringen"/>
        <w:rPr>
          <w:lang w:val="nl-NL"/>
        </w:rPr>
      </w:pPr>
      <w:r w:rsidRPr="00530CD9">
        <w:rPr>
          <w:lang w:val="nl-NL"/>
        </w:rPr>
        <w:t>De nodige beveiliging voor personen en de afscherming voor onbevoegde personen wordt voorzien.</w:t>
      </w:r>
    </w:p>
    <w:p w14:paraId="37DA758F" w14:textId="77777777" w:rsidR="00664DE3" w:rsidRPr="00530CD9" w:rsidRDefault="00664DE3" w:rsidP="00AB324A">
      <w:pPr>
        <w:pStyle w:val="Plattetekstinspringen"/>
        <w:rPr>
          <w:lang w:val="nl-NL"/>
        </w:rPr>
      </w:pPr>
      <w:r w:rsidRPr="00530CD9">
        <w:rPr>
          <w:lang w:val="nl-NL"/>
        </w:rPr>
        <w:t xml:space="preserve">De aannemer neemt de nodige maatregelen om de verspreiding van stof te beperken. </w:t>
      </w:r>
    </w:p>
    <w:p w14:paraId="52DCBDEC"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Bij gebruik van stellingen worden zeilen geplaatst. De werknemers die in deze afgeschermde zone werken, moeten geschikte werkkledij en persoonlijke beschermingsmiddelen dragen.</w:t>
      </w:r>
    </w:p>
    <w:p w14:paraId="796EF1CE"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Het puin van de afbraakwerken mag niet naar beneden gegooid worden, er moet gebruik gemaakt worden van stortkokers. </w:t>
      </w:r>
    </w:p>
    <w:p w14:paraId="303F5B55"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De puincontainers moeten afgedekt worden om zo weinig mogelijk stof te doen opwaaien.</w:t>
      </w:r>
    </w:p>
    <w:p w14:paraId="099F8A26"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Er worden bij de afbraak geschikte arbeidsmiddelen gebruikt zodat zo weinig mogelijk stof geproduceerd wordt. Er wordt een geschikte stofafzuiging voorzien op de machines.</w:t>
      </w:r>
    </w:p>
    <w:p w14:paraId="4883851B"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De richtlijnen van de ‘Instructiefiches gebaseerd op de </w:t>
      </w:r>
      <w:proofErr w:type="spellStart"/>
      <w:r w:rsidRPr="00530CD9">
        <w:rPr>
          <w:rFonts w:ascii="Prenton RP Pro Light" w:hAnsi="Prenton RP Pro Light"/>
          <w:sz w:val="18"/>
          <w:szCs w:val="18"/>
        </w:rPr>
        <w:t>Nepsi</w:t>
      </w:r>
      <w:proofErr w:type="spellEnd"/>
      <w:r w:rsidRPr="00530CD9">
        <w:rPr>
          <w:rFonts w:ascii="Prenton RP Pro Light" w:hAnsi="Prenton RP Pro Light"/>
          <w:sz w:val="18"/>
          <w:szCs w:val="18"/>
        </w:rPr>
        <w:t>-fiches’ opgemaakt door het NAVB worden opgevolgd.</w:t>
      </w:r>
    </w:p>
    <w:p w14:paraId="78964A93" w14:textId="77777777" w:rsidR="00664DE3" w:rsidRPr="00530CD9" w:rsidRDefault="00664DE3" w:rsidP="00AB324A">
      <w:pPr>
        <w:pStyle w:val="Plattetekstinspringen"/>
        <w:rPr>
          <w:lang w:val="nl-NL"/>
        </w:rPr>
      </w:pPr>
      <w:r w:rsidRPr="00530CD9">
        <w:rPr>
          <w:lang w:val="nl-NL"/>
        </w:rPr>
        <w:t xml:space="preserve">Wanneer de aannemer onverwacht materialen ontdekt waarvan hij vermoedt dat ze asbesthoudend zijn (en die niet opgenomen zijn in de asbestinventaris), verwittigt hij onmiddellijk de architect. Een staal van het materiaal wordt naar een erkend labo voor asbestonderzoek gestuurd. Indien het staal asbesthoudend blijkt te zijn, maakt de aannemer een </w:t>
      </w:r>
      <w:proofErr w:type="spellStart"/>
      <w:r w:rsidRPr="00530CD9">
        <w:rPr>
          <w:lang w:val="nl-NL"/>
        </w:rPr>
        <w:t>verrekeningsvoorstel</w:t>
      </w:r>
      <w:proofErr w:type="spellEnd"/>
      <w:r w:rsidRPr="00530CD9">
        <w:rPr>
          <w:lang w:val="nl-NL"/>
        </w:rPr>
        <w:t xml:space="preserve"> op voor de bijkomend te verwijderen asbesttoepassingen. De aannemer vangt de </w:t>
      </w:r>
      <w:proofErr w:type="spellStart"/>
      <w:r w:rsidRPr="00530CD9">
        <w:rPr>
          <w:lang w:val="nl-NL"/>
        </w:rPr>
        <w:t>verwijderingwerkzaamheden</w:t>
      </w:r>
      <w:proofErr w:type="spellEnd"/>
      <w:r w:rsidRPr="00530CD9">
        <w:rPr>
          <w:lang w:val="nl-NL"/>
        </w:rPr>
        <w:t xml:space="preserve"> pas aan na goedkeuring van de architect en bouwheer. De verwijdering gebeurt volgens artikel 03.01.</w:t>
      </w:r>
    </w:p>
    <w:p w14:paraId="38B7ED94" w14:textId="77777777" w:rsidR="00664DE3" w:rsidRPr="00530CD9" w:rsidRDefault="00664DE3" w:rsidP="00AB324A">
      <w:pPr>
        <w:pStyle w:val="Plattetekstinspringen"/>
        <w:rPr>
          <w:lang w:val="nl-NL"/>
        </w:rPr>
      </w:pPr>
      <w:r w:rsidRPr="00530CD9">
        <w:rPr>
          <w:lang w:val="nl-NL"/>
        </w:rPr>
        <w:t>De aannemer zorgt ervoor dat overtollig oppervlaktewater afgevoerd wordt. Bij nalatigheid hiervan kan hij kan onder geen beding overmacht inroepen.</w:t>
      </w:r>
    </w:p>
    <w:p w14:paraId="03220A21" w14:textId="77777777" w:rsidR="00664DE3" w:rsidRPr="00530CD9" w:rsidRDefault="00664DE3" w:rsidP="00AB324A">
      <w:pPr>
        <w:pStyle w:val="Plattetekstinspringen"/>
        <w:rPr>
          <w:lang w:val="nl-NL"/>
        </w:rPr>
      </w:pPr>
      <w:r w:rsidRPr="00530CD9">
        <w:rPr>
          <w:lang w:val="nl-NL"/>
        </w:rPr>
        <w:t>Massieven worden met geschikte middelen gesloopt. Voor het gebruik van explosieven moeten de nodige toelatingen bekomen worden en moet de bestaande reglementering nageleefd worden.</w:t>
      </w:r>
    </w:p>
    <w:p w14:paraId="4BEB52C7" w14:textId="77777777" w:rsidR="00664DE3" w:rsidRPr="00530CD9" w:rsidRDefault="00664DE3" w:rsidP="00AB324A">
      <w:pPr>
        <w:pStyle w:val="Plattetekstinspringen"/>
        <w:rPr>
          <w:lang w:val="nl-NL"/>
        </w:rPr>
      </w:pPr>
      <w:r w:rsidRPr="00530CD9">
        <w:rPr>
          <w:lang w:val="nl-NL"/>
        </w:rPr>
        <w:t>Bij gedeeltelijke afbraakwerken binnen in gebouwen is het strikt verboden om compacte laders of compacte graafmachines te gebruiken, tenzij het Bestuur hiervoor schriftelijk toestemming geeft. De aannemer blijft echter volledig aansprakelijk bij gebeurlijke ongevallen of het berokkenen van schade.</w:t>
      </w:r>
    </w:p>
    <w:p w14:paraId="1DD37E61" w14:textId="77777777" w:rsidR="00664DE3" w:rsidRPr="00530CD9" w:rsidRDefault="00664DE3" w:rsidP="00530CD9">
      <w:pPr>
        <w:pStyle w:val="Kop7"/>
        <w:rPr>
          <w:szCs w:val="18"/>
        </w:rPr>
      </w:pPr>
      <w:r w:rsidRPr="00530CD9">
        <w:rPr>
          <w:szCs w:val="18"/>
        </w:rPr>
        <w:t>afvoer van puin</w:t>
      </w:r>
    </w:p>
    <w:p w14:paraId="55A410CD" w14:textId="77777777" w:rsidR="00664DE3" w:rsidRPr="00530CD9" w:rsidRDefault="00664DE3" w:rsidP="00AB324A">
      <w:pPr>
        <w:pStyle w:val="Plattetekstinspringen"/>
      </w:pPr>
      <w:r w:rsidRPr="00530CD9">
        <w:t>Alle in of rond de af te breken constructies achtergelaten inboedel, afval, sluikstorten, e.d.… wordt voorafgaandelijk aan de afbraakwerken verzameld en reglementair gestort.</w:t>
      </w:r>
    </w:p>
    <w:p w14:paraId="12255FD8" w14:textId="77777777" w:rsidR="00664DE3" w:rsidRPr="00530CD9" w:rsidRDefault="00664DE3" w:rsidP="00AB324A">
      <w:pPr>
        <w:pStyle w:val="Plattetekstinspringen"/>
      </w:pPr>
      <w:r w:rsidRPr="00530CD9">
        <w:t xml:space="preserve">Alle afbraakmaterialen worden na de afbraak eigendom van de aannemer en worden volgens vordering van de werken weggevoerd naar officieel erkende stortplaatsen of verwerkingscentra. De aannemer moet op verzoek van het Bestuur de bewijzen hiervan kunnen voorleggen. </w:t>
      </w:r>
    </w:p>
    <w:p w14:paraId="3EDA8D01" w14:textId="77777777" w:rsidR="00664DE3" w:rsidRPr="00530CD9" w:rsidRDefault="00664DE3" w:rsidP="00AB324A">
      <w:pPr>
        <w:pStyle w:val="Plattetekstinspringen"/>
      </w:pPr>
      <w:r w:rsidRPr="00530CD9">
        <w:t xml:space="preserve">Het is verboden de openbare weg te belemmeren met de afbraakmaterialen. </w:t>
      </w:r>
    </w:p>
    <w:p w14:paraId="6160274B" w14:textId="77777777" w:rsidR="00664DE3" w:rsidRPr="00530CD9" w:rsidRDefault="00664DE3" w:rsidP="00AB324A">
      <w:pPr>
        <w:pStyle w:val="Plattetekstinspringen"/>
        <w:rPr>
          <w:lang w:val="nl-NL"/>
        </w:rPr>
      </w:pPr>
      <w:r w:rsidRPr="00530CD9">
        <w:t>Onder geen beding worden afbraakmaterialen, puin, vuilnis of afval op de werf achtergelaten, ingegraven of verbrand.</w:t>
      </w:r>
    </w:p>
    <w:p w14:paraId="40D05079" w14:textId="77777777" w:rsidR="00664DE3" w:rsidRPr="00530CD9" w:rsidRDefault="00664DE3" w:rsidP="00530CD9">
      <w:pPr>
        <w:pStyle w:val="Kop7"/>
        <w:rPr>
          <w:szCs w:val="18"/>
        </w:rPr>
      </w:pPr>
      <w:r w:rsidRPr="00530CD9">
        <w:rPr>
          <w:szCs w:val="18"/>
        </w:rPr>
        <w:t>Archeologie</w:t>
      </w:r>
    </w:p>
    <w:p w14:paraId="12ABFED6" w14:textId="77777777" w:rsidR="00664DE3" w:rsidRPr="00530CD9" w:rsidRDefault="00664DE3" w:rsidP="00AB324A">
      <w:pPr>
        <w:pStyle w:val="Plattetekstinspringen"/>
        <w:rPr>
          <w:lang w:val="nl-NL"/>
        </w:rPr>
      </w:pPr>
      <w:r w:rsidRPr="00530CD9">
        <w:rPr>
          <w:lang w:val="nl-NL"/>
        </w:rPr>
        <w:t>Indien voorwerpen m</w:t>
      </w:r>
      <w:r w:rsidRPr="00530CD9">
        <w:t xml:space="preserve">et een wetenschappelijke of een kunsthistorische waarde ontdekt worden  tijdens de sloopwerken, het graafwerk of de verdere uitvoering van de werken, meldt de aannemer dit onmiddellijk aan het Bestuur.  Deze voorwerpen worden automatisch eigendom van de bouwheer. </w:t>
      </w:r>
    </w:p>
    <w:p w14:paraId="6B5C1927" w14:textId="77777777" w:rsidR="00664DE3" w:rsidRPr="00530CD9" w:rsidRDefault="00664DE3" w:rsidP="00AB324A">
      <w:pPr>
        <w:pStyle w:val="Plattetekstinspringen"/>
        <w:rPr>
          <w:lang w:val="nl-NL"/>
        </w:rPr>
      </w:pPr>
      <w:r w:rsidRPr="00530CD9">
        <w:t>De bouwheer heeft het recht om de aannemer bijzondere voorschriften op te leggen tot (voorlopige) vrijwaring, inventarisering, conservering of opruiming van de voorwerpen.</w:t>
      </w:r>
    </w:p>
    <w:p w14:paraId="473DDCF6" w14:textId="72113D14" w:rsidR="00664DE3" w:rsidRPr="00530CD9" w:rsidRDefault="00664DE3" w:rsidP="00664DE3">
      <w:pPr>
        <w:pStyle w:val="Kop3"/>
        <w:rPr>
          <w:rFonts w:ascii="Prenton RP Pro Light" w:hAnsi="Prenton RP Pro Light"/>
          <w:sz w:val="18"/>
          <w:szCs w:val="18"/>
        </w:rPr>
      </w:pPr>
      <w:bookmarkStart w:id="226" w:name="_Toc388799561"/>
      <w:bookmarkStart w:id="227" w:name="_Toc132237220"/>
      <w:bookmarkStart w:id="228" w:name="c3a_art_03_01_"/>
      <w:bookmarkEnd w:id="225"/>
      <w:r w:rsidRPr="00530CD9">
        <w:rPr>
          <w:rFonts w:ascii="Prenton RP Pro Light" w:hAnsi="Prenton RP Pro Light"/>
          <w:sz w:val="18"/>
          <w:szCs w:val="18"/>
        </w:rPr>
        <w:t>03.01.</w:t>
      </w:r>
      <w:r w:rsidRPr="00530CD9">
        <w:rPr>
          <w:rFonts w:ascii="Prenton RP Pro Light" w:hAnsi="Prenton RP Pro Light"/>
          <w:sz w:val="18"/>
          <w:szCs w:val="18"/>
        </w:rPr>
        <w:tab/>
        <w:t>afbraakwerken – asbestverwijdering</w:t>
      </w:r>
      <w:bookmarkEnd w:id="226"/>
      <w:bookmarkEnd w:id="227"/>
    </w:p>
    <w:p w14:paraId="2B52A382" w14:textId="77777777" w:rsidR="00664DE3" w:rsidRPr="00530CD9" w:rsidRDefault="00664DE3" w:rsidP="00AB324A">
      <w:pPr>
        <w:pStyle w:val="Plattetekstinspringen"/>
        <w:rPr>
          <w:lang w:val="nl-NL"/>
        </w:rPr>
      </w:pPr>
      <w:r w:rsidRPr="00530CD9">
        <w:rPr>
          <w:lang w:val="nl-NL"/>
        </w:rPr>
        <w:t>Het ‘KB 16/03/2006 betreffende de bescherming van de werknemers tegen de risico’s van blootstelling aan asbest’ is van toepassing op de afbraakwerken van elementen die asbest bevatten.</w:t>
      </w:r>
    </w:p>
    <w:p w14:paraId="1C577969" w14:textId="77777777" w:rsidR="00664DE3" w:rsidRPr="00530CD9" w:rsidRDefault="00664DE3" w:rsidP="00AB324A">
      <w:pPr>
        <w:pStyle w:val="Plattetekstinspringen"/>
        <w:rPr>
          <w:lang w:val="nl-NL"/>
        </w:rPr>
      </w:pPr>
      <w:r w:rsidRPr="00530CD9">
        <w:rPr>
          <w:lang w:val="nl-NL"/>
        </w:rPr>
        <w:lastRenderedPageBreak/>
        <w:t>Een asbestinventaris van de af te breken gebouwen en/of gebouwdelen is opgemaakt ten laste van de bouwheer en is toegevoegd aan het aanbestedingsdossier. De verwijdering van asbesthoudende materialen is opgenomen in specifieke asbestverwijderingsartikels per toepassing verder in dit hoofdstuk.</w:t>
      </w:r>
    </w:p>
    <w:p w14:paraId="62D97A0C" w14:textId="77777777" w:rsidR="00664DE3" w:rsidRPr="00530CD9" w:rsidRDefault="00664DE3" w:rsidP="00AB324A">
      <w:pPr>
        <w:pStyle w:val="Plattetekstinspringen"/>
      </w:pPr>
      <w:r w:rsidRPr="00530CD9">
        <w:t>De aannemer verwijdert de asbesthoudende materialen volgens de in het KB toegelaten methode. In geval van twijfel over de toe te passen verwijderingsmethode neemt de aannemer vóór zijn inschrijving contact op met de regionale directie van het Toezicht op het Welzijn op het Werk om te bepalen welke methode voor de betreffende asbesttoepassing moet gebruikt worden. De aannemer bepaalt op basis hiervan zijn eenheidsprijs voor de asbestverwijdering. Verrekeningen hieromtrent worden niet aanvaard.</w:t>
      </w:r>
    </w:p>
    <w:p w14:paraId="4C2C1472" w14:textId="77777777" w:rsidR="00664DE3" w:rsidRPr="00530CD9" w:rsidRDefault="00664DE3" w:rsidP="00AB324A">
      <w:pPr>
        <w:pStyle w:val="Plattetekstinspringen"/>
      </w:pPr>
      <w:r w:rsidRPr="00530CD9">
        <w:t>De techniek van de eenvoudige handelingen die toegelaten is voor sommige hechtgebonden asbesttoepassingen kan door de aannemer zelf uitgevoerd worden. De richtlijnen van het WTCB hieromtrent worden gevolgd (zie o.a. artikel ‘Ontmanteling van elementen uit asbestcement in buitenomstandigheden’ – WTCB-dossiers Nr. 2/2008).</w:t>
      </w:r>
    </w:p>
    <w:p w14:paraId="52193D71" w14:textId="77777777" w:rsidR="00664DE3" w:rsidRPr="00530CD9" w:rsidRDefault="00664DE3" w:rsidP="00AB324A">
      <w:pPr>
        <w:pStyle w:val="Plattetekstinspringen"/>
      </w:pPr>
      <w:r w:rsidRPr="00530CD9">
        <w:t>De verwijdering van asbest d.m.v. de couveusezakmethode en de methode van de hermetisch gesloten zone mag enkel door een door de minister van werk erkende asbestverwijderingsfirma uitgevoerd worden. Een attest van de erkenning wordt voor de aanvang van de asbestverwijderingswerken voorgelegd aan de architect.</w:t>
      </w:r>
    </w:p>
    <w:p w14:paraId="2D5704B3" w14:textId="68E8EBC7" w:rsidR="00664DE3" w:rsidRPr="00530CD9" w:rsidRDefault="00664DE3" w:rsidP="00664DE3">
      <w:pPr>
        <w:pStyle w:val="Kop3"/>
        <w:rPr>
          <w:rFonts w:ascii="Prenton RP Pro Light" w:hAnsi="Prenton RP Pro Light"/>
          <w:sz w:val="18"/>
          <w:szCs w:val="18"/>
        </w:rPr>
      </w:pPr>
      <w:bookmarkStart w:id="229" w:name="_Toc388799562"/>
      <w:bookmarkStart w:id="230" w:name="_Toc132237221"/>
      <w:bookmarkStart w:id="231" w:name="c3a_art_03_02_"/>
      <w:bookmarkEnd w:id="228"/>
      <w:r w:rsidRPr="00530CD9">
        <w:rPr>
          <w:rFonts w:ascii="Prenton RP Pro Light" w:hAnsi="Prenton RP Pro Light"/>
          <w:sz w:val="18"/>
          <w:szCs w:val="18"/>
        </w:rPr>
        <w:t>03.02.</w:t>
      </w:r>
      <w:r w:rsidRPr="00530CD9">
        <w:rPr>
          <w:rFonts w:ascii="Prenton RP Pro Light" w:hAnsi="Prenton RP Pro Light"/>
          <w:sz w:val="18"/>
          <w:szCs w:val="18"/>
        </w:rPr>
        <w:tab/>
        <w:t>afbraakwerken – schoring</w:t>
      </w:r>
      <w:bookmarkEnd w:id="229"/>
      <w:bookmarkEnd w:id="230"/>
    </w:p>
    <w:p w14:paraId="7E5C0909" w14:textId="77777777" w:rsidR="00664DE3" w:rsidRPr="00530CD9" w:rsidRDefault="00664DE3" w:rsidP="00AB324A">
      <w:pPr>
        <w:pStyle w:val="Plattetekstinspringen"/>
      </w:pPr>
      <w:r w:rsidRPr="00530CD9">
        <w:t>De aannemer zorgt ervoor dat de horizontale stabiliteit van aanpalende constructies gevrijwaard blijft. Hij voert hiertoe eventueel de nodige tijdelijke stut- en schoringswerken uit. Deze zijn inbegrepen in de prijs van de afbraakwerken.</w:t>
      </w:r>
    </w:p>
    <w:p w14:paraId="2BD39F73" w14:textId="77777777" w:rsidR="00664DE3" w:rsidRPr="00530CD9" w:rsidRDefault="00664DE3" w:rsidP="00AB324A">
      <w:pPr>
        <w:pStyle w:val="Plattetekstinspringen"/>
      </w:pPr>
      <w:r w:rsidRPr="00530CD9">
        <w:t>Vóór uitvoering van de schoringswerken legt de aannemer het principe ter goedkeuring voor aan de architect en/of stabiliteitsingenieur.  Eventuele door hen gevraagde aanpassingen worden zonder meerprijs uitgevoerd.</w:t>
      </w:r>
    </w:p>
    <w:p w14:paraId="7098B7F2" w14:textId="612AF552" w:rsidR="00664DE3" w:rsidRPr="00530CD9" w:rsidRDefault="00664DE3" w:rsidP="00664DE3">
      <w:pPr>
        <w:pStyle w:val="Kop3"/>
        <w:rPr>
          <w:rFonts w:ascii="Prenton RP Pro Light" w:hAnsi="Prenton RP Pro Light"/>
          <w:sz w:val="18"/>
          <w:szCs w:val="18"/>
        </w:rPr>
      </w:pPr>
      <w:bookmarkStart w:id="232" w:name="_Toc388799563"/>
      <w:bookmarkStart w:id="233" w:name="_Toc132237222"/>
      <w:bookmarkStart w:id="234" w:name="c3a_art_03_03_"/>
      <w:bookmarkEnd w:id="231"/>
      <w:r w:rsidRPr="00530CD9">
        <w:rPr>
          <w:rFonts w:ascii="Prenton RP Pro Light" w:hAnsi="Prenton RP Pro Light"/>
          <w:sz w:val="18"/>
          <w:szCs w:val="18"/>
        </w:rPr>
        <w:t>03.03.</w:t>
      </w:r>
      <w:r w:rsidRPr="00530CD9">
        <w:rPr>
          <w:rFonts w:ascii="Prenton RP Pro Light" w:hAnsi="Prenton RP Pro Light"/>
          <w:sz w:val="18"/>
          <w:szCs w:val="18"/>
        </w:rPr>
        <w:tab/>
        <w:t xml:space="preserve">afbraakwerken – in </w:t>
      </w:r>
      <w:bookmarkEnd w:id="232"/>
      <w:r w:rsidR="00681C17">
        <w:rPr>
          <w:rFonts w:ascii="Prenton RP Pro Light" w:hAnsi="Prenton RP Pro Light"/>
          <w:sz w:val="18"/>
          <w:szCs w:val="18"/>
        </w:rPr>
        <w:t>gebruik zijnde gebouwen</w:t>
      </w:r>
      <w:bookmarkEnd w:id="233"/>
    </w:p>
    <w:p w14:paraId="2DD5AF75" w14:textId="05C76203" w:rsidR="00664DE3" w:rsidRPr="00530CD9" w:rsidRDefault="00664DE3" w:rsidP="00AB324A">
      <w:pPr>
        <w:pStyle w:val="Plattetekstinspringen"/>
      </w:pPr>
      <w:r w:rsidRPr="00530CD9">
        <w:t>De afbraakwerken gebeuren in de omgeving van of binnen in gebouwen die</w:t>
      </w:r>
      <w:r w:rsidR="00681C17">
        <w:t xml:space="preserve"> gebruikt</w:t>
      </w:r>
      <w:r w:rsidRPr="00530CD9">
        <w:t xml:space="preserve"> blijven tijdens de uitvoering van de werken. Daarom zal de aannemer alle nodige maatregelen treffen om de veiligheid van de </w:t>
      </w:r>
      <w:r w:rsidR="00681C17">
        <w:t>gebruikers</w:t>
      </w:r>
      <w:r w:rsidRPr="00530CD9">
        <w:t xml:space="preserve"> te verzekeren en de inhoud van de </w:t>
      </w:r>
      <w:r w:rsidR="00681C17">
        <w:t>gebouwen</w:t>
      </w:r>
      <w:r w:rsidRPr="00530CD9">
        <w:t xml:space="preserve"> te beschermen. Dit is inbegrepen in de prijs van de afbraakwerken.</w:t>
      </w:r>
    </w:p>
    <w:p w14:paraId="79B8EEBF" w14:textId="50EB6D88" w:rsidR="00664DE3" w:rsidRPr="00530CD9" w:rsidRDefault="00664DE3" w:rsidP="00AB324A">
      <w:pPr>
        <w:pStyle w:val="Plattetekstinspringen"/>
      </w:pPr>
      <w:r w:rsidRPr="00530CD9">
        <w:t xml:space="preserve">Hij zorgt in overleg met het Bestuur voor een duidelijke communicatie met de </w:t>
      </w:r>
      <w:r w:rsidR="00681C17">
        <w:t>gebruikers</w:t>
      </w:r>
      <w:r w:rsidRPr="00530CD9">
        <w:t xml:space="preserve"> over de planning en voortgang van de werken.</w:t>
      </w:r>
    </w:p>
    <w:p w14:paraId="46AC0E05" w14:textId="16B7F205" w:rsidR="00664DE3" w:rsidRPr="00530CD9" w:rsidRDefault="00664DE3" w:rsidP="00AB324A">
      <w:pPr>
        <w:pStyle w:val="Plattetekstinspringen"/>
        <w:rPr>
          <w:lang w:val="nl-BE"/>
        </w:rPr>
      </w:pPr>
      <w:r w:rsidRPr="00530CD9">
        <w:t xml:space="preserve">De duur van de werken en voortkomende hinder voor de </w:t>
      </w:r>
      <w:r w:rsidR="00681C17">
        <w:t>gebruikers</w:t>
      </w:r>
      <w:r w:rsidRPr="00530CD9">
        <w:t xml:space="preserve"> moet tot een minimum beperkt worden. D</w:t>
      </w:r>
      <w:r w:rsidRPr="00530CD9">
        <w:rPr>
          <w:lang w:val="nl-BE"/>
        </w:rPr>
        <w:t xml:space="preserve">e toegang tot </w:t>
      </w:r>
      <w:r w:rsidR="00681C17">
        <w:rPr>
          <w:lang w:val="nl-BE"/>
        </w:rPr>
        <w:t>het gebouw vooraan moet tijdens de werken gegarandeerd blijven.</w:t>
      </w:r>
    </w:p>
    <w:p w14:paraId="51A2C0BD" w14:textId="29CC6BD4" w:rsidR="00664DE3" w:rsidRDefault="00664DE3" w:rsidP="00AB324A">
      <w:pPr>
        <w:pStyle w:val="Plattetekstinspringen"/>
      </w:pPr>
      <w:r w:rsidRPr="00530CD9">
        <w:t>Elke aangevatte werkzaamheid wordt volledig afgewerkt vooraleer een andere wordt aangevat.</w:t>
      </w:r>
    </w:p>
    <w:p w14:paraId="22517ED5" w14:textId="072C34FD" w:rsidR="00681C17" w:rsidRPr="00530CD9" w:rsidRDefault="00681C17" w:rsidP="00AB324A">
      <w:pPr>
        <w:pStyle w:val="Plattetekstinspringen"/>
      </w:pPr>
      <w:r>
        <w:t>De sloop gebeurd in 2 fasen. Bij aanvang van de werken // Na afloop van de werken en interne verhuizing.</w:t>
      </w:r>
    </w:p>
    <w:p w14:paraId="6BC8F437" w14:textId="77777777" w:rsidR="00664DE3" w:rsidRPr="00530CD9" w:rsidRDefault="00664DE3" w:rsidP="00AB324A">
      <w:pPr>
        <w:pStyle w:val="Plattetekstinspringen"/>
      </w:pPr>
      <w:r w:rsidRPr="00530CD9">
        <w:t>De werken moeten uitgevoerd worden tussen 7u en 18u, van maandag tot vrijdag of volgens de met het Bestuur afgesproken planning.</w:t>
      </w:r>
    </w:p>
    <w:p w14:paraId="174DCEDB" w14:textId="78D1901D" w:rsidR="00664DE3" w:rsidRPr="00530CD9" w:rsidRDefault="00664DE3" w:rsidP="00530CD9">
      <w:pPr>
        <w:pStyle w:val="Kop2"/>
        <w:rPr>
          <w:szCs w:val="18"/>
        </w:rPr>
      </w:pPr>
      <w:bookmarkStart w:id="235" w:name="_Toc525468062"/>
      <w:bookmarkStart w:id="236" w:name="_Toc90382634"/>
      <w:bookmarkStart w:id="237" w:name="_Toc95819802"/>
      <w:bookmarkStart w:id="238" w:name="_Toc388799564"/>
      <w:bookmarkStart w:id="239" w:name="_Toc132237223"/>
      <w:bookmarkStart w:id="240" w:name="c3a_art_03_10_"/>
      <w:bookmarkEnd w:id="234"/>
      <w:r w:rsidRPr="00530CD9">
        <w:rPr>
          <w:szCs w:val="18"/>
        </w:rPr>
        <w:t>03.10.</w:t>
      </w:r>
      <w:r w:rsidRPr="00530CD9">
        <w:rPr>
          <w:szCs w:val="18"/>
        </w:rPr>
        <w:tab/>
        <w:t>afbraak volledige constructie – algemeen</w:t>
      </w:r>
      <w:bookmarkEnd w:id="235"/>
      <w:bookmarkEnd w:id="236"/>
      <w:bookmarkEnd w:id="237"/>
      <w:bookmarkEnd w:id="238"/>
      <w:bookmarkEnd w:id="239"/>
    </w:p>
    <w:p w14:paraId="1F055830" w14:textId="1D54487E" w:rsidR="00664DE3" w:rsidRPr="00530CD9" w:rsidRDefault="00664DE3" w:rsidP="00664DE3">
      <w:pPr>
        <w:pStyle w:val="Kop3"/>
        <w:rPr>
          <w:rFonts w:ascii="Prenton RP Pro Light" w:hAnsi="Prenton RP Pro Light"/>
          <w:sz w:val="18"/>
          <w:szCs w:val="18"/>
        </w:rPr>
      </w:pPr>
      <w:bookmarkStart w:id="241" w:name="_Toc388799565"/>
      <w:bookmarkStart w:id="242" w:name="_Toc132237224"/>
      <w:bookmarkStart w:id="243" w:name="c3a_art_03_11_"/>
      <w:bookmarkEnd w:id="240"/>
      <w:r w:rsidRPr="00530CD9">
        <w:rPr>
          <w:rFonts w:ascii="Prenton RP Pro Light" w:hAnsi="Prenton RP Pro Light"/>
          <w:sz w:val="18"/>
          <w:szCs w:val="18"/>
        </w:rPr>
        <w:t>03.11.</w:t>
      </w:r>
      <w:r w:rsidRPr="00530CD9">
        <w:rPr>
          <w:rFonts w:ascii="Prenton RP Pro Light" w:hAnsi="Prenton RP Pro Light"/>
          <w:sz w:val="18"/>
          <w:szCs w:val="18"/>
        </w:rPr>
        <w:tab/>
        <w:t>afbraak volledige constructie – vrijstaand</w:t>
      </w:r>
      <w:bookmarkEnd w:id="241"/>
      <w:bookmarkEnd w:id="242"/>
    </w:p>
    <w:p w14:paraId="2B14FEDB"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5F81F418"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De werken omvatten:</w:t>
      </w:r>
    </w:p>
    <w:p w14:paraId="177E2313" w14:textId="77777777" w:rsidR="00664DE3" w:rsidRPr="00530CD9" w:rsidRDefault="00664DE3" w:rsidP="00AB324A">
      <w:pPr>
        <w:pStyle w:val="Plattetekstinspringen"/>
      </w:pPr>
      <w:r w:rsidRPr="00530CD9">
        <w:t>het opstellen van plaatsbeschrijvingen van de buurgebouwen en de openbare weg;</w:t>
      </w:r>
    </w:p>
    <w:p w14:paraId="5D144806" w14:textId="77777777" w:rsidR="00664DE3" w:rsidRPr="00530CD9" w:rsidRDefault="00664DE3" w:rsidP="00AB324A">
      <w:pPr>
        <w:pStyle w:val="Plattetekstinspringen"/>
      </w:pPr>
      <w:r w:rsidRPr="00530CD9">
        <w:t>het treffen van de nodige veiligheidsmaatregelen aan de straatzijde volgens de geldende reglementeringen van de gemeente. Eventuele kosten hiervoor zijn ten laste van de aannemer;</w:t>
      </w:r>
    </w:p>
    <w:p w14:paraId="6E1BE9E4" w14:textId="77777777" w:rsidR="00664DE3" w:rsidRPr="00530CD9" w:rsidRDefault="00664DE3" w:rsidP="00AB324A">
      <w:pPr>
        <w:pStyle w:val="Plattetekstinspringen"/>
      </w:pPr>
      <w:r w:rsidRPr="00530CD9">
        <w:t>het treffen van de nodige maatregelen tegen stofhinder, zoals het regelmatig besproeien van de werf met water om opwaaiend puinstof te vermijden;</w:t>
      </w:r>
    </w:p>
    <w:p w14:paraId="3FE8B641" w14:textId="77777777" w:rsidR="00664DE3" w:rsidRPr="00530CD9" w:rsidRDefault="00664DE3" w:rsidP="00AB324A">
      <w:pPr>
        <w:pStyle w:val="Plattetekstinspringen"/>
      </w:pPr>
      <w:r w:rsidRPr="00530CD9">
        <w:t>het eventueel afkoppelen, omleiden en/of verwijderen van bestaande nutsleidingen. Eventuele administratieve formaliteiten hiervoor en de eventuele kosten van werken die hiervoor door de nutsmaatschappijen moeten uitgevoerd worden, zijn ten laste van de aannemer;</w:t>
      </w:r>
    </w:p>
    <w:p w14:paraId="5DA4C124" w14:textId="77777777" w:rsidR="00664DE3" w:rsidRPr="00530CD9" w:rsidRDefault="00664DE3" w:rsidP="00AB324A">
      <w:pPr>
        <w:pStyle w:val="Plattetekstinspringen"/>
      </w:pPr>
      <w:r w:rsidRPr="00530CD9">
        <w:t>de eigenlijke sloopwerken van het volledige gebouw;</w:t>
      </w:r>
    </w:p>
    <w:p w14:paraId="149260A4" w14:textId="77777777" w:rsidR="00664DE3" w:rsidRPr="00530CD9" w:rsidRDefault="00664DE3" w:rsidP="00AB324A">
      <w:pPr>
        <w:pStyle w:val="Plattetekstinspringen"/>
      </w:pPr>
      <w:r w:rsidRPr="00530CD9">
        <w:t>de eventuele huur van speciaal materieel, vrachtwagens en containers en alle bijhorende taksen;</w:t>
      </w:r>
    </w:p>
    <w:p w14:paraId="4E922FE5" w14:textId="77777777" w:rsidR="00664DE3" w:rsidRPr="00530CD9" w:rsidRDefault="00664DE3" w:rsidP="00AB324A">
      <w:pPr>
        <w:pStyle w:val="Plattetekstinspringen"/>
      </w:pPr>
      <w:r w:rsidRPr="00530CD9">
        <w:t>het afvoeren van alle afbraakmaterialen en puin naar officieel erkende stortplaatsen;</w:t>
      </w:r>
    </w:p>
    <w:p w14:paraId="5944467F" w14:textId="77777777" w:rsidR="00664DE3" w:rsidRPr="00530CD9" w:rsidRDefault="00664DE3" w:rsidP="00AB324A">
      <w:pPr>
        <w:pStyle w:val="Plattetekstinspringen"/>
      </w:pPr>
      <w:r w:rsidRPr="00530CD9">
        <w:t>de vereiste aanpassings- en dichtingswerken aan de afvoerleidingen ter hoogte van de rioleringsaansluitingen;</w:t>
      </w:r>
    </w:p>
    <w:p w14:paraId="2B515BF7" w14:textId="77777777" w:rsidR="00664DE3" w:rsidRPr="00530CD9" w:rsidRDefault="00664DE3" w:rsidP="00AB324A">
      <w:pPr>
        <w:pStyle w:val="Plattetekstinspringen"/>
      </w:pPr>
      <w:r w:rsidRPr="00530CD9">
        <w:t>het nivelleren van de grond na de afbraakwerkzaamheden.</w:t>
      </w:r>
    </w:p>
    <w:p w14:paraId="4BE39912" w14:textId="18E17BBA" w:rsidR="00664DE3" w:rsidRPr="00530CD9" w:rsidRDefault="00664DE3" w:rsidP="00664DE3">
      <w:pPr>
        <w:pStyle w:val="Kop4"/>
        <w:rPr>
          <w:rFonts w:ascii="Prenton RP Pro Light" w:hAnsi="Prenton RP Pro Light"/>
          <w:sz w:val="18"/>
          <w:szCs w:val="18"/>
        </w:rPr>
      </w:pPr>
      <w:bookmarkStart w:id="244" w:name="_Toc388799575"/>
      <w:bookmarkStart w:id="245" w:name="c3a_art_03_11_20_"/>
      <w:bookmarkEnd w:id="243"/>
      <w:r w:rsidRPr="00530CD9">
        <w:rPr>
          <w:rFonts w:ascii="Prenton RP Pro Light" w:hAnsi="Prenton RP Pro Light"/>
          <w:sz w:val="18"/>
          <w:szCs w:val="18"/>
        </w:rPr>
        <w:t>03.11.20.</w:t>
      </w:r>
      <w:r w:rsidRPr="00530CD9">
        <w:rPr>
          <w:rFonts w:ascii="Prenton RP Pro Light" w:hAnsi="Prenton RP Pro Light"/>
          <w:sz w:val="18"/>
          <w:szCs w:val="18"/>
        </w:rPr>
        <w:tab/>
        <w:t>afbraak volledige constructie – vrijstaand/slopen gebouw</w:t>
      </w:r>
      <w:r w:rsidR="00331849">
        <w:rPr>
          <w:rFonts w:ascii="Prenton RP Pro Light" w:hAnsi="Prenton RP Pro Light"/>
          <w:sz w:val="18"/>
          <w:szCs w:val="18"/>
        </w:rPr>
        <w:t xml:space="preserve"> (woning vooraan)</w:t>
      </w:r>
      <w:r w:rsidRPr="00530CD9">
        <w:rPr>
          <w:rFonts w:ascii="Prenton RP Pro Light" w:hAnsi="Prenton RP Pro Light"/>
          <w:sz w:val="18"/>
          <w:szCs w:val="18"/>
        </w:rPr>
        <w:tab/>
      </w:r>
      <w:r w:rsidRPr="00C23297">
        <w:rPr>
          <w:rStyle w:val="SpecsQuantityCode"/>
        </w:rPr>
        <w:t>|SOG|</w:t>
      </w:r>
      <w:bookmarkEnd w:id="244"/>
    </w:p>
    <w:p w14:paraId="75741D08"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028A9F6A" w14:textId="6BD24739"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 xml:space="preserve">Bestaande gebouw(en) zoals aangeduid op de plannen worden </w:t>
      </w:r>
      <w:r w:rsidRPr="00530CD9">
        <w:rPr>
          <w:rStyle w:val="Keuze-blauw"/>
          <w:szCs w:val="18"/>
        </w:rPr>
        <w:t xml:space="preserve">volledig gesloopt </w:t>
      </w:r>
    </w:p>
    <w:p w14:paraId="1B126161"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31C0E17E" w14:textId="77777777" w:rsidR="00664DE3" w:rsidRPr="00530CD9" w:rsidRDefault="00664DE3" w:rsidP="00AB324A">
      <w:pPr>
        <w:pStyle w:val="Plattetekstinspringen"/>
      </w:pPr>
      <w:r w:rsidRPr="00530CD9">
        <w:t>aard van de overeenkomst: Som Over Geheel (SOG)</w:t>
      </w:r>
    </w:p>
    <w:p w14:paraId="3F6801B0" w14:textId="77777777" w:rsidR="00664DE3" w:rsidRPr="00530CD9" w:rsidRDefault="00664DE3" w:rsidP="00AB324A">
      <w:pPr>
        <w:pStyle w:val="Plattetekstinspringen"/>
      </w:pPr>
      <w:r w:rsidRPr="00530CD9">
        <w:t>aard van de overeenkomst: volgens gedetailleerde prijslijst zoals hieronder in subartikels gespecifieerd (per m3 massief metselwerk, …).</w:t>
      </w:r>
      <w:r w:rsidRPr="00530CD9">
        <w:br/>
      </w:r>
      <w:r w:rsidRPr="00530CD9">
        <w:lastRenderedPageBreak/>
        <w:t>Deze post omvat alle afbraakwerken die nodig zijn om het project volledig te doen overeenstemmen met uitvoeringsplannen en het bestek, ook de werken die niet expliciet zouden beschreven of getekend zijn.</w:t>
      </w:r>
    </w:p>
    <w:p w14:paraId="14159D73"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0430130A" w14:textId="0C5423EA" w:rsidR="00664DE3" w:rsidRPr="00331849" w:rsidRDefault="00664DE3" w:rsidP="00AB324A">
      <w:pPr>
        <w:pStyle w:val="Plattetekstinspringen"/>
      </w:pPr>
      <w:r w:rsidRPr="00530CD9">
        <w:t>Het gebouw wordt gesloopt</w:t>
      </w:r>
      <w:r w:rsidR="00331849">
        <w:t xml:space="preserve"> </w:t>
      </w:r>
      <w:r w:rsidRPr="00331849">
        <w:t>met inbegrip van een gedeelte van de bestaande fundering.</w:t>
      </w:r>
    </w:p>
    <w:p w14:paraId="43572353" w14:textId="77777777" w:rsidR="00664DE3" w:rsidRPr="00530CD9" w:rsidRDefault="00664DE3" w:rsidP="00664DE3">
      <w:pPr>
        <w:pStyle w:val="Plattetekstinspringen3"/>
        <w:rPr>
          <w:rFonts w:ascii="Prenton RP Pro Light" w:hAnsi="Prenton RP Pro Light"/>
          <w:sz w:val="18"/>
          <w:szCs w:val="18"/>
        </w:rPr>
      </w:pPr>
      <w:r w:rsidRPr="00530CD9">
        <w:rPr>
          <w:rFonts w:ascii="Prenton RP Pro Light" w:hAnsi="Prenton RP Pro Light"/>
          <w:sz w:val="18"/>
          <w:szCs w:val="18"/>
        </w:rPr>
        <w:t>De bestaande funderingen worden gedeeltelijk hergebruikt zoals aangegeven op de plannen. De aannemer maakt de funderingen die hergebruikt worden zo ver als nodig vrij zodat architect en/of stabiliteitsingenieur de staat van de funderingen kan nagaan.</w:t>
      </w:r>
    </w:p>
    <w:p w14:paraId="00F305F1" w14:textId="7C134EBB" w:rsidR="00664DE3" w:rsidRPr="00530CD9" w:rsidRDefault="00664DE3" w:rsidP="00664DE3">
      <w:pPr>
        <w:pStyle w:val="Plattetekstinspringen3"/>
        <w:rPr>
          <w:rFonts w:ascii="Prenton RP Pro Light" w:hAnsi="Prenton RP Pro Light"/>
          <w:sz w:val="18"/>
          <w:szCs w:val="18"/>
        </w:rPr>
      </w:pPr>
      <w:r w:rsidRPr="00530CD9">
        <w:rPr>
          <w:rFonts w:ascii="Prenton RP Pro Light" w:hAnsi="Prenton RP Pro Light"/>
          <w:sz w:val="18"/>
          <w:szCs w:val="18"/>
        </w:rPr>
        <w:t>De water- en/of beerputten</w:t>
      </w:r>
      <w:r w:rsidRPr="00530CD9">
        <w:rPr>
          <w:rFonts w:ascii="Prenton RP Pro Light" w:hAnsi="Prenton RP Pro Light"/>
          <w:sz w:val="18"/>
          <w:szCs w:val="18"/>
        </w:rPr>
        <w:br/>
        <w:t>mogen in de grond gelaten worden. Ze worden geruimd, doorgeschoten en daarna opgevuld met</w:t>
      </w:r>
      <w:r w:rsidRPr="00530CD9">
        <w:rPr>
          <w:rStyle w:val="Keuze-blauw"/>
          <w:szCs w:val="18"/>
        </w:rPr>
        <w:t>verbrijzeld baksteen- en/of betonpuin</w:t>
      </w:r>
      <w:r w:rsidRPr="00530CD9">
        <w:rPr>
          <w:rFonts w:ascii="Prenton RP Pro Light" w:hAnsi="Prenton RP Pro Light"/>
          <w:sz w:val="18"/>
          <w:szCs w:val="18"/>
        </w:rPr>
        <w:t>.</w:t>
      </w:r>
    </w:p>
    <w:p w14:paraId="0637996A" w14:textId="77777777" w:rsidR="00664DE3" w:rsidRPr="00530CD9" w:rsidRDefault="00664DE3" w:rsidP="00664DE3">
      <w:pPr>
        <w:pStyle w:val="Plattetekstinspringen3"/>
        <w:rPr>
          <w:rFonts w:ascii="Prenton RP Pro Light" w:hAnsi="Prenton RP Pro Light"/>
          <w:sz w:val="18"/>
          <w:szCs w:val="18"/>
        </w:rPr>
      </w:pPr>
      <w:r w:rsidRPr="00530CD9">
        <w:rPr>
          <w:rFonts w:ascii="Prenton RP Pro Light" w:hAnsi="Prenton RP Pro Light"/>
          <w:sz w:val="18"/>
          <w:szCs w:val="18"/>
        </w:rPr>
        <w:t xml:space="preserve">Stookolietanks worden gereinigd en verwijderd volgens de voorschriften van </w:t>
      </w:r>
      <w:proofErr w:type="spellStart"/>
      <w:r w:rsidRPr="00530CD9">
        <w:rPr>
          <w:rFonts w:ascii="Prenton RP Pro Light" w:hAnsi="Prenton RP Pro Light"/>
          <w:sz w:val="18"/>
          <w:szCs w:val="18"/>
        </w:rPr>
        <w:t>Vlarem</w:t>
      </w:r>
      <w:proofErr w:type="spellEnd"/>
      <w:r w:rsidRPr="00530CD9">
        <w:rPr>
          <w:rFonts w:ascii="Prenton RP Pro Light" w:hAnsi="Prenton RP Pro Light"/>
          <w:sz w:val="18"/>
          <w:szCs w:val="18"/>
        </w:rPr>
        <w:t xml:space="preserve"> II.</w:t>
      </w:r>
    </w:p>
    <w:p w14:paraId="1E052717" w14:textId="37E0F38E" w:rsidR="00664DE3" w:rsidRPr="00530CD9" w:rsidRDefault="00664DE3" w:rsidP="00664DE3">
      <w:pPr>
        <w:pStyle w:val="Plattetekstinspringen3"/>
        <w:rPr>
          <w:rFonts w:ascii="Prenton RP Pro Light" w:hAnsi="Prenton RP Pro Light"/>
          <w:sz w:val="18"/>
          <w:szCs w:val="18"/>
        </w:rPr>
      </w:pPr>
      <w:r w:rsidRPr="00530CD9">
        <w:rPr>
          <w:rFonts w:ascii="Prenton RP Pro Light" w:hAnsi="Prenton RP Pro Light"/>
          <w:sz w:val="18"/>
          <w:szCs w:val="18"/>
        </w:rPr>
        <w:t xml:space="preserve">De putten veroorzaakt door de afbraak worden gevuld met </w:t>
      </w:r>
      <w:r w:rsidRPr="00530CD9">
        <w:rPr>
          <w:rStyle w:val="Keuze-blauw"/>
          <w:szCs w:val="18"/>
        </w:rPr>
        <w:t xml:space="preserve">zand </w:t>
      </w:r>
      <w:r w:rsidRPr="00530CD9">
        <w:rPr>
          <w:rFonts w:ascii="Prenton RP Pro Light" w:hAnsi="Prenton RP Pro Light"/>
          <w:sz w:val="18"/>
          <w:szCs w:val="18"/>
        </w:rPr>
        <w:t xml:space="preserve">De prijs hiervan is </w:t>
      </w:r>
      <w:r w:rsidR="00331849">
        <w:rPr>
          <w:rFonts w:ascii="Prenton RP Pro Light" w:hAnsi="Prenton RP Pro Light"/>
          <w:sz w:val="18"/>
          <w:szCs w:val="18"/>
        </w:rPr>
        <w:t xml:space="preserve">niet </w:t>
      </w:r>
      <w:r w:rsidRPr="00530CD9">
        <w:rPr>
          <w:rFonts w:ascii="Prenton RP Pro Light" w:hAnsi="Prenton RP Pro Light"/>
          <w:sz w:val="18"/>
          <w:szCs w:val="18"/>
        </w:rPr>
        <w:t xml:space="preserve">inbegrepen in dit artikel. </w:t>
      </w:r>
      <w:r w:rsidR="00331849">
        <w:rPr>
          <w:rFonts w:ascii="Prenton RP Pro Light" w:hAnsi="Prenton RP Pro Light"/>
          <w:sz w:val="18"/>
          <w:szCs w:val="18"/>
        </w:rPr>
        <w:t>De aannemer van de buitenaanleg zal dit voorzien.</w:t>
      </w:r>
    </w:p>
    <w:p w14:paraId="015B8714" w14:textId="0F3F1C7F" w:rsidR="00664DE3" w:rsidRPr="00530CD9" w:rsidRDefault="00664DE3" w:rsidP="00664DE3">
      <w:pPr>
        <w:pStyle w:val="Kop4"/>
        <w:rPr>
          <w:rFonts w:ascii="Prenton RP Pro Light" w:hAnsi="Prenton RP Pro Light"/>
          <w:sz w:val="18"/>
          <w:szCs w:val="18"/>
        </w:rPr>
      </w:pPr>
      <w:bookmarkStart w:id="246" w:name="_Toc388799577"/>
      <w:bookmarkStart w:id="247" w:name="c3a_art_03_11_40_"/>
      <w:bookmarkEnd w:id="245"/>
      <w:r w:rsidRPr="00530CD9">
        <w:rPr>
          <w:rFonts w:ascii="Prenton RP Pro Light" w:hAnsi="Prenton RP Pro Light"/>
          <w:sz w:val="18"/>
          <w:szCs w:val="18"/>
        </w:rPr>
        <w:t>03.11.40.</w:t>
      </w:r>
      <w:r w:rsidRPr="00530CD9">
        <w:rPr>
          <w:rFonts w:ascii="Prenton RP Pro Light" w:hAnsi="Prenton RP Pro Light"/>
          <w:sz w:val="18"/>
          <w:szCs w:val="18"/>
        </w:rPr>
        <w:tab/>
        <w:t>afbraak volledige constructie – vrijstaand/te behouden gevels</w:t>
      </w:r>
      <w:r w:rsidRPr="00530CD9">
        <w:rPr>
          <w:rFonts w:ascii="Prenton RP Pro Light" w:hAnsi="Prenton RP Pro Light"/>
          <w:sz w:val="18"/>
          <w:szCs w:val="18"/>
        </w:rPr>
        <w:tab/>
      </w:r>
      <w:r w:rsidRPr="00C23297">
        <w:rPr>
          <w:rStyle w:val="SpecsQuantityCode"/>
        </w:rPr>
        <w:t>|PM|</w:t>
      </w:r>
      <w:bookmarkEnd w:id="246"/>
    </w:p>
    <w:p w14:paraId="2F59C2D6" w14:textId="77777777" w:rsidR="00664DE3" w:rsidRPr="00530CD9" w:rsidRDefault="00664DE3" w:rsidP="00664DE3">
      <w:pPr>
        <w:pStyle w:val="Kop6"/>
        <w:rPr>
          <w:rFonts w:ascii="Prenton RP Pro Light" w:hAnsi="Prenton RP Pro Light"/>
          <w:sz w:val="18"/>
          <w:szCs w:val="18"/>
          <w:lang w:val="nl-NL"/>
        </w:rPr>
      </w:pPr>
      <w:r w:rsidRPr="00530CD9">
        <w:rPr>
          <w:rFonts w:ascii="Prenton RP Pro Light" w:hAnsi="Prenton RP Pro Light"/>
          <w:sz w:val="18"/>
          <w:szCs w:val="18"/>
          <w:lang w:val="nl-NL"/>
        </w:rPr>
        <w:t>Omschrijving</w:t>
      </w:r>
    </w:p>
    <w:p w14:paraId="21946AE8" w14:textId="4A12FB34"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Bepaalde gevels mogen niet afgebroken worden maar moeten behouden blijven.</w:t>
      </w:r>
      <w:r w:rsidR="00331849">
        <w:rPr>
          <w:rFonts w:ascii="Prenton RP Pro Light" w:hAnsi="Prenton RP Pro Light"/>
          <w:sz w:val="18"/>
          <w:szCs w:val="18"/>
        </w:rPr>
        <w:t xml:space="preserve"> Met name de gemene muur met de buren.</w:t>
      </w:r>
    </w:p>
    <w:p w14:paraId="55D5F91E"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0CC2EA40" w14:textId="77777777" w:rsidR="00664DE3" w:rsidRPr="00530CD9" w:rsidRDefault="00664DE3" w:rsidP="00AB324A">
      <w:pPr>
        <w:pStyle w:val="Plattetekstinspringen"/>
      </w:pPr>
      <w:r w:rsidRPr="00530CD9">
        <w:t>aard van de overeenkomst: Pro Memorie (PM). Inbegrepen in de afbraakwerken.</w:t>
      </w:r>
    </w:p>
    <w:p w14:paraId="2CA15C16"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Materialen</w:t>
      </w:r>
    </w:p>
    <w:p w14:paraId="455692BB" w14:textId="77777777" w:rsidR="00664DE3" w:rsidRPr="00530CD9" w:rsidRDefault="00664DE3" w:rsidP="00AB324A">
      <w:pPr>
        <w:pStyle w:val="Plattetekstinspringen"/>
      </w:pPr>
      <w:r w:rsidRPr="00530CD9">
        <w:t xml:space="preserve">De aannemer volgt nauwgezet de plannen om de te behouden gevels te laten staan. </w:t>
      </w:r>
    </w:p>
    <w:p w14:paraId="2547E880"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52AF44CD" w14:textId="77777777" w:rsidR="00664DE3" w:rsidRPr="00530CD9" w:rsidRDefault="00664DE3" w:rsidP="00AB324A">
      <w:pPr>
        <w:pStyle w:val="Plattetekstinspringen"/>
      </w:pPr>
      <w:r w:rsidRPr="00530CD9">
        <w:t>De aannemer neemt de nodige maatregelen om scheuren, verzakking en/of afbrokkeling van de te behouden gevels te verhinderen. Hij brengt hiervoor op eigen gezag en verantwoordelijkheid tijdelijke schoringsconstructies aan. Voor de aanvang van de werken legt de aannemer de geplande werkwijze voor aan het Bestuur. De aannemer volgt alle bijkomende richtlijnen die door het Bestuur worden opgelegd, verrekeningen hiervoor worden niet aanvaard.</w:t>
      </w:r>
    </w:p>
    <w:p w14:paraId="28EF3F32" w14:textId="77777777" w:rsidR="00664DE3" w:rsidRPr="00530CD9" w:rsidRDefault="00664DE3" w:rsidP="00AB324A">
      <w:pPr>
        <w:pStyle w:val="Plattetekstinspringen"/>
      </w:pPr>
      <w:r w:rsidRPr="00530CD9">
        <w:t>Waar nodig brengt de aannemer waterdichtingen en blijvende versterkingen aan.</w:t>
      </w:r>
    </w:p>
    <w:p w14:paraId="7D582904" w14:textId="77777777" w:rsidR="00664DE3" w:rsidRPr="00530CD9" w:rsidRDefault="00664DE3" w:rsidP="00AB324A">
      <w:pPr>
        <w:pStyle w:val="Plattetekstinspringen"/>
      </w:pPr>
      <w:r w:rsidRPr="00530CD9">
        <w:t>De tijdelijke schoren mogen pas worden weggenomen nadat de gevels voldoende door nieuwe constructies ondersteund zijn.</w:t>
      </w:r>
    </w:p>
    <w:p w14:paraId="1569E979" w14:textId="64DA7993" w:rsidR="00664DE3" w:rsidRPr="00530CD9" w:rsidRDefault="00664DE3" w:rsidP="00530CD9">
      <w:pPr>
        <w:pStyle w:val="Kop2"/>
        <w:rPr>
          <w:szCs w:val="18"/>
        </w:rPr>
      </w:pPr>
      <w:bookmarkStart w:id="248" w:name="_Toc525468066"/>
      <w:bookmarkStart w:id="249" w:name="_Toc90382639"/>
      <w:bookmarkStart w:id="250" w:name="_Toc95819807"/>
      <w:bookmarkStart w:id="251" w:name="_Toc388799591"/>
      <w:bookmarkStart w:id="252" w:name="_Toc132237225"/>
      <w:bookmarkStart w:id="253" w:name="c3a_art_03_20_"/>
      <w:bookmarkEnd w:id="247"/>
      <w:r w:rsidRPr="00530CD9">
        <w:rPr>
          <w:szCs w:val="18"/>
        </w:rPr>
        <w:t>03.20.</w:t>
      </w:r>
      <w:r w:rsidRPr="00530CD9">
        <w:rPr>
          <w:szCs w:val="18"/>
        </w:rPr>
        <w:tab/>
        <w:t>afbraak ruwbouwelementen - algemeen</w:t>
      </w:r>
      <w:bookmarkEnd w:id="248"/>
      <w:bookmarkEnd w:id="249"/>
      <w:bookmarkEnd w:id="250"/>
      <w:bookmarkEnd w:id="251"/>
      <w:bookmarkEnd w:id="252"/>
    </w:p>
    <w:p w14:paraId="1B2E80F4"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6215DABE"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De werken omvatten:</w:t>
      </w:r>
    </w:p>
    <w:p w14:paraId="7B759D83" w14:textId="77777777" w:rsidR="00664DE3" w:rsidRPr="00530CD9" w:rsidRDefault="00664DE3" w:rsidP="00AB324A">
      <w:pPr>
        <w:pStyle w:val="Plattetekstinspringen"/>
      </w:pPr>
      <w:r w:rsidRPr="00530CD9">
        <w:t>het aanbrengen van de nodige stellingen en/of ladders voor het bereiken van de gewenste plaatsen;</w:t>
      </w:r>
    </w:p>
    <w:p w14:paraId="6A289968" w14:textId="77777777" w:rsidR="00664DE3" w:rsidRPr="00530CD9" w:rsidRDefault="00664DE3" w:rsidP="00AB324A">
      <w:pPr>
        <w:pStyle w:val="Plattetekstinspringen"/>
      </w:pPr>
      <w:r w:rsidRPr="00530CD9">
        <w:t>het aanbrengen van de nodige beschermingen, met windvaste zeilen en dergelijke, tegen hemelwater;</w:t>
      </w:r>
    </w:p>
    <w:p w14:paraId="32921D7F" w14:textId="77777777" w:rsidR="00664DE3" w:rsidRPr="00530CD9" w:rsidRDefault="00664DE3" w:rsidP="00AB324A">
      <w:pPr>
        <w:pStyle w:val="Plattetekstinspringen"/>
      </w:pPr>
      <w:r w:rsidRPr="00530CD9">
        <w:t>het treffen van de eventueel nodige veiligheidsmaatregelen aan de straatzijde volgens de geldende reglementeringen van de gemeente. Eventuele kosten hiervoor zijn ten laste van de aannemer;</w:t>
      </w:r>
    </w:p>
    <w:p w14:paraId="2A826E80" w14:textId="77777777" w:rsidR="00664DE3" w:rsidRPr="00530CD9" w:rsidRDefault="00664DE3" w:rsidP="00AB324A">
      <w:pPr>
        <w:pStyle w:val="Plattetekstinspringen"/>
      </w:pPr>
      <w:r w:rsidRPr="00530CD9">
        <w:t>de eigenlijke afbraak van de ruwbouwelementen;</w:t>
      </w:r>
    </w:p>
    <w:p w14:paraId="68D5E469" w14:textId="77777777" w:rsidR="00664DE3" w:rsidRPr="00530CD9" w:rsidRDefault="00664DE3" w:rsidP="00AB324A">
      <w:pPr>
        <w:pStyle w:val="Plattetekstinspringen"/>
      </w:pPr>
      <w:r w:rsidRPr="00530CD9">
        <w:t>het herstellen van de losgekomen en afbrokkelende te behouden constructiedelen met gelijkwaardige materialen volgens de instructies gegeven door het Bestuur;</w:t>
      </w:r>
    </w:p>
    <w:p w14:paraId="70A88E05" w14:textId="77777777" w:rsidR="00664DE3" w:rsidRPr="00530CD9" w:rsidRDefault="00664DE3" w:rsidP="00AB324A">
      <w:pPr>
        <w:pStyle w:val="Plattetekstinspringen"/>
      </w:pPr>
      <w:r w:rsidRPr="00530CD9">
        <w:t>het wegnemen van de stellingen, ladders, schoren en stutten na akkoord van het Bestuur;</w:t>
      </w:r>
    </w:p>
    <w:p w14:paraId="0D5D5C04" w14:textId="77777777" w:rsidR="00664DE3" w:rsidRPr="00530CD9" w:rsidRDefault="00664DE3" w:rsidP="00AB324A">
      <w:pPr>
        <w:pStyle w:val="Plattetekstinspringen"/>
      </w:pPr>
      <w:r w:rsidRPr="00530CD9">
        <w:t>het verwijderen van alle afvalmaterialen en puin naar erkende stortplaatsen of recyclagecentra.</w:t>
      </w:r>
    </w:p>
    <w:p w14:paraId="519FC537"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795DBEEC" w14:textId="77777777" w:rsidR="00664DE3" w:rsidRPr="00530CD9" w:rsidRDefault="00664DE3" w:rsidP="00AB324A">
      <w:pPr>
        <w:pStyle w:val="Plattetekstinspringen"/>
      </w:pPr>
      <w:r w:rsidRPr="00530CD9">
        <w:t>Indien de afbraakwerken een invloed kunnen hebben op de aanpalende gebouwen en de openbare weg maakt de aannemer voor de start van de afbraakwerken een plaatsbeschrijving op.</w:t>
      </w:r>
    </w:p>
    <w:p w14:paraId="1C724BD0" w14:textId="77777777" w:rsidR="00664DE3" w:rsidRPr="00530CD9" w:rsidRDefault="00664DE3" w:rsidP="00AB324A">
      <w:pPr>
        <w:pStyle w:val="Plattetekstinspringen"/>
      </w:pPr>
      <w:r w:rsidRPr="00530CD9">
        <w:t xml:space="preserve">De aannemer zorgt dat de niet te slopen gebouwelementen afdoende beschermd en niet beschadigd worden. </w:t>
      </w:r>
    </w:p>
    <w:p w14:paraId="67D32993" w14:textId="77777777" w:rsidR="00664DE3" w:rsidRPr="00530CD9" w:rsidRDefault="00664DE3" w:rsidP="00AB324A">
      <w:pPr>
        <w:pStyle w:val="Plattetekstinspringen"/>
      </w:pPr>
      <w:r w:rsidRPr="00530CD9">
        <w:t xml:space="preserve">Waar dragende delen van de bestaande ruwbouw weggebroken worden, zorgt de aannemer dat de stabiliteit van het volledige gebouw of de zone waarin de werken plaatsvinden niet in gevaar komen. Hiervoor gebruikt hij de nodige stellingen, beveiligingen, tijdelijke schoren, onderstuttingen en beschermingsmaatregelen. Er wordt uiterst omzichtig tewerk gegaan. </w:t>
      </w:r>
    </w:p>
    <w:p w14:paraId="2AEEE364" w14:textId="77777777" w:rsidR="00664DE3" w:rsidRPr="00530CD9" w:rsidRDefault="00664DE3" w:rsidP="00AB324A">
      <w:pPr>
        <w:pStyle w:val="Plattetekstinspringen"/>
      </w:pPr>
      <w:r w:rsidRPr="00530CD9">
        <w:t>Beschadigingen aan te behouden constructiedelen worden door de aannemer en op zijn kosten in hun oorspronkelijke toestand hersteld.</w:t>
      </w:r>
    </w:p>
    <w:p w14:paraId="299637E4" w14:textId="04E21A0B" w:rsidR="00664DE3" w:rsidRPr="00530CD9" w:rsidRDefault="00664DE3" w:rsidP="00664DE3">
      <w:pPr>
        <w:pStyle w:val="Kop3"/>
        <w:rPr>
          <w:rFonts w:ascii="Prenton RP Pro Light" w:hAnsi="Prenton RP Pro Light"/>
          <w:sz w:val="18"/>
          <w:szCs w:val="18"/>
        </w:rPr>
      </w:pPr>
      <w:bookmarkStart w:id="254" w:name="_Toc388799592"/>
      <w:bookmarkStart w:id="255" w:name="_Toc132237226"/>
      <w:bookmarkStart w:id="256" w:name="c3a_art_03_21_"/>
      <w:bookmarkEnd w:id="253"/>
      <w:r w:rsidRPr="00530CD9">
        <w:rPr>
          <w:rFonts w:ascii="Prenton RP Pro Light" w:hAnsi="Prenton RP Pro Light"/>
          <w:sz w:val="18"/>
          <w:szCs w:val="18"/>
        </w:rPr>
        <w:t>03.21.</w:t>
      </w:r>
      <w:r w:rsidRPr="00530CD9">
        <w:rPr>
          <w:rFonts w:ascii="Prenton RP Pro Light" w:hAnsi="Prenton RP Pro Light"/>
          <w:sz w:val="18"/>
          <w:szCs w:val="18"/>
        </w:rPr>
        <w:tab/>
        <w:t>afbraak ruwbouwelementen – muren</w:t>
      </w:r>
      <w:bookmarkEnd w:id="254"/>
      <w:bookmarkEnd w:id="255"/>
    </w:p>
    <w:p w14:paraId="02EAE107"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07C769B1"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De op plan aangeduide muren worden voorzichtig afgebroken.</w:t>
      </w:r>
    </w:p>
    <w:p w14:paraId="082E5BDC"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7586C600" w14:textId="77777777" w:rsidR="00664DE3" w:rsidRPr="00530CD9" w:rsidRDefault="00664DE3" w:rsidP="00AB324A">
      <w:pPr>
        <w:pStyle w:val="Plattetekstinspringen"/>
      </w:pPr>
      <w:r w:rsidRPr="00530CD9">
        <w:lastRenderedPageBreak/>
        <w:t xml:space="preserve">De afbraak gebeurt met gepaste middelen zonder de te behouden constructies en/of afwerkingen te beschadigen. Elementen die deel uitmaken van de af te breken muren zoals lateien, dorpels, muurblokken, plinten, verankeringen, … worden mee afgebroken. </w:t>
      </w:r>
    </w:p>
    <w:p w14:paraId="4E66DCB2" w14:textId="77777777" w:rsidR="00664DE3" w:rsidRPr="00530CD9" w:rsidRDefault="00664DE3" w:rsidP="00AB324A">
      <w:pPr>
        <w:pStyle w:val="Plattetekstinspringen"/>
      </w:pPr>
      <w:r w:rsidRPr="00530CD9">
        <w:t>Wanneer de aannemer muren in zeer slechte staat ontdekt, die niet als af te breken staan opgetekend, waarschuwt hij de architect, die beslist of deze muren ook afgebroken moeten worden.</w:t>
      </w:r>
    </w:p>
    <w:p w14:paraId="5B2D84C9" w14:textId="757564BD" w:rsidR="00664DE3" w:rsidRPr="00530CD9" w:rsidRDefault="00664DE3" w:rsidP="00664DE3">
      <w:pPr>
        <w:pStyle w:val="Kop4"/>
        <w:rPr>
          <w:rFonts w:ascii="Prenton RP Pro Light" w:hAnsi="Prenton RP Pro Light"/>
          <w:sz w:val="18"/>
          <w:szCs w:val="18"/>
        </w:rPr>
      </w:pPr>
      <w:bookmarkStart w:id="257" w:name="_Toc388799593"/>
      <w:bookmarkStart w:id="258" w:name="c3a_art_03_21_10_"/>
      <w:bookmarkEnd w:id="256"/>
      <w:r w:rsidRPr="00530CD9">
        <w:rPr>
          <w:rFonts w:ascii="Prenton RP Pro Light" w:hAnsi="Prenton RP Pro Light"/>
          <w:sz w:val="18"/>
          <w:szCs w:val="18"/>
        </w:rPr>
        <w:t>03.21.10.</w:t>
      </w:r>
      <w:r w:rsidRPr="00530CD9">
        <w:rPr>
          <w:rFonts w:ascii="Prenton RP Pro Light" w:hAnsi="Prenton RP Pro Light"/>
          <w:sz w:val="18"/>
          <w:szCs w:val="18"/>
        </w:rPr>
        <w:tab/>
        <w:t>afbraak ruwbouwelementen – muren/metselwerk</w:t>
      </w:r>
      <w:r w:rsidRPr="00530CD9">
        <w:rPr>
          <w:rFonts w:ascii="Prenton RP Pro Light" w:hAnsi="Prenton RP Pro Light"/>
          <w:sz w:val="18"/>
          <w:szCs w:val="18"/>
        </w:rPr>
        <w:tab/>
      </w:r>
      <w:r w:rsidRPr="00C23297">
        <w:rPr>
          <w:rStyle w:val="SpecsQuantityCode"/>
        </w:rPr>
        <w:t>|FH|m3</w:t>
      </w:r>
      <w:bookmarkEnd w:id="257"/>
    </w:p>
    <w:p w14:paraId="7C4BF0FA"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08689E7C" w14:textId="77777777" w:rsidR="00664DE3" w:rsidRPr="00530CD9" w:rsidRDefault="00664DE3" w:rsidP="00AB324A">
      <w:pPr>
        <w:pStyle w:val="Plattetekstinspringen"/>
      </w:pPr>
      <w:r w:rsidRPr="00530CD9">
        <w:t>meeteenheid: m3</w:t>
      </w:r>
    </w:p>
    <w:p w14:paraId="3094B1AC" w14:textId="77777777" w:rsidR="00664DE3" w:rsidRPr="00530CD9" w:rsidRDefault="00664DE3" w:rsidP="00AB324A">
      <w:pPr>
        <w:pStyle w:val="Plattetekstinspringen"/>
      </w:pPr>
      <w:r w:rsidRPr="00530CD9">
        <w:t>meetcode: netto te slopen volume metselwerk. Openingen groter dan 1 m2 worden afgetrokken.</w:t>
      </w:r>
    </w:p>
    <w:p w14:paraId="5370D6EB" w14:textId="18821EE2" w:rsidR="00664DE3" w:rsidRPr="00530CD9" w:rsidRDefault="00664DE3" w:rsidP="00AB324A">
      <w:pPr>
        <w:pStyle w:val="Plattetekstinspringen"/>
      </w:pPr>
      <w:r w:rsidRPr="00530CD9">
        <w:t xml:space="preserve">aard van de overeenkomst: </w:t>
      </w:r>
      <w:r w:rsidRPr="00530CD9">
        <w:rPr>
          <w:rStyle w:val="Keuze-blauw"/>
        </w:rPr>
        <w:t>Forfaitaire Hoeveelheid (FH)</w:t>
      </w:r>
    </w:p>
    <w:p w14:paraId="2AF1E17F"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Toepassing</w:t>
      </w:r>
    </w:p>
    <w:p w14:paraId="4AA8A813" w14:textId="0982FF7A" w:rsidR="00664DE3" w:rsidRPr="00530CD9" w:rsidRDefault="00664DE3" w:rsidP="00664DE3">
      <w:pPr>
        <w:pStyle w:val="Kop4"/>
        <w:rPr>
          <w:rFonts w:ascii="Prenton RP Pro Light" w:hAnsi="Prenton RP Pro Light"/>
          <w:sz w:val="18"/>
          <w:szCs w:val="18"/>
        </w:rPr>
      </w:pPr>
      <w:bookmarkStart w:id="259" w:name="_Toc388799595"/>
      <w:bookmarkStart w:id="260" w:name="c3a_art_03_21_30_"/>
      <w:bookmarkEnd w:id="258"/>
      <w:r w:rsidRPr="00530CD9">
        <w:rPr>
          <w:rFonts w:ascii="Prenton RP Pro Light" w:hAnsi="Prenton RP Pro Light"/>
          <w:sz w:val="18"/>
          <w:szCs w:val="18"/>
        </w:rPr>
        <w:t>03.21.30.</w:t>
      </w:r>
      <w:r w:rsidRPr="00530CD9">
        <w:rPr>
          <w:rFonts w:ascii="Prenton RP Pro Light" w:hAnsi="Prenton RP Pro Light"/>
          <w:sz w:val="18"/>
          <w:szCs w:val="18"/>
        </w:rPr>
        <w:tab/>
        <w:t>afbraak ruwbouwelementen – muren/houtskelet</w:t>
      </w:r>
      <w:r w:rsidRPr="00530CD9">
        <w:rPr>
          <w:rFonts w:ascii="Prenton RP Pro Light" w:hAnsi="Prenton RP Pro Light"/>
          <w:sz w:val="18"/>
          <w:szCs w:val="18"/>
        </w:rPr>
        <w:tab/>
      </w:r>
      <w:r w:rsidRPr="00C23297">
        <w:rPr>
          <w:rStyle w:val="SpecsQuantityCode"/>
        </w:rPr>
        <w:t>|FH|m3</w:t>
      </w:r>
      <w:bookmarkEnd w:id="259"/>
    </w:p>
    <w:p w14:paraId="4344AC0E"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3C89760B" w14:textId="77777777" w:rsidR="00664DE3" w:rsidRPr="00530CD9" w:rsidRDefault="00664DE3" w:rsidP="00AB324A">
      <w:pPr>
        <w:pStyle w:val="Plattetekstinspringen"/>
      </w:pPr>
      <w:r w:rsidRPr="00530CD9">
        <w:t>meeteenheid: m3</w:t>
      </w:r>
    </w:p>
    <w:p w14:paraId="00825F7D" w14:textId="77777777" w:rsidR="00664DE3" w:rsidRPr="00530CD9" w:rsidRDefault="00664DE3" w:rsidP="00AB324A">
      <w:pPr>
        <w:pStyle w:val="Plattetekstinspringen"/>
      </w:pPr>
      <w:r w:rsidRPr="00530CD9">
        <w:t>meetcode: netto te slopen volume houtskeletmuren. Openingen groter dan 1 m2 worden afgetrokken.</w:t>
      </w:r>
    </w:p>
    <w:p w14:paraId="2495E992" w14:textId="57336ADE" w:rsidR="00664DE3" w:rsidRPr="00530CD9" w:rsidRDefault="00664DE3" w:rsidP="00AB324A">
      <w:pPr>
        <w:pStyle w:val="Plattetekstinspringen"/>
      </w:pPr>
      <w:r w:rsidRPr="00530CD9">
        <w:t xml:space="preserve">aard van de overeenkomst: </w:t>
      </w:r>
      <w:r w:rsidRPr="00530CD9">
        <w:rPr>
          <w:rStyle w:val="Keuze-blauw"/>
        </w:rPr>
        <w:t>Forfaitaire Hoeveelheid (FH)</w:t>
      </w:r>
    </w:p>
    <w:p w14:paraId="262E517F"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Toepassing</w:t>
      </w:r>
    </w:p>
    <w:p w14:paraId="59F930BE" w14:textId="77777777" w:rsidR="00664DE3" w:rsidRPr="00530CD9" w:rsidRDefault="00664DE3" w:rsidP="00664DE3">
      <w:pPr>
        <w:pStyle w:val="Kop3"/>
        <w:rPr>
          <w:rFonts w:ascii="Prenton RP Pro Light" w:hAnsi="Prenton RP Pro Light"/>
          <w:sz w:val="18"/>
          <w:szCs w:val="18"/>
        </w:rPr>
      </w:pPr>
      <w:bookmarkStart w:id="261" w:name="_Toc388799596"/>
      <w:bookmarkStart w:id="262" w:name="_Toc132237227"/>
      <w:bookmarkStart w:id="263" w:name="c3a_art_03_22_"/>
      <w:bookmarkEnd w:id="260"/>
      <w:r w:rsidRPr="00530CD9">
        <w:rPr>
          <w:rFonts w:ascii="Prenton RP Pro Light" w:hAnsi="Prenton RP Pro Light"/>
          <w:sz w:val="18"/>
          <w:szCs w:val="18"/>
        </w:rPr>
        <w:t>03.22.</w:t>
      </w:r>
      <w:r w:rsidRPr="00530CD9">
        <w:rPr>
          <w:rFonts w:ascii="Prenton RP Pro Light" w:hAnsi="Prenton RP Pro Light"/>
          <w:sz w:val="18"/>
          <w:szCs w:val="18"/>
        </w:rPr>
        <w:tab/>
        <w:t>afbraak ruwbouwelementen – vloeren</w:t>
      </w:r>
      <w:bookmarkEnd w:id="261"/>
      <w:bookmarkEnd w:id="262"/>
    </w:p>
    <w:p w14:paraId="47CFC2AD"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086C3A52"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De op plan aangeduide vloeren worden voorzichtig afgebroken.</w:t>
      </w:r>
    </w:p>
    <w:p w14:paraId="3B061C9A"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74841E5A" w14:textId="77777777" w:rsidR="00664DE3" w:rsidRPr="00530CD9" w:rsidRDefault="00664DE3" w:rsidP="00AB324A">
      <w:pPr>
        <w:pStyle w:val="Plattetekstinspringen"/>
      </w:pPr>
      <w:r w:rsidRPr="00530CD9">
        <w:t xml:space="preserve">De afbraak gebeurt met gepaste middelen zonder de te behouden constructies en/of afwerkingen te beschadigen. </w:t>
      </w:r>
    </w:p>
    <w:p w14:paraId="0B8D5DCE" w14:textId="77777777" w:rsidR="00664DE3" w:rsidRPr="00530CD9" w:rsidRDefault="00664DE3" w:rsidP="00AB324A">
      <w:pPr>
        <w:pStyle w:val="Plattetekstinspringen"/>
      </w:pPr>
      <w:r w:rsidRPr="00530CD9">
        <w:t>Wanneer de aannemer vloeren in zeer slechte staat ontdekt, die niet als af te breken staan opgetekend, waarschuwt hij de architect, die beslist of deze vloeren ook afgebroken moeten worden.</w:t>
      </w:r>
    </w:p>
    <w:p w14:paraId="41F915A8" w14:textId="55C57279" w:rsidR="00664DE3" w:rsidRPr="00530CD9" w:rsidRDefault="00664DE3" w:rsidP="00664DE3">
      <w:pPr>
        <w:pStyle w:val="Kop4"/>
        <w:rPr>
          <w:rFonts w:ascii="Prenton RP Pro Light" w:hAnsi="Prenton RP Pro Light"/>
          <w:sz w:val="18"/>
          <w:szCs w:val="18"/>
        </w:rPr>
      </w:pPr>
      <w:bookmarkStart w:id="264" w:name="_Toc388799598"/>
      <w:bookmarkStart w:id="265" w:name="c3a_art_03_22_20_"/>
      <w:bookmarkEnd w:id="263"/>
      <w:r w:rsidRPr="00530CD9">
        <w:rPr>
          <w:rFonts w:ascii="Prenton RP Pro Light" w:hAnsi="Prenton RP Pro Light"/>
          <w:sz w:val="18"/>
          <w:szCs w:val="18"/>
        </w:rPr>
        <w:t>03.22.20.</w:t>
      </w:r>
      <w:r w:rsidRPr="00530CD9">
        <w:rPr>
          <w:rFonts w:ascii="Prenton RP Pro Light" w:hAnsi="Prenton RP Pro Light"/>
          <w:sz w:val="18"/>
          <w:szCs w:val="18"/>
        </w:rPr>
        <w:tab/>
        <w:t>afbraak ruwbouwelementen – vloeren/</w:t>
      </w:r>
      <w:bookmarkEnd w:id="264"/>
      <w:r w:rsidR="00206B5C">
        <w:rPr>
          <w:rFonts w:ascii="Prenton RP Pro Light" w:hAnsi="Prenton RP Pro Light"/>
          <w:sz w:val="18"/>
          <w:szCs w:val="18"/>
        </w:rPr>
        <w:t>tegels in gestabiliseerd zand</w:t>
      </w:r>
      <w:r w:rsidRPr="00530CD9">
        <w:rPr>
          <w:rFonts w:ascii="Prenton RP Pro Light" w:hAnsi="Prenton RP Pro Light"/>
          <w:sz w:val="18"/>
          <w:szCs w:val="18"/>
        </w:rPr>
        <w:tab/>
      </w:r>
    </w:p>
    <w:p w14:paraId="484B713E" w14:textId="324615E9" w:rsidR="00664DE3" w:rsidRPr="00530CD9" w:rsidRDefault="00664DE3" w:rsidP="00664DE3">
      <w:pPr>
        <w:pStyle w:val="Kop5"/>
        <w:rPr>
          <w:rFonts w:ascii="Prenton RP Pro Light" w:hAnsi="Prenton RP Pro Light"/>
          <w:sz w:val="18"/>
          <w:szCs w:val="18"/>
        </w:rPr>
      </w:pPr>
      <w:bookmarkStart w:id="266" w:name="_Toc388799600"/>
      <w:bookmarkStart w:id="267" w:name="c3a_art_03_22_22_"/>
      <w:bookmarkEnd w:id="265"/>
      <w:r w:rsidRPr="00530CD9">
        <w:rPr>
          <w:rFonts w:ascii="Prenton RP Pro Light" w:hAnsi="Prenton RP Pro Light"/>
          <w:sz w:val="18"/>
          <w:szCs w:val="18"/>
        </w:rPr>
        <w:t>03.22.22.</w:t>
      </w:r>
      <w:r w:rsidRPr="00530CD9">
        <w:rPr>
          <w:rFonts w:ascii="Prenton RP Pro Light" w:hAnsi="Prenton RP Pro Light"/>
          <w:sz w:val="18"/>
          <w:szCs w:val="18"/>
        </w:rPr>
        <w:tab/>
        <w:t>afbraak ruwbouwelementen – vloeren/</w:t>
      </w:r>
      <w:r w:rsidR="00206B5C">
        <w:rPr>
          <w:rFonts w:ascii="Prenton RP Pro Light" w:hAnsi="Prenton RP Pro Light"/>
          <w:sz w:val="18"/>
          <w:szCs w:val="18"/>
        </w:rPr>
        <w:t>tegels in gestabiliseerd zand</w:t>
      </w:r>
      <w:r w:rsidRPr="00530CD9">
        <w:rPr>
          <w:rFonts w:ascii="Prenton RP Pro Light" w:hAnsi="Prenton RP Pro Light"/>
          <w:sz w:val="18"/>
          <w:szCs w:val="18"/>
        </w:rPr>
        <w:t>– vloer op volle grond</w:t>
      </w:r>
      <w:r w:rsidRPr="00530CD9">
        <w:rPr>
          <w:rFonts w:ascii="Prenton RP Pro Light" w:hAnsi="Prenton RP Pro Light"/>
          <w:sz w:val="18"/>
          <w:szCs w:val="18"/>
        </w:rPr>
        <w:tab/>
      </w:r>
      <w:r w:rsidRPr="00C23297">
        <w:rPr>
          <w:rStyle w:val="SpecsQuantityCode"/>
        </w:rPr>
        <w:t>|FH|m2</w:t>
      </w:r>
      <w:bookmarkEnd w:id="266"/>
    </w:p>
    <w:p w14:paraId="11442B12"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7F351951" w14:textId="77777777" w:rsidR="00664DE3" w:rsidRPr="00530CD9" w:rsidRDefault="00664DE3" w:rsidP="00AB324A">
      <w:pPr>
        <w:pStyle w:val="Plattetekstinspringen"/>
      </w:pPr>
      <w:r w:rsidRPr="00530CD9">
        <w:t>meeteenheid: m2</w:t>
      </w:r>
    </w:p>
    <w:p w14:paraId="33193914" w14:textId="77777777" w:rsidR="00664DE3" w:rsidRPr="00530CD9" w:rsidRDefault="00664DE3" w:rsidP="00AB324A">
      <w:pPr>
        <w:pStyle w:val="Plattetekstinspringen"/>
      </w:pPr>
      <w:r w:rsidRPr="00530CD9">
        <w:t>meetcode: netto te slopen oppervlakte, ongeacht de dikte. Openingen groter dan 1 m2 worden afgetrokken.</w:t>
      </w:r>
    </w:p>
    <w:p w14:paraId="69AF8975" w14:textId="01CD3ED3" w:rsidR="00664DE3" w:rsidRPr="00530CD9" w:rsidRDefault="00664DE3" w:rsidP="00AB324A">
      <w:pPr>
        <w:pStyle w:val="Plattetekstinspringen"/>
      </w:pPr>
      <w:r w:rsidRPr="00530CD9">
        <w:t xml:space="preserve">aard van de overeenkomst: </w:t>
      </w:r>
      <w:r w:rsidRPr="00530CD9">
        <w:rPr>
          <w:rStyle w:val="Keuze-blauw"/>
        </w:rPr>
        <w:t>Forfaitaire Hoeveelheid (FH)</w:t>
      </w:r>
    </w:p>
    <w:p w14:paraId="0E393B81"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48C006DD" w14:textId="22978F1D" w:rsidR="00664DE3" w:rsidRPr="00206B5C" w:rsidRDefault="00664DE3" w:rsidP="00AB324A">
      <w:pPr>
        <w:pStyle w:val="Plattetekstinspringen"/>
      </w:pPr>
      <w:r w:rsidRPr="00530CD9">
        <w:t>De vloer op volle grond wordt uitgebroken met inbegrip van de eventuele steenslagfundering (al dan niet omhuld met hydraulische bindmiddelen) die zich onder het beton kan bevinden.</w:t>
      </w:r>
      <w:r w:rsidRPr="00206B5C">
        <w:t>.</w:t>
      </w:r>
    </w:p>
    <w:p w14:paraId="09D423CE" w14:textId="2B5A065B" w:rsidR="00664DE3" w:rsidRDefault="00664DE3" w:rsidP="00664DE3">
      <w:pPr>
        <w:pStyle w:val="Kop6"/>
        <w:rPr>
          <w:rFonts w:ascii="Prenton RP Pro Light" w:hAnsi="Prenton RP Pro Light"/>
          <w:sz w:val="18"/>
          <w:szCs w:val="18"/>
        </w:rPr>
      </w:pPr>
      <w:r w:rsidRPr="00530CD9">
        <w:rPr>
          <w:rFonts w:ascii="Prenton RP Pro Light" w:hAnsi="Prenton RP Pro Light"/>
          <w:sz w:val="18"/>
          <w:szCs w:val="18"/>
        </w:rPr>
        <w:t>Toepassing</w:t>
      </w:r>
    </w:p>
    <w:p w14:paraId="37B29B17" w14:textId="4FFFD0B1" w:rsidR="00206B5C" w:rsidRPr="00206B5C" w:rsidRDefault="00206B5C" w:rsidP="00206B5C">
      <w:pPr>
        <w:pStyle w:val="ofwel"/>
        <w:rPr>
          <w:rStyle w:val="Keuze-blauw"/>
        </w:rPr>
      </w:pPr>
      <w:r w:rsidRPr="00206B5C">
        <w:rPr>
          <w:rStyle w:val="Keuze-blauw"/>
        </w:rPr>
        <w:t>Volledige bestaande binnenvloer</w:t>
      </w:r>
    </w:p>
    <w:p w14:paraId="2A6E4F4F" w14:textId="584A922E" w:rsidR="00664DE3" w:rsidRPr="00530CD9" w:rsidRDefault="00664DE3" w:rsidP="00664DE3">
      <w:pPr>
        <w:pStyle w:val="Kop4"/>
        <w:rPr>
          <w:rFonts w:ascii="Prenton RP Pro Light" w:hAnsi="Prenton RP Pro Light"/>
          <w:sz w:val="18"/>
          <w:szCs w:val="18"/>
        </w:rPr>
      </w:pPr>
      <w:bookmarkStart w:id="268" w:name="_Toc388799601"/>
      <w:bookmarkStart w:id="269" w:name="c3a_art_03_22_30_"/>
      <w:bookmarkEnd w:id="267"/>
      <w:r w:rsidRPr="00530CD9">
        <w:rPr>
          <w:rFonts w:ascii="Prenton RP Pro Light" w:hAnsi="Prenton RP Pro Light"/>
          <w:sz w:val="18"/>
          <w:szCs w:val="18"/>
        </w:rPr>
        <w:t>03.22.30.</w:t>
      </w:r>
      <w:r w:rsidRPr="00530CD9">
        <w:rPr>
          <w:rFonts w:ascii="Prenton RP Pro Light" w:hAnsi="Prenton RP Pro Light"/>
          <w:sz w:val="18"/>
          <w:szCs w:val="18"/>
        </w:rPr>
        <w:tab/>
        <w:t>afbraak ruwbouwelementen – vloeren/houten roostering</w:t>
      </w:r>
      <w:r w:rsidRPr="00530CD9">
        <w:rPr>
          <w:rFonts w:ascii="Prenton RP Pro Light" w:hAnsi="Prenton RP Pro Light"/>
          <w:sz w:val="18"/>
          <w:szCs w:val="18"/>
        </w:rPr>
        <w:tab/>
      </w:r>
      <w:r w:rsidRPr="00C23297">
        <w:rPr>
          <w:rStyle w:val="SpecsQuantityCode"/>
        </w:rPr>
        <w:t>|FH|m2</w:t>
      </w:r>
      <w:bookmarkEnd w:id="268"/>
    </w:p>
    <w:p w14:paraId="64E54963"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4B3D43F0" w14:textId="77777777" w:rsidR="00664DE3" w:rsidRPr="00530CD9" w:rsidRDefault="00664DE3" w:rsidP="00AB324A">
      <w:pPr>
        <w:pStyle w:val="Plattetekstinspringen"/>
      </w:pPr>
      <w:r w:rsidRPr="00530CD9">
        <w:t>meeteenheid: m2</w:t>
      </w:r>
    </w:p>
    <w:p w14:paraId="08643A63" w14:textId="77777777" w:rsidR="00664DE3" w:rsidRPr="00530CD9" w:rsidRDefault="00664DE3" w:rsidP="00AB324A">
      <w:pPr>
        <w:pStyle w:val="Plattetekstinspringen"/>
      </w:pPr>
      <w:r w:rsidRPr="00530CD9">
        <w:t>meetcode: netto te slopen oppervlakte, ongeacht de dikte. Openingen groter dan 1 m2 worden afgetrokken.</w:t>
      </w:r>
    </w:p>
    <w:p w14:paraId="0820A689" w14:textId="107F9C81" w:rsidR="00664DE3" w:rsidRPr="00530CD9" w:rsidRDefault="00664DE3" w:rsidP="00AB324A">
      <w:pPr>
        <w:pStyle w:val="Plattetekstinspringen"/>
      </w:pPr>
      <w:r w:rsidRPr="00530CD9">
        <w:t xml:space="preserve">aard van de overeenkomst: </w:t>
      </w:r>
      <w:r w:rsidRPr="00530CD9">
        <w:rPr>
          <w:rStyle w:val="Keuze-blauw"/>
        </w:rPr>
        <w:t>Forfaitaire Hoeveelheid (FH)</w:t>
      </w:r>
    </w:p>
    <w:p w14:paraId="67A17C95"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39353D6A" w14:textId="77777777" w:rsidR="00664DE3" w:rsidRPr="00530CD9" w:rsidRDefault="00664DE3" w:rsidP="00AB324A">
      <w:pPr>
        <w:pStyle w:val="Plattetekstinspringen"/>
      </w:pPr>
      <w:r w:rsidRPr="00530CD9">
        <w:t>De houten vloer wordt volledig afgebroken, met inbegrip van de bovenliggende platen, planchetten, … en de onderliggende plafondafwerking.</w:t>
      </w:r>
    </w:p>
    <w:p w14:paraId="4A81EAD1" w14:textId="12A9BBED" w:rsidR="00664DE3" w:rsidRDefault="00664DE3" w:rsidP="00664DE3">
      <w:pPr>
        <w:pStyle w:val="Kop6"/>
        <w:rPr>
          <w:rFonts w:ascii="Prenton RP Pro Light" w:hAnsi="Prenton RP Pro Light"/>
          <w:sz w:val="18"/>
          <w:szCs w:val="18"/>
        </w:rPr>
      </w:pPr>
      <w:r w:rsidRPr="00530CD9">
        <w:rPr>
          <w:rFonts w:ascii="Prenton RP Pro Light" w:hAnsi="Prenton RP Pro Light"/>
          <w:sz w:val="18"/>
          <w:szCs w:val="18"/>
        </w:rPr>
        <w:t>Toepassing</w:t>
      </w:r>
    </w:p>
    <w:p w14:paraId="149B2FB8" w14:textId="04F27BA4" w:rsidR="00206B5C" w:rsidRPr="00206B5C" w:rsidRDefault="00206B5C" w:rsidP="00206B5C">
      <w:pPr>
        <w:rPr>
          <w:rStyle w:val="Keuze-blauw"/>
        </w:rPr>
      </w:pPr>
      <w:r>
        <w:rPr>
          <w:rStyle w:val="Keuze-blauw"/>
        </w:rPr>
        <w:t>Bestaande tussenvloer achteraan</w:t>
      </w:r>
    </w:p>
    <w:p w14:paraId="5BA7D4DC" w14:textId="77777777" w:rsidR="00664DE3" w:rsidRPr="00530CD9" w:rsidRDefault="00664DE3" w:rsidP="00530CD9">
      <w:pPr>
        <w:pStyle w:val="Kop2"/>
        <w:rPr>
          <w:szCs w:val="18"/>
        </w:rPr>
      </w:pPr>
      <w:bookmarkStart w:id="270" w:name="_Toc388799621"/>
      <w:bookmarkStart w:id="271" w:name="_Toc132237228"/>
      <w:bookmarkStart w:id="272" w:name="c3a_art_03_40_"/>
      <w:bookmarkEnd w:id="269"/>
      <w:r w:rsidRPr="00530CD9">
        <w:rPr>
          <w:szCs w:val="18"/>
        </w:rPr>
        <w:t>03.40.</w:t>
      </w:r>
      <w:r w:rsidRPr="00530CD9">
        <w:rPr>
          <w:szCs w:val="18"/>
        </w:rPr>
        <w:tab/>
        <w:t>afbraak gevelelementen – algemeen</w:t>
      </w:r>
      <w:bookmarkEnd w:id="270"/>
      <w:bookmarkEnd w:id="271"/>
    </w:p>
    <w:p w14:paraId="509DE652"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5499AEEE"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lastRenderedPageBreak/>
        <w:t>De gevelelementen wordt volgens aanduiding op de plannen afgebroken.</w:t>
      </w:r>
    </w:p>
    <w:p w14:paraId="26D8C3D1"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De werken omvatten:</w:t>
      </w:r>
    </w:p>
    <w:p w14:paraId="64DCFD38" w14:textId="77777777" w:rsidR="00664DE3" w:rsidRPr="00530CD9" w:rsidRDefault="00664DE3" w:rsidP="00AB324A">
      <w:pPr>
        <w:pStyle w:val="Plattetekstinspringen"/>
      </w:pPr>
      <w:r w:rsidRPr="00530CD9">
        <w:t>het treffen van de eventueel nodige veiligheidsmaatregelen aan de straatzijde volgens de geldende reglementeringen van de gemeente. Eventuele kosten hiervoor zijn ten laste van de aannemer;</w:t>
      </w:r>
    </w:p>
    <w:p w14:paraId="0CEB3473" w14:textId="77777777" w:rsidR="00664DE3" w:rsidRPr="00530CD9" w:rsidRDefault="00664DE3" w:rsidP="00AB324A">
      <w:pPr>
        <w:pStyle w:val="Plattetekstinspringen"/>
      </w:pPr>
      <w:r w:rsidRPr="00530CD9">
        <w:t>de afbraak van de gevelelementen;</w:t>
      </w:r>
    </w:p>
    <w:p w14:paraId="3647D0DB" w14:textId="77777777" w:rsidR="00664DE3" w:rsidRPr="00530CD9" w:rsidRDefault="00664DE3" w:rsidP="00AB324A">
      <w:pPr>
        <w:pStyle w:val="Plattetekstinspringen"/>
      </w:pPr>
      <w:r w:rsidRPr="00530CD9">
        <w:t>het verwijderen van alle afvalmaterialen en puin naar erkende stortplaatsen of recyclagecentra;</w:t>
      </w:r>
    </w:p>
    <w:p w14:paraId="7C243A6C" w14:textId="77777777" w:rsidR="00664DE3" w:rsidRPr="00530CD9" w:rsidRDefault="00664DE3" w:rsidP="00AB324A">
      <w:pPr>
        <w:pStyle w:val="Plattetekstinspringen"/>
      </w:pPr>
      <w:r w:rsidRPr="00530CD9">
        <w:t>het herstellen van eventuele schade aan de gevels van de aanpalende gebouwen;</w:t>
      </w:r>
    </w:p>
    <w:p w14:paraId="14E22B69" w14:textId="77777777" w:rsidR="00664DE3" w:rsidRPr="00530CD9" w:rsidRDefault="00664DE3" w:rsidP="00AB324A">
      <w:pPr>
        <w:pStyle w:val="Plattetekstinspringen"/>
      </w:pPr>
      <w:r w:rsidRPr="00530CD9">
        <w:t>het aanbrengen van de nodige beschermingen tegen hemelwater tot de nieuwe gevelelementen opgetrokken zijn.</w:t>
      </w:r>
    </w:p>
    <w:p w14:paraId="43A81D75"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237EE1D4" w14:textId="77777777" w:rsidR="00664DE3" w:rsidRPr="00530CD9" w:rsidRDefault="00664DE3" w:rsidP="00AB324A">
      <w:pPr>
        <w:pStyle w:val="Plattetekstinspringen"/>
      </w:pPr>
      <w:r w:rsidRPr="00530CD9">
        <w:t>Indien de afbraakwerken een invloed kunnen hebben op de aanpalende gebouwen en de openbare weg maakt de aannemer voor de start van de afbraakwerken een plaatsbeschrijving op.</w:t>
      </w:r>
    </w:p>
    <w:p w14:paraId="55AA5110" w14:textId="77777777" w:rsidR="00664DE3" w:rsidRPr="00530CD9" w:rsidRDefault="00664DE3" w:rsidP="00AB324A">
      <w:pPr>
        <w:pStyle w:val="Plattetekstinspringen"/>
      </w:pPr>
      <w:r w:rsidRPr="00530CD9">
        <w:t>De aannemer zorgt dat de niet te slopen gebouwelementen afdoende beschermd en niet beschadigd worden. Eventuele schade wordt door de aannemer op zijn kosten hersteld.</w:t>
      </w:r>
    </w:p>
    <w:p w14:paraId="01F4C4DC" w14:textId="6AA23CCB" w:rsidR="00664DE3" w:rsidRPr="00C23297" w:rsidRDefault="00664DE3" w:rsidP="00664DE3">
      <w:pPr>
        <w:pStyle w:val="Kop3"/>
        <w:rPr>
          <w:rStyle w:val="SpecsQuantityCode"/>
        </w:rPr>
      </w:pPr>
      <w:bookmarkStart w:id="273" w:name="_Toc388799622"/>
      <w:bookmarkStart w:id="274" w:name="_Toc132237229"/>
      <w:bookmarkStart w:id="275" w:name="c3a_art_03_41_"/>
      <w:bookmarkEnd w:id="272"/>
      <w:r w:rsidRPr="00530CD9">
        <w:rPr>
          <w:rFonts w:ascii="Prenton RP Pro Light" w:hAnsi="Prenton RP Pro Light"/>
          <w:sz w:val="18"/>
          <w:szCs w:val="18"/>
        </w:rPr>
        <w:t>03.41.</w:t>
      </w:r>
      <w:r w:rsidRPr="00530CD9">
        <w:rPr>
          <w:rFonts w:ascii="Prenton RP Pro Light" w:hAnsi="Prenton RP Pro Light"/>
          <w:sz w:val="18"/>
          <w:szCs w:val="18"/>
        </w:rPr>
        <w:tab/>
        <w:t>afbraak gevelelementen – gevelmetselwerk</w:t>
      </w:r>
      <w:r w:rsidRPr="00530CD9">
        <w:rPr>
          <w:rFonts w:ascii="Prenton RP Pro Light" w:hAnsi="Prenton RP Pro Light"/>
          <w:sz w:val="18"/>
          <w:szCs w:val="18"/>
        </w:rPr>
        <w:tab/>
      </w:r>
      <w:r w:rsidRPr="00C23297">
        <w:rPr>
          <w:rStyle w:val="SpecsQuantityCode"/>
        </w:rPr>
        <w:t>|FH|m2</w:t>
      </w:r>
      <w:bookmarkEnd w:id="273"/>
      <w:bookmarkEnd w:id="274"/>
    </w:p>
    <w:p w14:paraId="2630CA92"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38D801AF"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Het gevelmetselwerk van de aangeduide gevels wordt afgebroken.</w:t>
      </w:r>
    </w:p>
    <w:p w14:paraId="51C55B5C"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1B4EA886" w14:textId="77777777" w:rsidR="00664DE3" w:rsidRPr="00530CD9" w:rsidRDefault="00664DE3" w:rsidP="00AB324A">
      <w:pPr>
        <w:pStyle w:val="Plattetekstinspringen"/>
      </w:pPr>
      <w:r w:rsidRPr="00530CD9">
        <w:t>meeteenheid: m2</w:t>
      </w:r>
    </w:p>
    <w:p w14:paraId="33A3D6D3" w14:textId="77777777" w:rsidR="00664DE3" w:rsidRPr="00530CD9" w:rsidRDefault="00664DE3" w:rsidP="00AB324A">
      <w:pPr>
        <w:pStyle w:val="Plattetekstinspringen"/>
      </w:pPr>
      <w:r w:rsidRPr="00530CD9">
        <w:t>meetcode: netto af te breken oppervlakte gevelmetselwerk. Openingen groter dan 0,5 m2 worden afgetrokken.</w:t>
      </w:r>
    </w:p>
    <w:p w14:paraId="2F7534B2" w14:textId="77777777" w:rsidR="00664DE3" w:rsidRPr="00530CD9" w:rsidRDefault="00664DE3" w:rsidP="00AB324A">
      <w:pPr>
        <w:pStyle w:val="Plattetekstinspringen"/>
      </w:pPr>
      <w:r w:rsidRPr="00530CD9">
        <w:t>aard van de overeenkomst: Forfaitaire Hoeveelheid (FH)</w:t>
      </w:r>
    </w:p>
    <w:p w14:paraId="3E73548D"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697F6E6D" w14:textId="3FAA5929" w:rsidR="00664DE3" w:rsidRDefault="00664DE3" w:rsidP="00AB324A">
      <w:pPr>
        <w:pStyle w:val="Plattetekstinspringen"/>
      </w:pPr>
      <w:r w:rsidRPr="00530CD9">
        <w:t xml:space="preserve">De gevel wordt gesloopt tot </w:t>
      </w:r>
      <w:r w:rsidRPr="00530CD9">
        <w:rPr>
          <w:rStyle w:val="Keuze-blauw"/>
        </w:rPr>
        <w:t>tot op de bestaande fundering</w:t>
      </w:r>
    </w:p>
    <w:p w14:paraId="052B5D1A" w14:textId="7973380B" w:rsidR="00712147" w:rsidRPr="00530CD9" w:rsidRDefault="00712147" w:rsidP="00AB324A">
      <w:pPr>
        <w:pStyle w:val="Plattetekstinspringen"/>
      </w:pPr>
    </w:p>
    <w:p w14:paraId="1A7BC6FC"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Toepassing</w:t>
      </w:r>
    </w:p>
    <w:p w14:paraId="67BD76BF" w14:textId="77777777" w:rsidR="00664DE3" w:rsidRPr="00530CD9" w:rsidRDefault="00664DE3" w:rsidP="00530CD9">
      <w:pPr>
        <w:pStyle w:val="Kop2"/>
        <w:rPr>
          <w:szCs w:val="18"/>
        </w:rPr>
      </w:pPr>
      <w:bookmarkStart w:id="276" w:name="_Toc525468075"/>
      <w:bookmarkStart w:id="277" w:name="_Toc388799633"/>
      <w:bookmarkStart w:id="278" w:name="_Toc132237230"/>
      <w:bookmarkStart w:id="279" w:name="_Toc90382650"/>
      <w:bookmarkStart w:id="280" w:name="_Toc95819818"/>
      <w:bookmarkStart w:id="281" w:name="c3a_art_03_50_"/>
      <w:bookmarkEnd w:id="275"/>
      <w:r w:rsidRPr="00530CD9">
        <w:rPr>
          <w:szCs w:val="18"/>
        </w:rPr>
        <w:t>03.50.</w:t>
      </w:r>
      <w:r w:rsidRPr="00530CD9">
        <w:rPr>
          <w:szCs w:val="18"/>
        </w:rPr>
        <w:tab/>
        <w:t xml:space="preserve">afbraak </w:t>
      </w:r>
      <w:proofErr w:type="spellStart"/>
      <w:r w:rsidRPr="00530CD9">
        <w:rPr>
          <w:szCs w:val="18"/>
        </w:rPr>
        <w:t>binnenafwerking</w:t>
      </w:r>
      <w:proofErr w:type="spellEnd"/>
      <w:r w:rsidRPr="00530CD9">
        <w:rPr>
          <w:szCs w:val="18"/>
        </w:rPr>
        <w:t xml:space="preserve"> - algemeen</w:t>
      </w:r>
      <w:bookmarkEnd w:id="276"/>
      <w:bookmarkEnd w:id="277"/>
      <w:bookmarkEnd w:id="278"/>
      <w:r w:rsidRPr="00C23297">
        <w:rPr>
          <w:rStyle w:val="SpecsQuantityCode"/>
        </w:rPr>
        <w:tab/>
      </w:r>
      <w:bookmarkEnd w:id="279"/>
      <w:bookmarkEnd w:id="280"/>
    </w:p>
    <w:p w14:paraId="6A81678F" w14:textId="548584EF" w:rsidR="00664DE3" w:rsidRPr="00530CD9" w:rsidRDefault="00664DE3" w:rsidP="00664DE3">
      <w:pPr>
        <w:pStyle w:val="Kop3"/>
        <w:rPr>
          <w:rFonts w:ascii="Prenton RP Pro Light" w:hAnsi="Prenton RP Pro Light"/>
          <w:sz w:val="18"/>
          <w:szCs w:val="18"/>
        </w:rPr>
      </w:pPr>
      <w:bookmarkStart w:id="282" w:name="_Toc388799634"/>
      <w:bookmarkStart w:id="283" w:name="_Toc132237231"/>
      <w:bookmarkStart w:id="284" w:name="c3a_art_03_51_"/>
      <w:bookmarkEnd w:id="281"/>
      <w:r w:rsidRPr="00530CD9">
        <w:rPr>
          <w:rFonts w:ascii="Prenton RP Pro Light" w:hAnsi="Prenton RP Pro Light"/>
          <w:sz w:val="18"/>
          <w:szCs w:val="18"/>
        </w:rPr>
        <w:t>03.51.</w:t>
      </w:r>
      <w:r w:rsidRPr="00530CD9">
        <w:rPr>
          <w:rFonts w:ascii="Prenton RP Pro Light" w:hAnsi="Prenton RP Pro Light"/>
          <w:sz w:val="18"/>
          <w:szCs w:val="18"/>
        </w:rPr>
        <w:tab/>
        <w:t xml:space="preserve">afbraak </w:t>
      </w:r>
      <w:proofErr w:type="spellStart"/>
      <w:r w:rsidRPr="00530CD9">
        <w:rPr>
          <w:rFonts w:ascii="Prenton RP Pro Light" w:hAnsi="Prenton RP Pro Light"/>
          <w:sz w:val="18"/>
          <w:szCs w:val="18"/>
        </w:rPr>
        <w:t>binnenafwerking</w:t>
      </w:r>
      <w:proofErr w:type="spellEnd"/>
      <w:r w:rsidRPr="00530CD9">
        <w:rPr>
          <w:rFonts w:ascii="Prenton RP Pro Light" w:hAnsi="Prenton RP Pro Light"/>
          <w:sz w:val="18"/>
          <w:szCs w:val="18"/>
        </w:rPr>
        <w:t xml:space="preserve"> – volledige ontmanteling</w:t>
      </w:r>
      <w:r w:rsidRPr="00530CD9">
        <w:rPr>
          <w:rFonts w:ascii="Prenton RP Pro Light" w:hAnsi="Prenton RP Pro Light"/>
          <w:sz w:val="18"/>
          <w:szCs w:val="18"/>
        </w:rPr>
        <w:tab/>
      </w:r>
      <w:r w:rsidRPr="00C23297">
        <w:rPr>
          <w:rStyle w:val="SpecsQuantityCode"/>
        </w:rPr>
        <w:t>|</w:t>
      </w:r>
      <w:r w:rsidR="00206B5C" w:rsidRPr="00C23297">
        <w:rPr>
          <w:rStyle w:val="SpecsQuantityCode"/>
        </w:rPr>
        <w:t>PM</w:t>
      </w:r>
      <w:r w:rsidRPr="00C23297">
        <w:rPr>
          <w:rStyle w:val="SpecsQuantityCode"/>
        </w:rPr>
        <w:t>|</w:t>
      </w:r>
      <w:bookmarkEnd w:id="282"/>
      <w:bookmarkEnd w:id="283"/>
    </w:p>
    <w:p w14:paraId="016EC18E"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11040795"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 xml:space="preserve">De afbraak van alle nog aanwezige </w:t>
      </w:r>
      <w:proofErr w:type="spellStart"/>
      <w:r w:rsidRPr="00530CD9">
        <w:rPr>
          <w:rFonts w:ascii="Prenton RP Pro Light" w:hAnsi="Prenton RP Pro Light"/>
          <w:sz w:val="18"/>
          <w:szCs w:val="18"/>
        </w:rPr>
        <w:t>binnenafwerkingen</w:t>
      </w:r>
      <w:proofErr w:type="spellEnd"/>
      <w:r w:rsidRPr="00530CD9">
        <w:rPr>
          <w:rFonts w:ascii="Prenton RP Pro Light" w:hAnsi="Prenton RP Pro Light"/>
          <w:sz w:val="18"/>
          <w:szCs w:val="18"/>
        </w:rPr>
        <w:t xml:space="preserve"> tot het bekomen van een quasi ruwbouwtoestand.</w:t>
      </w:r>
    </w:p>
    <w:p w14:paraId="62A38BEF" w14:textId="77777777" w:rsidR="00664DE3" w:rsidRPr="00530CD9" w:rsidRDefault="00664DE3" w:rsidP="00664DE3">
      <w:pPr>
        <w:pStyle w:val="Kop6"/>
        <w:rPr>
          <w:rFonts w:ascii="Prenton RP Pro Light" w:hAnsi="Prenton RP Pro Light"/>
          <w:sz w:val="18"/>
          <w:szCs w:val="18"/>
        </w:rPr>
      </w:pPr>
      <w:bookmarkStart w:id="285" w:name="_Toc525468076"/>
      <w:r w:rsidRPr="00530CD9">
        <w:rPr>
          <w:rFonts w:ascii="Prenton RP Pro Light" w:hAnsi="Prenton RP Pro Light"/>
          <w:sz w:val="18"/>
          <w:szCs w:val="18"/>
        </w:rPr>
        <w:t>Meting</w:t>
      </w:r>
    </w:p>
    <w:p w14:paraId="1F62837E" w14:textId="2E0F3E07" w:rsidR="00664DE3" w:rsidRPr="00530CD9" w:rsidRDefault="00664DE3" w:rsidP="00AB324A">
      <w:pPr>
        <w:pStyle w:val="Plattetekstinspringen"/>
      </w:pPr>
      <w:r w:rsidRPr="00530CD9">
        <w:t xml:space="preserve">aard van de overeenkomst: Pro Memorie (PM). </w:t>
      </w:r>
      <w:r w:rsidR="00206B5C">
        <w:t>Dit wordt door de bouwheer zelf gedaan.</w:t>
      </w:r>
    </w:p>
    <w:p w14:paraId="5E588B11"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05DC0576" w14:textId="12C81049" w:rsidR="00664DE3" w:rsidRPr="00530CD9" w:rsidRDefault="00664DE3" w:rsidP="00AB324A">
      <w:pPr>
        <w:pStyle w:val="Plattetekstinspringen"/>
      </w:pPr>
      <w:r w:rsidRPr="00530CD9">
        <w:t xml:space="preserve">Het betreft de ontmanteling van </w:t>
      </w:r>
      <w:r w:rsidRPr="00530CD9">
        <w:rPr>
          <w:rStyle w:val="Keuze-blauw"/>
        </w:rPr>
        <w:t xml:space="preserve">binnendeuren / keukenmeubilair / inbouwkasten / lichte wanden / wandbeplatingen / plafondafwerking / vloerafwerking / sanitaire toestellen </w:t>
      </w:r>
    </w:p>
    <w:p w14:paraId="64CA4420" w14:textId="5E68E600" w:rsidR="00664DE3" w:rsidRPr="00530CD9" w:rsidRDefault="00664DE3" w:rsidP="00AB324A">
      <w:pPr>
        <w:pStyle w:val="Plattetekstinspringen"/>
      </w:pPr>
      <w:r w:rsidRPr="00530CD9">
        <w:t xml:space="preserve">Volgende elementen moeten behouden worden: </w:t>
      </w:r>
      <w:r w:rsidRPr="00530CD9">
        <w:rPr>
          <w:rStyle w:val="Keuze-blauw"/>
        </w:rPr>
        <w:t xml:space="preserve">binnentrappen en leuningen / </w:t>
      </w:r>
      <w:r w:rsidR="005E006D">
        <w:rPr>
          <w:rStyle w:val="Keuze-blauw"/>
        </w:rPr>
        <w:t>bestaande binnendeuren</w:t>
      </w:r>
    </w:p>
    <w:p w14:paraId="3EA46BAC" w14:textId="77777777" w:rsidR="00664DE3" w:rsidRPr="00530CD9" w:rsidRDefault="00664DE3" w:rsidP="00664DE3">
      <w:pPr>
        <w:pStyle w:val="Kop6"/>
        <w:rPr>
          <w:rFonts w:ascii="Prenton RP Pro Light" w:hAnsi="Prenton RP Pro Light"/>
          <w:sz w:val="18"/>
          <w:szCs w:val="18"/>
        </w:rPr>
      </w:pPr>
      <w:bookmarkStart w:id="286" w:name="_Toc90382651"/>
      <w:bookmarkStart w:id="287" w:name="_Toc95819819"/>
      <w:r w:rsidRPr="00530CD9">
        <w:rPr>
          <w:rFonts w:ascii="Prenton RP Pro Light" w:hAnsi="Prenton RP Pro Light"/>
          <w:sz w:val="18"/>
          <w:szCs w:val="18"/>
        </w:rPr>
        <w:t>Toepassing</w:t>
      </w:r>
    </w:p>
    <w:p w14:paraId="35A8DC40" w14:textId="77777777" w:rsidR="00664DE3" w:rsidRPr="00530CD9" w:rsidRDefault="00664DE3" w:rsidP="00664DE3">
      <w:pPr>
        <w:pStyle w:val="Kop3"/>
        <w:rPr>
          <w:rFonts w:ascii="Prenton RP Pro Light" w:hAnsi="Prenton RP Pro Light"/>
          <w:sz w:val="18"/>
          <w:szCs w:val="18"/>
        </w:rPr>
      </w:pPr>
      <w:bookmarkStart w:id="288" w:name="_Toc388799636"/>
      <w:bookmarkStart w:id="289" w:name="_Toc132237232"/>
      <w:bookmarkStart w:id="290" w:name="c3a_art_03_53_"/>
      <w:bookmarkStart w:id="291" w:name="_Toc525468077"/>
      <w:bookmarkEnd w:id="285"/>
      <w:bookmarkEnd w:id="286"/>
      <w:bookmarkEnd w:id="287"/>
      <w:bookmarkEnd w:id="284"/>
      <w:r w:rsidRPr="00530CD9">
        <w:rPr>
          <w:rFonts w:ascii="Prenton RP Pro Light" w:hAnsi="Prenton RP Pro Light"/>
          <w:sz w:val="18"/>
          <w:szCs w:val="18"/>
        </w:rPr>
        <w:t>03.53.</w:t>
      </w:r>
      <w:r w:rsidRPr="00530CD9">
        <w:rPr>
          <w:rFonts w:ascii="Prenton RP Pro Light" w:hAnsi="Prenton RP Pro Light"/>
          <w:sz w:val="18"/>
          <w:szCs w:val="18"/>
        </w:rPr>
        <w:tab/>
        <w:t xml:space="preserve">afbraak </w:t>
      </w:r>
      <w:proofErr w:type="spellStart"/>
      <w:r w:rsidRPr="00530CD9">
        <w:rPr>
          <w:rFonts w:ascii="Prenton RP Pro Light" w:hAnsi="Prenton RP Pro Light"/>
          <w:sz w:val="18"/>
          <w:szCs w:val="18"/>
        </w:rPr>
        <w:t>binnenafwerking</w:t>
      </w:r>
      <w:proofErr w:type="spellEnd"/>
      <w:r w:rsidRPr="00530CD9">
        <w:rPr>
          <w:rFonts w:ascii="Prenton RP Pro Light" w:hAnsi="Prenton RP Pro Light"/>
          <w:sz w:val="18"/>
          <w:szCs w:val="18"/>
        </w:rPr>
        <w:t xml:space="preserve"> - plaatafwerking</w:t>
      </w:r>
      <w:bookmarkEnd w:id="288"/>
      <w:bookmarkEnd w:id="289"/>
      <w:r w:rsidRPr="00C23297">
        <w:rPr>
          <w:rStyle w:val="SpecsQuantityCode"/>
        </w:rPr>
        <w:tab/>
      </w:r>
    </w:p>
    <w:p w14:paraId="2A1650BA" w14:textId="06C83CBE" w:rsidR="00664DE3" w:rsidRPr="00530CD9" w:rsidRDefault="00664DE3" w:rsidP="00664DE3">
      <w:pPr>
        <w:pStyle w:val="Kop4"/>
        <w:rPr>
          <w:rFonts w:ascii="Prenton RP Pro Light" w:hAnsi="Prenton RP Pro Light"/>
          <w:sz w:val="18"/>
          <w:szCs w:val="18"/>
        </w:rPr>
      </w:pPr>
      <w:bookmarkStart w:id="292" w:name="_Toc388799637"/>
      <w:bookmarkStart w:id="293" w:name="c3a_art_03_53_10_"/>
      <w:bookmarkEnd w:id="290"/>
      <w:r w:rsidRPr="00530CD9">
        <w:rPr>
          <w:rFonts w:ascii="Prenton RP Pro Light" w:hAnsi="Prenton RP Pro Light"/>
          <w:sz w:val="18"/>
          <w:szCs w:val="18"/>
        </w:rPr>
        <w:t>03.53.10.</w:t>
      </w:r>
      <w:r w:rsidRPr="00530CD9">
        <w:rPr>
          <w:rFonts w:ascii="Prenton RP Pro Light" w:hAnsi="Prenton RP Pro Light"/>
          <w:sz w:val="18"/>
          <w:szCs w:val="18"/>
        </w:rPr>
        <w:tab/>
        <w:t xml:space="preserve">afbraak </w:t>
      </w:r>
      <w:proofErr w:type="spellStart"/>
      <w:r w:rsidRPr="00530CD9">
        <w:rPr>
          <w:rFonts w:ascii="Prenton RP Pro Light" w:hAnsi="Prenton RP Pro Light"/>
          <w:sz w:val="18"/>
          <w:szCs w:val="18"/>
        </w:rPr>
        <w:t>binnenafwerking</w:t>
      </w:r>
      <w:proofErr w:type="spellEnd"/>
      <w:r w:rsidRPr="00530CD9">
        <w:rPr>
          <w:rFonts w:ascii="Prenton RP Pro Light" w:hAnsi="Prenton RP Pro Light"/>
          <w:sz w:val="18"/>
          <w:szCs w:val="18"/>
        </w:rPr>
        <w:t xml:space="preserve"> – plaatafwerking/asbestverwijdering</w:t>
      </w:r>
      <w:r w:rsidR="0084169D">
        <w:rPr>
          <w:rFonts w:ascii="Prenton RP Pro Light" w:hAnsi="Prenton RP Pro Light"/>
          <w:sz w:val="18"/>
          <w:szCs w:val="18"/>
        </w:rPr>
        <w:t xml:space="preserve"> vensterbanken</w:t>
      </w:r>
      <w:r w:rsidRPr="00530CD9">
        <w:rPr>
          <w:rFonts w:ascii="Prenton RP Pro Light" w:hAnsi="Prenton RP Pro Light"/>
          <w:sz w:val="18"/>
          <w:szCs w:val="18"/>
        </w:rPr>
        <w:tab/>
      </w:r>
      <w:r w:rsidRPr="00C23297">
        <w:rPr>
          <w:rStyle w:val="SpecsQuantityCode"/>
        </w:rPr>
        <w:t>|</w:t>
      </w:r>
      <w:proofErr w:type="spellStart"/>
      <w:r w:rsidRPr="00C23297">
        <w:rPr>
          <w:rStyle w:val="SpecsQuantityCode"/>
        </w:rPr>
        <w:t>FH|</w:t>
      </w:r>
      <w:r w:rsidR="0084169D" w:rsidRPr="00C23297">
        <w:rPr>
          <w:rStyle w:val="SpecsQuantityCode"/>
        </w:rPr>
        <w:t>l</w:t>
      </w:r>
      <w:r w:rsidRPr="00C23297">
        <w:rPr>
          <w:rStyle w:val="SpecsQuantityCode"/>
        </w:rPr>
        <w:t>m</w:t>
      </w:r>
      <w:bookmarkEnd w:id="292"/>
      <w:proofErr w:type="spellEnd"/>
    </w:p>
    <w:p w14:paraId="3523C25E" w14:textId="77777777" w:rsidR="00664DE3" w:rsidRPr="00530CD9" w:rsidRDefault="00664DE3" w:rsidP="00664DE3">
      <w:pPr>
        <w:pStyle w:val="Kop6"/>
        <w:rPr>
          <w:rFonts w:ascii="Prenton RP Pro Light" w:hAnsi="Prenton RP Pro Light"/>
          <w:sz w:val="18"/>
          <w:szCs w:val="18"/>
          <w:lang w:val="nl-NL"/>
        </w:rPr>
      </w:pPr>
      <w:r w:rsidRPr="00530CD9">
        <w:rPr>
          <w:rFonts w:ascii="Prenton RP Pro Light" w:hAnsi="Prenton RP Pro Light"/>
          <w:sz w:val="18"/>
          <w:szCs w:val="18"/>
          <w:lang w:val="nl-NL"/>
        </w:rPr>
        <w:t>Omschrijving</w:t>
      </w:r>
    </w:p>
    <w:p w14:paraId="37E45EF9"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 xml:space="preserve">Er bevindt zich asbesthoudend plaatmateriaal in de </w:t>
      </w:r>
      <w:proofErr w:type="spellStart"/>
      <w:r w:rsidRPr="00530CD9">
        <w:rPr>
          <w:rFonts w:ascii="Prenton RP Pro Light" w:hAnsi="Prenton RP Pro Light"/>
          <w:sz w:val="18"/>
          <w:szCs w:val="18"/>
        </w:rPr>
        <w:t>binnenafwerking</w:t>
      </w:r>
      <w:proofErr w:type="spellEnd"/>
      <w:r w:rsidRPr="00530CD9">
        <w:rPr>
          <w:rFonts w:ascii="Prenton RP Pro Light" w:hAnsi="Prenton RP Pro Light"/>
          <w:sz w:val="18"/>
          <w:szCs w:val="18"/>
        </w:rPr>
        <w:t>.</w:t>
      </w:r>
    </w:p>
    <w:p w14:paraId="4F1C5398"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0CBFBF98" w14:textId="77777777" w:rsidR="00664DE3" w:rsidRPr="00530CD9" w:rsidRDefault="00664DE3" w:rsidP="00AB324A">
      <w:pPr>
        <w:pStyle w:val="Plattetekstinspringen"/>
      </w:pPr>
      <w:r w:rsidRPr="00530CD9">
        <w:t>meeteenheid: m2</w:t>
      </w:r>
    </w:p>
    <w:p w14:paraId="3325E7BC" w14:textId="047856CF" w:rsidR="00664DE3" w:rsidRPr="00530CD9" w:rsidRDefault="00664DE3" w:rsidP="00AB324A">
      <w:pPr>
        <w:pStyle w:val="Plattetekstinspringen"/>
      </w:pPr>
      <w:r w:rsidRPr="00530CD9">
        <w:t xml:space="preserve">meetcode: netto af te breken </w:t>
      </w:r>
      <w:r w:rsidR="0084169D">
        <w:t>lengte</w:t>
      </w:r>
    </w:p>
    <w:p w14:paraId="5037F601" w14:textId="77777777" w:rsidR="00664DE3" w:rsidRPr="00530CD9" w:rsidRDefault="00664DE3" w:rsidP="00AB324A">
      <w:pPr>
        <w:pStyle w:val="Plattetekstinspringen"/>
      </w:pPr>
      <w:r w:rsidRPr="00530CD9">
        <w:t>aard van de overeenkomst: Forfaitaire Hoeveelheid (FH)</w:t>
      </w:r>
    </w:p>
    <w:p w14:paraId="0DE574FC"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Materialen</w:t>
      </w:r>
    </w:p>
    <w:p w14:paraId="36C59B40" w14:textId="77777777" w:rsidR="00664DE3" w:rsidRPr="00530CD9" w:rsidRDefault="00664DE3" w:rsidP="00664DE3">
      <w:pPr>
        <w:pStyle w:val="Kop8"/>
        <w:rPr>
          <w:rFonts w:ascii="Prenton RP Pro Light" w:hAnsi="Prenton RP Pro Light"/>
          <w:sz w:val="18"/>
          <w:szCs w:val="18"/>
        </w:rPr>
      </w:pPr>
      <w:r w:rsidRPr="00530CD9">
        <w:rPr>
          <w:rFonts w:ascii="Prenton RP Pro Light" w:hAnsi="Prenton RP Pro Light"/>
          <w:sz w:val="18"/>
          <w:szCs w:val="18"/>
        </w:rPr>
        <w:t>Specificaties</w:t>
      </w:r>
    </w:p>
    <w:p w14:paraId="55E1A676" w14:textId="77777777" w:rsidR="00664DE3" w:rsidRPr="00530CD9" w:rsidRDefault="00664DE3" w:rsidP="00AB324A">
      <w:pPr>
        <w:pStyle w:val="Plattetekstinspringen"/>
      </w:pPr>
      <w:r w:rsidRPr="00530CD9">
        <w:t>Het plaatmateriaal bestaat uit hechtgebonden asbest.</w:t>
      </w:r>
    </w:p>
    <w:p w14:paraId="4CBBF042" w14:textId="6207BF4D" w:rsidR="00664DE3" w:rsidRPr="00530CD9" w:rsidRDefault="00664DE3" w:rsidP="00AB324A">
      <w:pPr>
        <w:pStyle w:val="Plattetekstinspringen"/>
      </w:pPr>
      <w:r w:rsidRPr="00530CD9">
        <w:t xml:space="preserve">Het plaatmateriaal bevindt zich </w:t>
      </w:r>
      <w:r w:rsidR="0084169D">
        <w:rPr>
          <w:rStyle w:val="Keuze-blauw"/>
        </w:rPr>
        <w:t xml:space="preserve">in de vensterbanken van de achterbouw (lokaal </w:t>
      </w:r>
    </w:p>
    <w:p w14:paraId="60FCE353"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lastRenderedPageBreak/>
        <w:t>Uitvoering</w:t>
      </w:r>
    </w:p>
    <w:p w14:paraId="60A9CEB4" w14:textId="77777777" w:rsidR="00664DE3" w:rsidRPr="00530CD9" w:rsidRDefault="00664DE3" w:rsidP="00AB324A">
      <w:pPr>
        <w:pStyle w:val="Plattetekstinspringen"/>
      </w:pPr>
      <w:r w:rsidRPr="00530CD9">
        <w:t>De bepalingen van artikel 03.01. zijn van toepassing.</w:t>
      </w:r>
    </w:p>
    <w:p w14:paraId="6D6BAA47" w14:textId="77777777" w:rsidR="00664DE3" w:rsidRPr="00530CD9" w:rsidRDefault="00664DE3" w:rsidP="00AB324A">
      <w:pPr>
        <w:pStyle w:val="Plattetekstinspringen"/>
      </w:pPr>
      <w:r w:rsidRPr="00530CD9">
        <w:t>Het plaatmateriaal wordt verwijderd met de methode van de eenvoudige handelingen.</w:t>
      </w:r>
    </w:p>
    <w:p w14:paraId="56704C4B"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Toepassing</w:t>
      </w:r>
    </w:p>
    <w:p w14:paraId="14DC43D8" w14:textId="77777777" w:rsidR="00664DE3" w:rsidRPr="00530CD9" w:rsidRDefault="00664DE3" w:rsidP="00530CD9">
      <w:pPr>
        <w:pStyle w:val="Kop2"/>
        <w:rPr>
          <w:szCs w:val="18"/>
        </w:rPr>
      </w:pPr>
      <w:bookmarkStart w:id="294" w:name="_Toc95819826"/>
      <w:bookmarkStart w:id="295" w:name="_Toc388799656"/>
      <w:bookmarkStart w:id="296" w:name="_Toc132237233"/>
      <w:bookmarkStart w:id="297" w:name="c3a_art_03_60_"/>
      <w:bookmarkStart w:id="298" w:name="_Toc525468079"/>
      <w:bookmarkStart w:id="299" w:name="_Toc90382659"/>
      <w:bookmarkEnd w:id="291"/>
      <w:bookmarkEnd w:id="293"/>
      <w:r w:rsidRPr="00530CD9">
        <w:rPr>
          <w:szCs w:val="18"/>
        </w:rPr>
        <w:t>03.60.</w:t>
      </w:r>
      <w:r w:rsidRPr="00530CD9">
        <w:rPr>
          <w:szCs w:val="18"/>
        </w:rPr>
        <w:tab/>
        <w:t xml:space="preserve">afbraak technieken </w:t>
      </w:r>
      <w:proofErr w:type="spellStart"/>
      <w:r w:rsidRPr="00530CD9">
        <w:rPr>
          <w:szCs w:val="18"/>
        </w:rPr>
        <w:t>fluïda</w:t>
      </w:r>
      <w:proofErr w:type="spellEnd"/>
      <w:r w:rsidRPr="00530CD9">
        <w:rPr>
          <w:szCs w:val="18"/>
        </w:rPr>
        <w:t xml:space="preserve"> - algemeen</w:t>
      </w:r>
      <w:bookmarkEnd w:id="294"/>
      <w:bookmarkEnd w:id="295"/>
      <w:bookmarkEnd w:id="296"/>
    </w:p>
    <w:p w14:paraId="61236CD7" w14:textId="0CCD0FDC" w:rsidR="00664DE3" w:rsidRPr="00530CD9" w:rsidRDefault="00664DE3" w:rsidP="00664DE3">
      <w:pPr>
        <w:pStyle w:val="Kop3"/>
        <w:rPr>
          <w:rFonts w:ascii="Prenton RP Pro Light" w:hAnsi="Prenton RP Pro Light"/>
          <w:sz w:val="18"/>
          <w:szCs w:val="18"/>
        </w:rPr>
      </w:pPr>
      <w:bookmarkStart w:id="300" w:name="_Toc388799657"/>
      <w:bookmarkStart w:id="301" w:name="_Toc132237234"/>
      <w:bookmarkStart w:id="302" w:name="_Toc95819827"/>
      <w:bookmarkStart w:id="303" w:name="c3a_art_03_61_"/>
      <w:bookmarkEnd w:id="297"/>
      <w:r w:rsidRPr="00530CD9">
        <w:rPr>
          <w:rFonts w:ascii="Prenton RP Pro Light" w:hAnsi="Prenton RP Pro Light"/>
          <w:sz w:val="18"/>
          <w:szCs w:val="18"/>
        </w:rPr>
        <w:t>03.61.</w:t>
      </w:r>
      <w:r w:rsidRPr="00530CD9">
        <w:rPr>
          <w:rFonts w:ascii="Prenton RP Pro Light" w:hAnsi="Prenton RP Pro Light"/>
          <w:sz w:val="18"/>
          <w:szCs w:val="18"/>
        </w:rPr>
        <w:tab/>
        <w:t xml:space="preserve">afbraak technieken </w:t>
      </w:r>
      <w:proofErr w:type="spellStart"/>
      <w:r w:rsidRPr="00530CD9">
        <w:rPr>
          <w:rFonts w:ascii="Prenton RP Pro Light" w:hAnsi="Prenton RP Pro Light"/>
          <w:sz w:val="18"/>
          <w:szCs w:val="18"/>
        </w:rPr>
        <w:t>fluïda</w:t>
      </w:r>
      <w:proofErr w:type="spellEnd"/>
      <w:r w:rsidRPr="00530CD9">
        <w:rPr>
          <w:rFonts w:ascii="Prenton RP Pro Light" w:hAnsi="Prenton RP Pro Light"/>
          <w:sz w:val="18"/>
          <w:szCs w:val="18"/>
        </w:rPr>
        <w:t xml:space="preserve"> – leidingen</w:t>
      </w:r>
      <w:bookmarkEnd w:id="298"/>
      <w:bookmarkEnd w:id="300"/>
      <w:bookmarkEnd w:id="301"/>
      <w:r w:rsidRPr="00C23297">
        <w:rPr>
          <w:rStyle w:val="SpecsQuantityCode"/>
        </w:rPr>
        <w:tab/>
      </w:r>
      <w:bookmarkEnd w:id="299"/>
      <w:bookmarkEnd w:id="302"/>
    </w:p>
    <w:p w14:paraId="42C49E86" w14:textId="17CAF190" w:rsidR="00664DE3" w:rsidRPr="00530CD9" w:rsidRDefault="00664DE3" w:rsidP="00664DE3">
      <w:pPr>
        <w:pStyle w:val="Kop4"/>
        <w:rPr>
          <w:rFonts w:ascii="Prenton RP Pro Light" w:hAnsi="Prenton RP Pro Light"/>
          <w:sz w:val="18"/>
          <w:szCs w:val="18"/>
        </w:rPr>
      </w:pPr>
      <w:bookmarkStart w:id="304" w:name="_Toc388799661"/>
      <w:bookmarkStart w:id="305" w:name="c3a_art_03_61_20_"/>
      <w:bookmarkEnd w:id="303"/>
      <w:r w:rsidRPr="00530CD9">
        <w:rPr>
          <w:rFonts w:ascii="Prenton RP Pro Light" w:hAnsi="Prenton RP Pro Light"/>
          <w:sz w:val="18"/>
          <w:szCs w:val="18"/>
        </w:rPr>
        <w:t>03.61.20.</w:t>
      </w:r>
      <w:r w:rsidRPr="00530CD9">
        <w:rPr>
          <w:rFonts w:ascii="Prenton RP Pro Light" w:hAnsi="Prenton RP Pro Light"/>
          <w:sz w:val="18"/>
          <w:szCs w:val="18"/>
        </w:rPr>
        <w:tab/>
        <w:t xml:space="preserve">afbraak technieken </w:t>
      </w:r>
      <w:proofErr w:type="spellStart"/>
      <w:r w:rsidRPr="00530CD9">
        <w:rPr>
          <w:rFonts w:ascii="Prenton RP Pro Light" w:hAnsi="Prenton RP Pro Light"/>
          <w:sz w:val="18"/>
          <w:szCs w:val="18"/>
        </w:rPr>
        <w:t>fluïda</w:t>
      </w:r>
      <w:proofErr w:type="spellEnd"/>
      <w:r w:rsidRPr="00530CD9">
        <w:rPr>
          <w:rFonts w:ascii="Prenton RP Pro Light" w:hAnsi="Prenton RP Pro Light"/>
          <w:sz w:val="18"/>
          <w:szCs w:val="18"/>
        </w:rPr>
        <w:t xml:space="preserve"> – leidingen/toevoer en afvoerleidingen</w:t>
      </w:r>
      <w:r w:rsidRPr="00530CD9">
        <w:rPr>
          <w:rFonts w:ascii="Prenton RP Pro Light" w:hAnsi="Prenton RP Pro Light"/>
          <w:sz w:val="18"/>
          <w:szCs w:val="18"/>
        </w:rPr>
        <w:tab/>
      </w:r>
      <w:r w:rsidRPr="00C23297">
        <w:rPr>
          <w:rStyle w:val="SpecsQuantityCode"/>
        </w:rPr>
        <w:t>|PM|</w:t>
      </w:r>
      <w:bookmarkEnd w:id="304"/>
    </w:p>
    <w:p w14:paraId="0C02544C"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5068A460" w14:textId="744F372E"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Afbraak van watertoevoer- en afvoerleidingen met inbegrip van alle bijhorende koppel-, verbindings- en bevestigingsstukken</w:t>
      </w:r>
    </w:p>
    <w:p w14:paraId="5976DCA0"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157A4C2D" w14:textId="6DC7A377" w:rsidR="00664DE3" w:rsidRPr="00530CD9" w:rsidRDefault="00664DE3" w:rsidP="00AB324A">
      <w:pPr>
        <w:pStyle w:val="Plattetekstinspringen"/>
      </w:pPr>
      <w:r w:rsidRPr="00530CD9">
        <w:t xml:space="preserve">aard van de overeenkomst: Pro Memorie (PM). </w:t>
      </w:r>
      <w:r w:rsidR="00AE11F9">
        <w:t>Wordt uitgevoerd door bouwteam zelf of nevenaannemer.</w:t>
      </w:r>
    </w:p>
    <w:p w14:paraId="1AE73AF9" w14:textId="4368E187" w:rsidR="00664DE3" w:rsidRPr="00530CD9" w:rsidRDefault="00664DE3" w:rsidP="00530CD9">
      <w:pPr>
        <w:pStyle w:val="Kop2"/>
        <w:rPr>
          <w:szCs w:val="18"/>
        </w:rPr>
      </w:pPr>
      <w:bookmarkStart w:id="306" w:name="_Toc525468080"/>
      <w:bookmarkStart w:id="307" w:name="_Toc90382664"/>
      <w:bookmarkStart w:id="308" w:name="_Toc95819832"/>
      <w:bookmarkStart w:id="309" w:name="_Toc388799663"/>
      <w:bookmarkStart w:id="310" w:name="_Toc132237235"/>
      <w:bookmarkStart w:id="311" w:name="c3a_art_03_70_"/>
      <w:bookmarkEnd w:id="305"/>
      <w:r w:rsidRPr="00530CD9">
        <w:rPr>
          <w:szCs w:val="18"/>
        </w:rPr>
        <w:t>03.70.</w:t>
      </w:r>
      <w:r w:rsidRPr="00530CD9">
        <w:rPr>
          <w:szCs w:val="18"/>
        </w:rPr>
        <w:tab/>
        <w:t>afbraak technieken elektro - algemeen</w:t>
      </w:r>
      <w:bookmarkEnd w:id="306"/>
      <w:bookmarkEnd w:id="307"/>
      <w:bookmarkEnd w:id="308"/>
      <w:bookmarkEnd w:id="309"/>
      <w:bookmarkEnd w:id="310"/>
    </w:p>
    <w:p w14:paraId="33CE1017" w14:textId="4E04F40F" w:rsidR="00664DE3" w:rsidRPr="00530CD9" w:rsidRDefault="00664DE3" w:rsidP="00664DE3">
      <w:pPr>
        <w:pStyle w:val="Kop3"/>
        <w:rPr>
          <w:rFonts w:ascii="Prenton RP Pro Light" w:hAnsi="Prenton RP Pro Light"/>
          <w:sz w:val="18"/>
          <w:szCs w:val="18"/>
        </w:rPr>
      </w:pPr>
      <w:bookmarkStart w:id="312" w:name="_Toc90382665"/>
      <w:bookmarkStart w:id="313" w:name="_Toc95819833"/>
      <w:bookmarkStart w:id="314" w:name="_Toc388799664"/>
      <w:bookmarkStart w:id="315" w:name="_Toc132237236"/>
      <w:bookmarkStart w:id="316" w:name="c3a_art_03_71_"/>
      <w:bookmarkEnd w:id="311"/>
      <w:r w:rsidRPr="00530CD9">
        <w:rPr>
          <w:rFonts w:ascii="Prenton RP Pro Light" w:hAnsi="Prenton RP Pro Light"/>
          <w:sz w:val="18"/>
          <w:szCs w:val="18"/>
        </w:rPr>
        <w:t>03.71.</w:t>
      </w:r>
      <w:r w:rsidRPr="00530CD9">
        <w:rPr>
          <w:rFonts w:ascii="Prenton RP Pro Light" w:hAnsi="Prenton RP Pro Light"/>
          <w:sz w:val="18"/>
          <w:szCs w:val="18"/>
        </w:rPr>
        <w:tab/>
        <w:t>afbraak technieken elektro - leidingnet</w:t>
      </w:r>
      <w:r w:rsidRPr="00C23297">
        <w:rPr>
          <w:rStyle w:val="SpecsQuantityCode"/>
        </w:rPr>
        <w:tab/>
        <w:t>|PM|</w:t>
      </w:r>
      <w:bookmarkEnd w:id="312"/>
      <w:bookmarkEnd w:id="313"/>
      <w:bookmarkEnd w:id="314"/>
      <w:bookmarkEnd w:id="315"/>
    </w:p>
    <w:p w14:paraId="034C0D96"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17B1F50F"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Afbraak van de aangeduide zichtbare elektrische leidingen met inbegrip van bijhorende bescherminrichtingen, verbindingsdozen, verdeelkasten, bevestigingsstukken, e.d.</w:t>
      </w:r>
    </w:p>
    <w:p w14:paraId="2112F175"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48C24F2C" w14:textId="69DA03F9" w:rsidR="00664DE3" w:rsidRPr="00AE11F9" w:rsidRDefault="00664DE3" w:rsidP="00AB324A">
      <w:pPr>
        <w:pStyle w:val="Plattetekstinspringen"/>
      </w:pPr>
      <w:r w:rsidRPr="00530CD9">
        <w:t xml:space="preserve">aard van de overeenkomst: Pro Memorie (PM). </w:t>
      </w:r>
      <w:r w:rsidR="00AE11F9">
        <w:t>Wordt uitgevoerd door bouwteam zelf of nevenaannemer.</w:t>
      </w:r>
    </w:p>
    <w:p w14:paraId="51F3D7FD" w14:textId="3AEC8CBD" w:rsidR="001077DC" w:rsidRPr="00180C7C" w:rsidRDefault="001077DC" w:rsidP="001077DC">
      <w:pPr>
        <w:pStyle w:val="Kop1"/>
        <w:numPr>
          <w:ilvl w:val="0"/>
          <w:numId w:val="0"/>
        </w:numPr>
        <w:ind w:left="360"/>
      </w:pPr>
      <w:bookmarkStart w:id="317" w:name="c3a_art_04_"/>
      <w:bookmarkStart w:id="318" w:name="_Toc390346260"/>
      <w:bookmarkStart w:id="319" w:name="_Toc390353974"/>
      <w:bookmarkStart w:id="320" w:name="_Toc132237238"/>
      <w:bookmarkEnd w:id="316"/>
      <w:r>
        <w:lastRenderedPageBreak/>
        <w:t>04</w:t>
      </w:r>
      <w:r w:rsidRPr="00180C7C">
        <w:t>.</w:t>
      </w:r>
      <w:r w:rsidRPr="00180C7C">
        <w:tab/>
        <w:t>G</w:t>
      </w:r>
      <w:r>
        <w:t>EBOUWPRESTATIES</w:t>
      </w:r>
    </w:p>
    <w:p w14:paraId="69BD634C" w14:textId="77777777" w:rsidR="00664DE3" w:rsidRPr="00530CD9" w:rsidRDefault="00664DE3" w:rsidP="00530CD9">
      <w:pPr>
        <w:pStyle w:val="Kop2"/>
        <w:rPr>
          <w:szCs w:val="18"/>
        </w:rPr>
      </w:pPr>
      <w:bookmarkStart w:id="321" w:name="c3a_art_04_00_"/>
      <w:bookmarkEnd w:id="317"/>
      <w:r w:rsidRPr="00530CD9">
        <w:rPr>
          <w:szCs w:val="18"/>
        </w:rPr>
        <w:t>04.00.</w:t>
      </w:r>
      <w:r w:rsidRPr="00530CD9">
        <w:rPr>
          <w:szCs w:val="18"/>
        </w:rPr>
        <w:tab/>
        <w:t>gebouwprestaties - algemeen</w:t>
      </w:r>
      <w:bookmarkEnd w:id="318"/>
      <w:bookmarkEnd w:id="319"/>
      <w:bookmarkEnd w:id="320"/>
    </w:p>
    <w:p w14:paraId="21973F77"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426A7E70"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 xml:space="preserve">Dit bestek is opgesteld conform de wettelijke vereisten en de eventueel aanvullende gebouwprestaties. De aannemer zal alle nodige maatregelen treffen voor en tijdens de uitvoering van de werken zodat de beoogde resultaten behaald worden. De in dit hoofdstuk vermelde prestaties moeten gehaald worden, zelfs als verdere bepalingen in het bestek dit tegenspreken. De aannemer signaleert het onmiddellijk aan de ontwerper als hij tegenstellingen in het bestek ontdekt. Een goede coördinatie van de werken met de onderaannemers is onontbeerlijk. </w:t>
      </w:r>
    </w:p>
    <w:p w14:paraId="0A817019" w14:textId="77777777" w:rsidR="00664DE3" w:rsidRPr="00C23297" w:rsidRDefault="00664DE3" w:rsidP="00530CD9">
      <w:pPr>
        <w:pStyle w:val="Kop2"/>
        <w:rPr>
          <w:rStyle w:val="SpecsQuantityCode"/>
        </w:rPr>
      </w:pPr>
      <w:bookmarkStart w:id="322" w:name="_Toc390346261"/>
      <w:bookmarkStart w:id="323" w:name="_Toc390353975"/>
      <w:bookmarkStart w:id="324" w:name="_Toc132237239"/>
      <w:bookmarkStart w:id="325" w:name="c3a_art_04_10_"/>
      <w:bookmarkEnd w:id="321"/>
      <w:r w:rsidRPr="00530CD9">
        <w:rPr>
          <w:szCs w:val="18"/>
        </w:rPr>
        <w:t>04.10.</w:t>
      </w:r>
      <w:r w:rsidRPr="00530CD9">
        <w:rPr>
          <w:szCs w:val="18"/>
        </w:rPr>
        <w:tab/>
        <w:t>energieprestatie en binnenklimaat (EPB) – algemeen</w:t>
      </w:r>
      <w:r w:rsidRPr="00530CD9">
        <w:rPr>
          <w:szCs w:val="18"/>
        </w:rPr>
        <w:tab/>
      </w:r>
      <w:r w:rsidRPr="00C23297">
        <w:rPr>
          <w:rStyle w:val="SpecsQuantityCode"/>
        </w:rPr>
        <w:t>|PM|</w:t>
      </w:r>
      <w:bookmarkEnd w:id="322"/>
      <w:bookmarkEnd w:id="323"/>
      <w:bookmarkEnd w:id="324"/>
    </w:p>
    <w:p w14:paraId="22B627A8"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Algemeen</w:t>
      </w:r>
    </w:p>
    <w:p w14:paraId="411C10D4" w14:textId="77777777" w:rsidR="00664DE3" w:rsidRPr="00530CD9" w:rsidRDefault="00664DE3" w:rsidP="00AB324A">
      <w:pPr>
        <w:pStyle w:val="Plattetekstinspringen"/>
      </w:pPr>
      <w:r w:rsidRPr="00530CD9">
        <w:t>Het gebouw en de inviduele wooneenheden voldoen aan de voor het project geldende EPB-eisen.</w:t>
      </w:r>
    </w:p>
    <w:p w14:paraId="6CBE62B7" w14:textId="77777777" w:rsidR="00664DE3" w:rsidRPr="00530CD9" w:rsidRDefault="00664DE3" w:rsidP="00AB324A">
      <w:pPr>
        <w:pStyle w:val="Plattetekstinspringen"/>
      </w:pPr>
      <w:r w:rsidRPr="00530CD9">
        <w:t>De voorgestelde materialen en componenten moeten volgens de bepalingen van de EPB-rekenmethodiek gevaloriseerd kunnen worden in de definitieve EPB-aangifte. Dit kan betrekking hebben op de warmtegeleidingscoëfficiënt van isolatiematerialen, het rendement van warmteterugwinapparaten,… (niet-limitatief).</w:t>
      </w:r>
    </w:p>
    <w:p w14:paraId="0307438A" w14:textId="77777777" w:rsidR="00664DE3" w:rsidRPr="00530CD9" w:rsidRDefault="00664DE3" w:rsidP="00AB324A">
      <w:pPr>
        <w:pStyle w:val="Plattetekstinspringen"/>
      </w:pPr>
      <w:r w:rsidRPr="00530CD9">
        <w:t xml:space="preserve">De verslagen opgemaakt door de EPB-verslaggever zijn bij het aanbestedingsdossier gevoegd. </w:t>
      </w:r>
    </w:p>
    <w:p w14:paraId="48CA6943" w14:textId="77777777" w:rsidR="00664DE3" w:rsidRPr="00C23297" w:rsidRDefault="00664DE3" w:rsidP="00530CD9">
      <w:pPr>
        <w:pStyle w:val="Kop2"/>
        <w:rPr>
          <w:rStyle w:val="SpecsQuantityCode"/>
        </w:rPr>
      </w:pPr>
      <w:bookmarkStart w:id="326" w:name="_Toc390346262"/>
      <w:bookmarkStart w:id="327" w:name="_Toc390353976"/>
      <w:bookmarkStart w:id="328" w:name="_Toc132237240"/>
      <w:bookmarkStart w:id="329" w:name="c3a_art_04_20_"/>
      <w:bookmarkEnd w:id="325"/>
      <w:r w:rsidRPr="00530CD9">
        <w:rPr>
          <w:szCs w:val="18"/>
        </w:rPr>
        <w:t>04.20.</w:t>
      </w:r>
      <w:r w:rsidRPr="00530CD9">
        <w:rPr>
          <w:szCs w:val="18"/>
        </w:rPr>
        <w:tab/>
        <w:t>luchtdichtheid - algemeen</w:t>
      </w:r>
      <w:r w:rsidRPr="00530CD9">
        <w:rPr>
          <w:szCs w:val="18"/>
        </w:rPr>
        <w:tab/>
      </w:r>
      <w:r w:rsidRPr="00C23297">
        <w:rPr>
          <w:rStyle w:val="SpecsQuantityCode"/>
        </w:rPr>
        <w:t>|PM|</w:t>
      </w:r>
      <w:bookmarkEnd w:id="326"/>
      <w:bookmarkEnd w:id="327"/>
      <w:bookmarkEnd w:id="328"/>
    </w:p>
    <w:p w14:paraId="18350729"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Algemeen</w:t>
      </w:r>
    </w:p>
    <w:p w14:paraId="45605EE0" w14:textId="77777777" w:rsidR="00664DE3" w:rsidRPr="00530CD9" w:rsidRDefault="00664DE3" w:rsidP="00AB324A">
      <w:pPr>
        <w:pStyle w:val="Plattetekstinspringen"/>
      </w:pPr>
      <w:r w:rsidRPr="00530CD9">
        <w:t>De gebouwschil wordt luchtdicht uitgevoerd en moet, gemeten door een luchtdichtheidsmeting, overeenkomstig artikel 05.10., voldoen aan de eis:</w:t>
      </w:r>
    </w:p>
    <w:p w14:paraId="1D248CF2" w14:textId="37B37B33" w:rsidR="00664DE3" w:rsidRPr="00530CD9" w:rsidRDefault="00664DE3" w:rsidP="00664DE3">
      <w:pPr>
        <w:pStyle w:val="ofwelinspringen"/>
        <w:rPr>
          <w:rFonts w:ascii="Prenton RP Pro Light" w:hAnsi="Prenton RP Pro Light"/>
          <w:sz w:val="18"/>
          <w:szCs w:val="18"/>
        </w:rPr>
      </w:pPr>
      <w:r w:rsidRPr="00530CD9">
        <w:rPr>
          <w:rFonts w:ascii="Prenton RP Pro Light" w:hAnsi="Prenton RP Pro Light"/>
          <w:sz w:val="18"/>
          <w:szCs w:val="18"/>
        </w:rPr>
        <w:t>n</w:t>
      </w:r>
      <w:r w:rsidRPr="00530CD9">
        <w:rPr>
          <w:rFonts w:ascii="Prenton RP Pro Light" w:hAnsi="Prenton RP Pro Light" w:cs="Arial"/>
          <w:sz w:val="18"/>
          <w:szCs w:val="18"/>
          <w:vertAlign w:val="subscript"/>
        </w:rPr>
        <w:t>50</w:t>
      </w:r>
      <w:r w:rsidRPr="00530CD9">
        <w:rPr>
          <w:rFonts w:ascii="Prenton RP Pro Light" w:hAnsi="Prenton RP Pro Light"/>
          <w:sz w:val="18"/>
          <w:szCs w:val="18"/>
        </w:rPr>
        <w:t xml:space="preserve"> &lt; </w:t>
      </w:r>
      <w:r w:rsidR="00AE11F9">
        <w:rPr>
          <w:rStyle w:val="Keuze-blauw"/>
          <w:szCs w:val="18"/>
        </w:rPr>
        <w:t>1,5</w:t>
      </w:r>
      <w:r w:rsidRPr="00530CD9">
        <w:rPr>
          <w:rFonts w:ascii="Prenton RP Pro Light" w:hAnsi="Prenton RP Pro Light"/>
          <w:sz w:val="18"/>
          <w:szCs w:val="18"/>
        </w:rPr>
        <w:t xml:space="preserve"> vol/h</w:t>
      </w:r>
    </w:p>
    <w:p w14:paraId="1E3FE407" w14:textId="095C5EF4" w:rsidR="00664DE3" w:rsidRPr="00530CD9" w:rsidRDefault="00664DE3" w:rsidP="00664DE3">
      <w:pPr>
        <w:pStyle w:val="ofwelinspringen"/>
        <w:rPr>
          <w:rFonts w:ascii="Prenton RP Pro Light" w:hAnsi="Prenton RP Pro Light"/>
          <w:sz w:val="18"/>
          <w:szCs w:val="18"/>
        </w:rPr>
      </w:pPr>
      <w:r w:rsidRPr="00530CD9">
        <w:rPr>
          <w:rFonts w:ascii="Prenton RP Pro Light" w:hAnsi="Prenton RP Pro Light" w:cs="Arial"/>
          <w:position w:val="-12"/>
          <w:sz w:val="18"/>
          <w:szCs w:val="18"/>
        </w:rPr>
        <w:object w:dxaOrig="320" w:dyaOrig="360" w14:anchorId="1A5E72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8.75pt" o:ole="">
            <v:imagedata r:id="rId10" o:title=""/>
          </v:shape>
          <o:OLEObject Type="Embed" ProgID="Equation.3" ShapeID="_x0000_i1025" DrawAspect="Content" ObjectID="_1742899517" r:id="rId11"/>
        </w:object>
      </w:r>
      <w:r w:rsidRPr="00530CD9">
        <w:rPr>
          <w:rFonts w:ascii="Prenton RP Pro Light" w:hAnsi="Prenton RP Pro Light"/>
          <w:sz w:val="18"/>
          <w:szCs w:val="18"/>
        </w:rPr>
        <w:t xml:space="preserve"> &lt; </w:t>
      </w:r>
      <w:r w:rsidR="00AE11F9">
        <w:rPr>
          <w:rStyle w:val="Keuze-blauw"/>
          <w:szCs w:val="18"/>
        </w:rPr>
        <w:t>4</w:t>
      </w:r>
      <w:r w:rsidRPr="00530CD9">
        <w:rPr>
          <w:rFonts w:ascii="Prenton RP Pro Light" w:hAnsi="Prenton RP Pro Light"/>
          <w:sz w:val="18"/>
          <w:szCs w:val="18"/>
        </w:rPr>
        <w:t xml:space="preserve"> m3/hm2</w:t>
      </w:r>
    </w:p>
    <w:p w14:paraId="141B984B" w14:textId="77777777" w:rsidR="004D7EE3" w:rsidRPr="00530CD9" w:rsidRDefault="004D7EE3" w:rsidP="00AB324A">
      <w:pPr>
        <w:pStyle w:val="Plattetekstinspringen"/>
      </w:pPr>
      <w:r w:rsidRPr="00530CD9">
        <w:t>De TV 255 – ‘Luchtdichtheid van gebouwen’ (WTCB) geldt als code van goede praktijk.</w:t>
      </w:r>
    </w:p>
    <w:p w14:paraId="01AE2E1F" w14:textId="77777777" w:rsidR="00664DE3" w:rsidRPr="00530CD9" w:rsidRDefault="00664DE3" w:rsidP="00AB324A">
      <w:pPr>
        <w:pStyle w:val="Plattetekstinspringen"/>
      </w:pPr>
      <w:r w:rsidRPr="00530CD9">
        <w:t xml:space="preserve">Onverminderd alle specifieke bepalingen verder in het bestek worden alle aansluitingen tussen de componenten van de gebouwschil (ruwbouw, buitenschrijnwerk, daken, vloeren,…) luchtdicht uitgevoerd. Doorvoeren door muren moeten steeds op voorhand voorzien worden d.m.v. ingemetselde buisstukken of nadien geboord worden met een geschikte boor en diameter. De doorvoeropeningen mogen in geen geval gekapt worden en moeten op luchtdichte wijze afgewerkt worden. Alle ingrepen in de gebouwschil voor elektriciteit, sanitair, verwarming, ventilatie,… worden luchtdicht afgewerkt. </w:t>
      </w:r>
    </w:p>
    <w:p w14:paraId="122C0992" w14:textId="77777777" w:rsidR="00664DE3" w:rsidRPr="00530CD9" w:rsidRDefault="00BD5529" w:rsidP="00AB324A">
      <w:pPr>
        <w:pStyle w:val="Plattetekstinspringen"/>
      </w:pPr>
      <w:r w:rsidRPr="00530CD9">
        <w:t>De proef wo</w:t>
      </w:r>
      <w:r w:rsidR="00781F91" w:rsidRPr="00530CD9">
        <w:t xml:space="preserve">rdt </w:t>
      </w:r>
      <w:r w:rsidR="00EE4FE6" w:rsidRPr="00530CD9">
        <w:t xml:space="preserve">uitgevoerd </w:t>
      </w:r>
      <w:r w:rsidR="00D93167" w:rsidRPr="00530CD9">
        <w:t xml:space="preserve">in de afwerkfase van het gebouw, </w:t>
      </w:r>
      <w:r w:rsidR="00EE4FE6" w:rsidRPr="00530CD9">
        <w:t>na voltooiing van de technieken en bij voorkeur vlak</w:t>
      </w:r>
      <w:r w:rsidRPr="00530CD9">
        <w:t xml:space="preserve"> </w:t>
      </w:r>
      <w:r w:rsidR="00781F91" w:rsidRPr="00530CD9">
        <w:t xml:space="preserve">voor oplevering. </w:t>
      </w:r>
      <w:r w:rsidRPr="00530CD9">
        <w:t xml:space="preserve">Het tijdstip wordt bepaald in samenspraak </w:t>
      </w:r>
      <w:r w:rsidR="00664DE3" w:rsidRPr="00530CD9">
        <w:t xml:space="preserve">met de architect. Bij deze test moet de vooropgestelde luchtdichtheidseis </w:t>
      </w:r>
      <w:r w:rsidR="00781F91" w:rsidRPr="00530CD9">
        <w:t>be</w:t>
      </w:r>
      <w:r w:rsidR="00664DE3" w:rsidRPr="00530CD9">
        <w:t xml:space="preserve">haald worden en moet er ook een proefrapport </w:t>
      </w:r>
      <w:r w:rsidR="00781F91" w:rsidRPr="00530CD9">
        <w:t xml:space="preserve">en conformiteitsverklaring </w:t>
      </w:r>
      <w:r w:rsidR="00664DE3" w:rsidRPr="00530CD9">
        <w:t>afgeleverd worden. Er wordt nadrukkelijk op gewezen dat het herstellen en bijsturen van tekortkomingen in deze fase moeilijk kan zijn. De aannemer zal dan ook alle nodige maatregelen treffen voor en tijdens de uitvoering van de werken zodat de beoogde resultaten behaald worden. Een goede coördinatie van de werken met de onderaannemers is dan ook onontbeerlijk.</w:t>
      </w:r>
    </w:p>
    <w:p w14:paraId="3E77E342" w14:textId="77777777" w:rsidR="00664DE3" w:rsidRPr="00530CD9" w:rsidRDefault="00664DE3" w:rsidP="00AB324A">
      <w:pPr>
        <w:pStyle w:val="Plattetekstinspringen"/>
      </w:pPr>
      <w:r w:rsidRPr="00530CD9">
        <w:t>De aannemer kan eventueel tussentijdse proeven uitvoeren. Deze richtinggevende proeven kunnen pas uitgevoerd worden indien de gebouwschil volledig dicht is. Bij voorkeur vinden deze proeven plaats voor de start van de binnenafwerking (muren wel reeds gepleisterd). Aanwezige lekken kunnen dan nog eenvoudig opgespoord en bijgewerkt worden. Deze tussentijdse proeven zijn steeds ten laste van de aannemer.</w:t>
      </w:r>
    </w:p>
    <w:p w14:paraId="185634D1" w14:textId="77777777" w:rsidR="00664DE3" w:rsidRPr="00530CD9" w:rsidRDefault="00664DE3" w:rsidP="00AB324A">
      <w:pPr>
        <w:pStyle w:val="Plattetekstinspringen"/>
      </w:pPr>
      <w:r w:rsidRPr="00530CD9">
        <w:t xml:space="preserve">Wordt de vooropgestelde luchtdichtheidseis tijdens de laatste proef niet gehaald, dan moet het luchtdichtheidsscherm opnieuw worden bijgewerkt. Deze kosten, de eventuele kosten voor het verwijderen en terugplaatsen van reeds geplaatste afwerkingslagen en de bijkomende proeven zijn ten laste van de aannemer. </w:t>
      </w:r>
    </w:p>
    <w:p w14:paraId="7D628BAE" w14:textId="3BE8AAB1" w:rsidR="00664DE3" w:rsidRPr="00C23297" w:rsidRDefault="00664DE3" w:rsidP="00530CD9">
      <w:pPr>
        <w:pStyle w:val="Kop2"/>
        <w:rPr>
          <w:rStyle w:val="SpecsQuantityCode"/>
        </w:rPr>
      </w:pPr>
      <w:bookmarkStart w:id="330" w:name="_Toc390346263"/>
      <w:bookmarkStart w:id="331" w:name="_Toc390353977"/>
      <w:bookmarkStart w:id="332" w:name="_Toc132237241"/>
      <w:bookmarkStart w:id="333" w:name="c3a_art_04_30_"/>
      <w:bookmarkEnd w:id="329"/>
      <w:r w:rsidRPr="00530CD9">
        <w:rPr>
          <w:szCs w:val="18"/>
        </w:rPr>
        <w:t>04.30.</w:t>
      </w:r>
      <w:r w:rsidRPr="00530CD9">
        <w:rPr>
          <w:szCs w:val="18"/>
        </w:rPr>
        <w:tab/>
        <w:t>akoestiek - algemeen</w:t>
      </w:r>
      <w:r w:rsidRPr="00530CD9">
        <w:rPr>
          <w:szCs w:val="18"/>
        </w:rPr>
        <w:tab/>
      </w:r>
      <w:r w:rsidRPr="00C23297">
        <w:rPr>
          <w:rStyle w:val="SpecsQuantityCode"/>
        </w:rPr>
        <w:t>|PM|</w:t>
      </w:r>
      <w:bookmarkEnd w:id="330"/>
      <w:bookmarkEnd w:id="331"/>
      <w:bookmarkEnd w:id="332"/>
    </w:p>
    <w:p w14:paraId="48958454"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Algemeen</w:t>
      </w:r>
    </w:p>
    <w:p w14:paraId="2B025692" w14:textId="77777777" w:rsidR="00664DE3" w:rsidRPr="00530CD9" w:rsidRDefault="00664DE3" w:rsidP="00AB324A">
      <w:pPr>
        <w:pStyle w:val="Plattetekstinspringen"/>
      </w:pPr>
      <w:r w:rsidRPr="00530CD9">
        <w:t>De norm NBN S01-400-1 – Akoestische criteria voor woongebouwen is van toepassing op alle wooneenheden in dit bouwproject. Deze norm bepaalt de vereisten waaraan voldaan moet worden aangaande lucht- en contactgeluidisolatie, gevelisolatie, het lawaai van technische installaties en de beheersing van de nagalm van specifieke ruimten.</w:t>
      </w:r>
    </w:p>
    <w:p w14:paraId="13BFE088" w14:textId="77777777" w:rsidR="00664DE3" w:rsidRPr="00530CD9" w:rsidRDefault="00664DE3" w:rsidP="00AB324A">
      <w:pPr>
        <w:pStyle w:val="Plattetekstinspringen"/>
      </w:pPr>
      <w:r w:rsidRPr="00530CD9">
        <w:t>Tenzij anders vermeld is het vereiste prestatieniveau ‘normaal akoestisch comfort’.</w:t>
      </w:r>
    </w:p>
    <w:p w14:paraId="65167EDB" w14:textId="3D9D0CDE" w:rsidR="00664DE3" w:rsidRPr="00C23297" w:rsidRDefault="00664DE3" w:rsidP="00530CD9">
      <w:pPr>
        <w:pStyle w:val="Kop2"/>
        <w:rPr>
          <w:rStyle w:val="SpecsQuantityCode"/>
        </w:rPr>
      </w:pPr>
      <w:bookmarkStart w:id="334" w:name="_Toc390346264"/>
      <w:bookmarkStart w:id="335" w:name="_Toc390353978"/>
      <w:bookmarkStart w:id="336" w:name="_Toc132237242"/>
      <w:bookmarkStart w:id="337" w:name="c3a_art_04_40_"/>
      <w:bookmarkEnd w:id="333"/>
      <w:r w:rsidRPr="00530CD9">
        <w:rPr>
          <w:szCs w:val="18"/>
        </w:rPr>
        <w:t>04.40.</w:t>
      </w:r>
      <w:r w:rsidRPr="00530CD9">
        <w:rPr>
          <w:szCs w:val="18"/>
        </w:rPr>
        <w:tab/>
        <w:t>brandveiligheid - algemeen</w:t>
      </w:r>
      <w:r w:rsidRPr="00530CD9">
        <w:rPr>
          <w:szCs w:val="18"/>
        </w:rPr>
        <w:tab/>
      </w:r>
      <w:r w:rsidRPr="00C23297">
        <w:rPr>
          <w:rStyle w:val="SpecsQuantityCode"/>
        </w:rPr>
        <w:t>|PM|</w:t>
      </w:r>
      <w:bookmarkEnd w:id="334"/>
      <w:bookmarkEnd w:id="335"/>
      <w:bookmarkEnd w:id="336"/>
    </w:p>
    <w:p w14:paraId="2B0D7140"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Algemeen</w:t>
      </w:r>
    </w:p>
    <w:p w14:paraId="3DBE67FC" w14:textId="77777777" w:rsidR="00664DE3" w:rsidRPr="00530CD9" w:rsidRDefault="00664DE3" w:rsidP="00AB324A">
      <w:pPr>
        <w:pStyle w:val="Plattetekstinspringen"/>
      </w:pPr>
      <w:r w:rsidRPr="00530CD9">
        <w:t xml:space="preserve">Het KB van 07/07/1994 ‘tot vaststelling van de basisnormen voor de preventie van brand en ontploffing waaraan de nieuwe gebouwen moeten voldoen’ </w:t>
      </w:r>
      <w:r w:rsidRPr="00530CD9">
        <w:rPr>
          <w:u w:val="single"/>
        </w:rPr>
        <w:t>met alle wijzigingen</w:t>
      </w:r>
      <w:r w:rsidRPr="00530CD9">
        <w:t xml:space="preserve"> is van toepassing op dit bouwproject.</w:t>
      </w:r>
    </w:p>
    <w:p w14:paraId="4CA8102E" w14:textId="7B8A3515" w:rsidR="00664DE3" w:rsidRPr="00530CD9" w:rsidRDefault="00664DE3" w:rsidP="00AB324A">
      <w:pPr>
        <w:pStyle w:val="Plattetekstinspringen"/>
      </w:pPr>
      <w:r w:rsidRPr="00530CD9">
        <w:t xml:space="preserve">De bijlage(s) </w:t>
      </w:r>
      <w:r w:rsidRPr="00530CD9">
        <w:rPr>
          <w:rStyle w:val="Keuze-blauw"/>
        </w:rPr>
        <w:t xml:space="preserve">lage gebouwen </w:t>
      </w:r>
      <w:r w:rsidRPr="00530CD9">
        <w:t>is/zijn van toepassing.</w:t>
      </w:r>
    </w:p>
    <w:p w14:paraId="6681822F" w14:textId="77777777" w:rsidR="00664DE3" w:rsidRPr="00530CD9" w:rsidRDefault="00664DE3" w:rsidP="00AB324A">
      <w:pPr>
        <w:pStyle w:val="Plattetekstinspringen"/>
      </w:pPr>
      <w:r w:rsidRPr="00530CD9">
        <w:lastRenderedPageBreak/>
        <w:t>Aanvullend op de basisnormen kunnen ook bijkomende en/of afwijkende voorschriften van de gemeente of lokale brandweer van toepassing zijn.</w:t>
      </w:r>
    </w:p>
    <w:p w14:paraId="7AAFDC78" w14:textId="6377A127" w:rsidR="002758BA" w:rsidRPr="00AE11F9" w:rsidRDefault="00664DE3" w:rsidP="00AB324A">
      <w:pPr>
        <w:pStyle w:val="Plattetekstinspringen"/>
      </w:pPr>
      <w:r w:rsidRPr="002758BA">
        <w:t>Een nota i.v.m de brandveiligheid is bijgevoegd bij het aanbestedingsdossier.</w:t>
      </w:r>
    </w:p>
    <w:p w14:paraId="792E86A3" w14:textId="67F2354E" w:rsidR="001077DC" w:rsidRPr="00180C7C" w:rsidRDefault="001077DC" w:rsidP="001077DC">
      <w:pPr>
        <w:pStyle w:val="Kop1"/>
        <w:numPr>
          <w:ilvl w:val="0"/>
          <w:numId w:val="0"/>
        </w:numPr>
        <w:ind w:left="360"/>
      </w:pPr>
      <w:bookmarkStart w:id="338" w:name="c3a_art_05_"/>
      <w:bookmarkStart w:id="339" w:name="_Toc390168486"/>
      <w:bookmarkStart w:id="340" w:name="_Toc390352274"/>
      <w:bookmarkStart w:id="341" w:name="_Toc390354534"/>
      <w:bookmarkStart w:id="342" w:name="_Toc132237244"/>
      <w:bookmarkEnd w:id="337"/>
      <w:r>
        <w:lastRenderedPageBreak/>
        <w:t>05</w:t>
      </w:r>
      <w:r w:rsidRPr="00180C7C">
        <w:t>.</w:t>
      </w:r>
      <w:r w:rsidRPr="00180C7C">
        <w:tab/>
      </w:r>
      <w:r>
        <w:t>PROEVEN</w:t>
      </w:r>
    </w:p>
    <w:p w14:paraId="7AE99AED" w14:textId="77777777" w:rsidR="00664DE3" w:rsidRPr="00530CD9" w:rsidRDefault="00664DE3" w:rsidP="00530CD9">
      <w:pPr>
        <w:pStyle w:val="Kop2"/>
        <w:rPr>
          <w:szCs w:val="18"/>
        </w:rPr>
      </w:pPr>
      <w:bookmarkStart w:id="343" w:name="c3a_art_05_00_"/>
      <w:bookmarkEnd w:id="338"/>
      <w:r w:rsidRPr="00530CD9">
        <w:rPr>
          <w:szCs w:val="18"/>
        </w:rPr>
        <w:t>05.00.</w:t>
      </w:r>
      <w:r w:rsidRPr="00530CD9">
        <w:rPr>
          <w:szCs w:val="18"/>
        </w:rPr>
        <w:tab/>
        <w:t>proeven - algemeen</w:t>
      </w:r>
      <w:bookmarkEnd w:id="339"/>
      <w:bookmarkEnd w:id="340"/>
      <w:bookmarkEnd w:id="341"/>
      <w:bookmarkEnd w:id="342"/>
    </w:p>
    <w:p w14:paraId="6EE9657A"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0AE6E6CB"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 xml:space="preserve">Algemene proeven die uitgevoerd worden voor de voorlopige oplevering waarmee gecontroleerd wordt of de vereiste gebouwprestaties behaald worden. </w:t>
      </w:r>
    </w:p>
    <w:p w14:paraId="5730BBC2"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Naast de hieronder beschreven proeven kunnen in het bestek nog andere proeven of keuringen geëist worden. Deze zijn opgenomen in de betreffende artikels.</w:t>
      </w:r>
    </w:p>
    <w:p w14:paraId="039FDC4B" w14:textId="77777777" w:rsidR="00664DE3" w:rsidRPr="00530CD9" w:rsidRDefault="00664DE3" w:rsidP="00530CD9">
      <w:pPr>
        <w:pStyle w:val="Kop2"/>
        <w:rPr>
          <w:szCs w:val="18"/>
        </w:rPr>
      </w:pPr>
      <w:bookmarkStart w:id="344" w:name="_Toc390352275"/>
      <w:bookmarkStart w:id="345" w:name="_Toc390354535"/>
      <w:bookmarkStart w:id="346" w:name="_Toc132237245"/>
      <w:bookmarkStart w:id="347" w:name="_Toc390168487"/>
      <w:bookmarkStart w:id="348" w:name="c3a_art_05_10_"/>
      <w:bookmarkEnd w:id="343"/>
      <w:r w:rsidRPr="00530CD9">
        <w:rPr>
          <w:szCs w:val="18"/>
        </w:rPr>
        <w:t>05.10.</w:t>
      </w:r>
      <w:r w:rsidRPr="00530CD9">
        <w:rPr>
          <w:szCs w:val="18"/>
        </w:rPr>
        <w:tab/>
        <w:t>proeven - luchtdichtheidsmeting</w:t>
      </w:r>
      <w:bookmarkEnd w:id="344"/>
      <w:bookmarkEnd w:id="345"/>
      <w:bookmarkEnd w:id="346"/>
      <w:r w:rsidRPr="00530CD9">
        <w:rPr>
          <w:szCs w:val="18"/>
        </w:rPr>
        <w:tab/>
      </w:r>
      <w:bookmarkEnd w:id="347"/>
    </w:p>
    <w:p w14:paraId="26D2E26B"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Omschrijving</w:t>
      </w:r>
    </w:p>
    <w:p w14:paraId="0344ED0E"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 xml:space="preserve">Bij een luchtdichtheidsmeting (ook blowerdoortest of </w:t>
      </w:r>
      <w:proofErr w:type="spellStart"/>
      <w:r w:rsidRPr="00530CD9">
        <w:rPr>
          <w:rFonts w:ascii="Prenton RP Pro Light" w:hAnsi="Prenton RP Pro Light"/>
          <w:sz w:val="18"/>
          <w:szCs w:val="18"/>
        </w:rPr>
        <w:t>pressurisatieproef</w:t>
      </w:r>
      <w:proofErr w:type="spellEnd"/>
      <w:r w:rsidRPr="00530CD9">
        <w:rPr>
          <w:rFonts w:ascii="Prenton RP Pro Light" w:hAnsi="Prenton RP Pro Light"/>
          <w:sz w:val="18"/>
          <w:szCs w:val="18"/>
        </w:rPr>
        <w:t xml:space="preserve"> genoemd) wordt een ventilator in een opening van de gebouwschil geplaatst en het gebouw achtereenvolgens in over- en onderdruk gezet ten opzichte van de buitenomgeving. Met het gemeten lekdebiet kunnen dan een aantal afgeleide grootheden berekend worden. Deze post moet steeds omvatten:</w:t>
      </w:r>
    </w:p>
    <w:p w14:paraId="0646DED2" w14:textId="77777777" w:rsidR="00664DE3" w:rsidRPr="00530CD9" w:rsidRDefault="00664DE3" w:rsidP="00AB324A">
      <w:pPr>
        <w:pStyle w:val="Plattetekstinspringen"/>
      </w:pPr>
      <w:r w:rsidRPr="00530CD9">
        <w:t>het monteren en afstellen van de meetapparatuur;</w:t>
      </w:r>
    </w:p>
    <w:p w14:paraId="67DEE2A0" w14:textId="77777777" w:rsidR="00664DE3" w:rsidRPr="00530CD9" w:rsidRDefault="00664DE3" w:rsidP="00AB324A">
      <w:pPr>
        <w:pStyle w:val="Plattetekstinspringen"/>
      </w:pPr>
      <w:r w:rsidRPr="00530CD9">
        <w:t>alle voorbereidende werken zoals het sluiten of afdichten van openingen, vullen van sifons, openen van binnendeuren,… nodig voor een correcte meting;</w:t>
      </w:r>
    </w:p>
    <w:p w14:paraId="6CA8F7C5" w14:textId="77777777" w:rsidR="00664DE3" w:rsidRPr="00530CD9" w:rsidRDefault="00664DE3" w:rsidP="00AB324A">
      <w:pPr>
        <w:pStyle w:val="Plattetekstinspringen"/>
      </w:pPr>
      <w:r w:rsidRPr="00530CD9">
        <w:t>het uitvoeren van de vereiste metingen bij onder- en overdruk;</w:t>
      </w:r>
    </w:p>
    <w:p w14:paraId="29362173" w14:textId="77777777" w:rsidR="00664DE3" w:rsidRPr="00530CD9" w:rsidRDefault="00664DE3" w:rsidP="00AB324A">
      <w:pPr>
        <w:pStyle w:val="Plattetekstinspringen"/>
      </w:pPr>
      <w:r w:rsidRPr="00530CD9">
        <w:t>de opmaak en he</w:t>
      </w:r>
      <w:r w:rsidR="00A72132" w:rsidRPr="00530CD9">
        <w:t>t bezorgen van het proefverslag;</w:t>
      </w:r>
    </w:p>
    <w:p w14:paraId="1CAE0D60" w14:textId="77777777" w:rsidR="00A72132" w:rsidRPr="00530CD9" w:rsidRDefault="00A72132" w:rsidP="00AB324A">
      <w:pPr>
        <w:pStyle w:val="Plattetekstinspringen"/>
      </w:pPr>
      <w:r w:rsidRPr="00530CD9">
        <w:t>het afleveren van de conformiteitsverklaring.</w:t>
      </w:r>
      <w:r w:rsidR="00151A30" w:rsidRPr="00530CD9">
        <w:t xml:space="preserve"> De kostprijs voor het afleveren van de conformiteitsverklaring door de kwaliteitsorganisatie zijn ook inbegrepen in deze post.</w:t>
      </w:r>
    </w:p>
    <w:p w14:paraId="5C43D21F"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Uitvoering</w:t>
      </w:r>
    </w:p>
    <w:p w14:paraId="30E0DC95" w14:textId="77777777" w:rsidR="00664DE3" w:rsidRPr="00530CD9" w:rsidRDefault="00664DE3" w:rsidP="00530CD9">
      <w:pPr>
        <w:pStyle w:val="Kop7"/>
        <w:rPr>
          <w:szCs w:val="18"/>
        </w:rPr>
      </w:pPr>
      <w:r w:rsidRPr="00530CD9">
        <w:rPr>
          <w:szCs w:val="18"/>
        </w:rPr>
        <w:t>ALGEMEEN</w:t>
      </w:r>
    </w:p>
    <w:p w14:paraId="3D7B1A7E" w14:textId="77777777" w:rsidR="00664DE3" w:rsidRPr="00530CD9" w:rsidRDefault="00664DE3" w:rsidP="00AB324A">
      <w:pPr>
        <w:pStyle w:val="Plattetekstinspringen"/>
      </w:pPr>
      <w:r w:rsidRPr="00530CD9">
        <w:t>De luchtdichtheidsmeting wordt uitgevoerd conform de norm NBN EN 13829 “Thermische eigenschappen van gebouwen - Bepaling van de luchtdoorlatendheid van gebouwen – Overdrukmethode”, methode A, aangevuld met de specificaties van bijlage VI - Bijkomende specificaties voor de meting van de luchtdichtheid van gebouwen in het kader van de EPB-regelgeving van het MB van 02/04/2007.</w:t>
      </w:r>
    </w:p>
    <w:p w14:paraId="36B42FDC" w14:textId="77777777" w:rsidR="00A72132" w:rsidRPr="00530CD9" w:rsidRDefault="00A72132" w:rsidP="00AB324A">
      <w:pPr>
        <w:pStyle w:val="Plattetekstinspringen"/>
      </w:pPr>
      <w:r w:rsidRPr="00530CD9">
        <w:t>De proef wordt uitgevoerd conform STS-P 71-3 en door een erkend luchtdichtheidsmeter inge</w:t>
      </w:r>
      <w:r w:rsidR="00151A30" w:rsidRPr="00530CD9">
        <w:t>schreven in een kwaliteitskader volgens Bijlage 6 van STS-P 71-3.</w:t>
      </w:r>
    </w:p>
    <w:p w14:paraId="399CEDD4" w14:textId="77777777" w:rsidR="00664DE3" w:rsidRPr="00530CD9" w:rsidRDefault="00664DE3" w:rsidP="00530CD9">
      <w:pPr>
        <w:pStyle w:val="Kop7"/>
        <w:rPr>
          <w:szCs w:val="18"/>
        </w:rPr>
      </w:pPr>
      <w:r w:rsidRPr="00530CD9">
        <w:rPr>
          <w:szCs w:val="18"/>
        </w:rPr>
        <w:t>VOORBEREIDING</w:t>
      </w:r>
    </w:p>
    <w:p w14:paraId="545CAEDD" w14:textId="77777777" w:rsidR="00664DE3" w:rsidRPr="00530CD9" w:rsidRDefault="00664DE3" w:rsidP="00AB324A">
      <w:pPr>
        <w:pStyle w:val="Plattetekstinspringen"/>
      </w:pPr>
      <w:r w:rsidRPr="00530CD9">
        <w:rPr>
          <w:lang w:val="nl-NL"/>
        </w:rPr>
        <w:t xml:space="preserve">Voor de start van de proef worden de grenzen van de te meten zone nauwkeurig vastgelegd. Deze zone moet in samenspraak met de  ontwerper en de EPB-verslaggever bepaald worden, overeenstemmend met de opdeling van het gebouw in de EPB-aangifte. In de meeste gevallen valt de te meten zone samen met het beschermd volume. De testoppervlakte van de gebouwschil </w:t>
      </w:r>
      <w:r w:rsidRPr="00530CD9">
        <w:t>A</w:t>
      </w:r>
      <w:r w:rsidRPr="00530CD9">
        <w:rPr>
          <w:vertAlign w:val="subscript"/>
        </w:rPr>
        <w:t>test</w:t>
      </w:r>
      <w:r w:rsidRPr="00530CD9">
        <w:rPr>
          <w:lang w:val="nl-NL"/>
        </w:rPr>
        <w:t xml:space="preserve"> en het interne volume V worden door de ontwerper of EPB-verslaggever meegedeeld aan de uitvoerder, die de waardes mee opneemt in het proefverslag.</w:t>
      </w:r>
    </w:p>
    <w:p w14:paraId="02AD2DC1" w14:textId="77777777" w:rsidR="00664DE3" w:rsidRPr="00530CD9" w:rsidRDefault="00664DE3" w:rsidP="00AB324A">
      <w:pPr>
        <w:pStyle w:val="Plattetekstinspringen"/>
      </w:pPr>
      <w:r w:rsidRPr="00530CD9">
        <w:t>Alle systemen die lucht aan de te meten zone toevoeren of eraan onttrekken worden stilgezet.</w:t>
      </w:r>
    </w:p>
    <w:p w14:paraId="48C0F3F1" w14:textId="77777777" w:rsidR="00664DE3" w:rsidRPr="00530CD9" w:rsidRDefault="00664DE3" w:rsidP="00AB324A">
      <w:pPr>
        <w:pStyle w:val="Plattetekstinspringen"/>
      </w:pPr>
      <w:r w:rsidRPr="00530CD9">
        <w:t>Bewuste openingen in de gebouwschil met sluitingsinrichting worden gesloten, maar niet afgedicht. Hieronder vallen o.a. regelbare ventiltieopeningen, afvalwaterafvoerbuizen (gevulde sifon). In sommige gevallen moeten bewuste openingen dichtgehouden worden door bijkomende voorzieningen zoals een stuk kleefband (bijv. brievenbus,…). De gebruikte voorziening mag in geen geval gebruikt worden om de dichtheid van de openingen in gesloten toestand te verhogen.</w:t>
      </w:r>
    </w:p>
    <w:p w14:paraId="2D5B528D" w14:textId="77777777" w:rsidR="00664DE3" w:rsidRPr="00530CD9" w:rsidRDefault="00664DE3" w:rsidP="00AB324A">
      <w:pPr>
        <w:pStyle w:val="Plattetekstinspringen"/>
      </w:pPr>
      <w:r w:rsidRPr="00530CD9">
        <w:t>Openingen van mechanische ventilatiesystemen worden afgedicht door ofwel alle individuele ventielen af te dichten, ofwel de hoofdkanalen af te dichten tussen ventilator en gebouwschil ofwel de buitenopeningen af te dichten. Afdichten betekent hier het hermetisch afsluiten met alle mogelijke geschikte middelen; sluiten betekent het gebruik van de op de betrokken opening aanwezige sluitingsrichting zonder de luchtdichtheid van de opening in gesloten toestand te verhogen.</w:t>
      </w:r>
    </w:p>
    <w:p w14:paraId="237AA837" w14:textId="77777777" w:rsidR="00664DE3" w:rsidRPr="00530CD9" w:rsidRDefault="00664DE3" w:rsidP="00AB324A">
      <w:pPr>
        <w:pStyle w:val="Plattetekstinspringen"/>
      </w:pPr>
      <w:r w:rsidRPr="00530CD9">
        <w:t>Alle openingen binnen de te meten zone moeten geopend worden met uitzondering van de deuren van ingemaakte kasten en toiletten.</w:t>
      </w:r>
    </w:p>
    <w:tbl>
      <w:tblPr>
        <w:tblW w:w="0" w:type="auto"/>
        <w:tblCellSpacing w:w="15" w:type="dxa"/>
        <w:tblInd w:w="344"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000" w:firstRow="0" w:lastRow="0" w:firstColumn="0" w:lastColumn="0" w:noHBand="0" w:noVBand="0"/>
      </w:tblPr>
      <w:tblGrid>
        <w:gridCol w:w="6237"/>
        <w:gridCol w:w="2268"/>
      </w:tblGrid>
      <w:tr w:rsidR="00664DE3" w:rsidRPr="00530CD9" w14:paraId="27F2F6D9" w14:textId="77777777" w:rsidTr="00A72132">
        <w:trPr>
          <w:trHeight w:val="270"/>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33941A47" w14:textId="77777777" w:rsidR="00664DE3" w:rsidRPr="00530CD9" w:rsidRDefault="00664DE3" w:rsidP="00A72132">
            <w:pPr>
              <w:pStyle w:val="Plattetekst3"/>
              <w:rPr>
                <w:rFonts w:ascii="Prenton RP Pro Light" w:eastAsia="Arial Unicode MS" w:hAnsi="Prenton RP Pro Light"/>
                <w:b/>
                <w:bCs/>
                <w:iCs w:val="0"/>
                <w:sz w:val="18"/>
                <w:szCs w:val="18"/>
              </w:rPr>
            </w:pPr>
            <w:r w:rsidRPr="00530CD9">
              <w:rPr>
                <w:rFonts w:ascii="Prenton RP Pro Light" w:hAnsi="Prenton RP Pro Light" w:cs="Arial"/>
                <w:b/>
                <w:bCs/>
                <w:iCs w:val="0"/>
                <w:sz w:val="18"/>
                <w:szCs w:val="18"/>
              </w:rPr>
              <w:br w:type="page"/>
            </w:r>
            <w:r w:rsidRPr="00530CD9">
              <w:rPr>
                <w:rFonts w:ascii="Prenton RP Pro Light" w:hAnsi="Prenton RP Pro Light"/>
                <w:b/>
                <w:bCs/>
                <w:iCs w:val="0"/>
                <w:sz w:val="18"/>
                <w:szCs w:val="18"/>
              </w:rPr>
              <w:t>Bestanddeel van het gebouw</w:t>
            </w:r>
          </w:p>
        </w:tc>
        <w:tc>
          <w:tcPr>
            <w:tcW w:w="2223" w:type="dxa"/>
            <w:tcBorders>
              <w:top w:val="outset" w:sz="6" w:space="0" w:color="auto"/>
              <w:left w:val="outset" w:sz="6" w:space="0" w:color="auto"/>
              <w:bottom w:val="outset" w:sz="6" w:space="0" w:color="auto"/>
              <w:right w:val="outset" w:sz="6" w:space="0" w:color="auto"/>
            </w:tcBorders>
          </w:tcPr>
          <w:p w14:paraId="53C0D688" w14:textId="77777777" w:rsidR="00664DE3" w:rsidRPr="00530CD9" w:rsidRDefault="00664DE3" w:rsidP="00A72132">
            <w:pPr>
              <w:pStyle w:val="Plattetekst3"/>
              <w:jc w:val="center"/>
              <w:rPr>
                <w:rFonts w:ascii="Prenton RP Pro Light" w:hAnsi="Prenton RP Pro Light"/>
                <w:b/>
                <w:bCs/>
                <w:sz w:val="18"/>
                <w:szCs w:val="18"/>
              </w:rPr>
            </w:pPr>
            <w:r w:rsidRPr="00530CD9">
              <w:rPr>
                <w:rFonts w:ascii="Prenton RP Pro Light" w:hAnsi="Prenton RP Pro Light"/>
                <w:b/>
                <w:bCs/>
                <w:sz w:val="18"/>
                <w:szCs w:val="18"/>
              </w:rPr>
              <w:t>Behandeling bewuste openingen (Methode A)</w:t>
            </w:r>
          </w:p>
        </w:tc>
      </w:tr>
      <w:tr w:rsidR="00664DE3" w:rsidRPr="00530CD9" w14:paraId="6A084B57" w14:textId="77777777" w:rsidTr="00A72132">
        <w:trPr>
          <w:trHeight w:val="168"/>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2EF4BBB3" w14:textId="77777777" w:rsidR="00664DE3" w:rsidRPr="00530CD9" w:rsidRDefault="00664DE3" w:rsidP="00A72132">
            <w:pPr>
              <w:pStyle w:val="Plattetekst3"/>
              <w:rPr>
                <w:rFonts w:ascii="Prenton RP Pro Light" w:eastAsia="Arial Unicode MS" w:hAnsi="Prenton RP Pro Light"/>
                <w:sz w:val="18"/>
                <w:szCs w:val="18"/>
              </w:rPr>
            </w:pPr>
            <w:r w:rsidRPr="00530CD9">
              <w:rPr>
                <w:rFonts w:ascii="Prenton RP Pro Light" w:hAnsi="Prenton RP Pro Light"/>
                <w:sz w:val="18"/>
                <w:szCs w:val="18"/>
              </w:rPr>
              <w:t>Buitendeur</w:t>
            </w:r>
          </w:p>
        </w:tc>
        <w:tc>
          <w:tcPr>
            <w:tcW w:w="2223" w:type="dxa"/>
            <w:tcBorders>
              <w:top w:val="outset" w:sz="6" w:space="0" w:color="auto"/>
              <w:left w:val="outset" w:sz="6" w:space="0" w:color="auto"/>
              <w:bottom w:val="outset" w:sz="6" w:space="0" w:color="auto"/>
              <w:right w:val="outset" w:sz="6" w:space="0" w:color="auto"/>
            </w:tcBorders>
          </w:tcPr>
          <w:p w14:paraId="7DD185D6" w14:textId="77777777" w:rsidR="00664DE3" w:rsidRPr="00530CD9" w:rsidRDefault="00664DE3" w:rsidP="00A72132">
            <w:pPr>
              <w:pStyle w:val="Plattetekst3"/>
              <w:rPr>
                <w:rFonts w:ascii="Prenton RP Pro Light" w:hAnsi="Prenton RP Pro Light"/>
                <w:sz w:val="18"/>
                <w:szCs w:val="18"/>
              </w:rPr>
            </w:pPr>
            <w:r w:rsidRPr="00530CD9">
              <w:rPr>
                <w:rFonts w:ascii="Prenton RP Pro Light" w:hAnsi="Prenton RP Pro Light"/>
                <w:sz w:val="18"/>
                <w:szCs w:val="18"/>
              </w:rPr>
              <w:t>Gesloten (bij voorkeur met sleutel)</w:t>
            </w:r>
          </w:p>
        </w:tc>
      </w:tr>
      <w:tr w:rsidR="00664DE3" w:rsidRPr="00530CD9" w14:paraId="4C338A74"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5B3F3852"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Buitenvenster</w:t>
            </w:r>
          </w:p>
        </w:tc>
        <w:tc>
          <w:tcPr>
            <w:tcW w:w="2223" w:type="dxa"/>
            <w:tcBorders>
              <w:top w:val="outset" w:sz="6" w:space="0" w:color="auto"/>
              <w:left w:val="outset" w:sz="6" w:space="0" w:color="auto"/>
              <w:bottom w:val="outset" w:sz="6" w:space="0" w:color="auto"/>
              <w:right w:val="outset" w:sz="6" w:space="0" w:color="auto"/>
            </w:tcBorders>
          </w:tcPr>
          <w:p w14:paraId="23609B53" w14:textId="77777777" w:rsidR="00664DE3" w:rsidRPr="00530CD9" w:rsidRDefault="00664DE3" w:rsidP="00A72132">
            <w:pPr>
              <w:pStyle w:val="Plattetekst3"/>
              <w:rPr>
                <w:rFonts w:ascii="Prenton RP Pro Light" w:eastAsia="Arial Unicode MS" w:hAnsi="Prenton RP Pro Light"/>
                <w:sz w:val="18"/>
                <w:szCs w:val="18"/>
              </w:rPr>
            </w:pPr>
            <w:r w:rsidRPr="00530CD9">
              <w:rPr>
                <w:rFonts w:ascii="Prenton RP Pro Light" w:eastAsia="Arial Unicode MS" w:hAnsi="Prenton RP Pro Light"/>
                <w:sz w:val="18"/>
                <w:szCs w:val="18"/>
              </w:rPr>
              <w:t>Gesloten</w:t>
            </w:r>
          </w:p>
        </w:tc>
      </w:tr>
      <w:tr w:rsidR="00664DE3" w:rsidRPr="00530CD9" w14:paraId="243AE14D"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70537308"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Deur naar een binnenruimte buiten de gemeten zone (bijvoorbeeld naar een kelder, een garage, enz.)</w:t>
            </w:r>
          </w:p>
        </w:tc>
        <w:tc>
          <w:tcPr>
            <w:tcW w:w="2223" w:type="dxa"/>
            <w:tcBorders>
              <w:top w:val="outset" w:sz="6" w:space="0" w:color="auto"/>
              <w:left w:val="outset" w:sz="6" w:space="0" w:color="auto"/>
              <w:bottom w:val="outset" w:sz="6" w:space="0" w:color="auto"/>
              <w:right w:val="outset" w:sz="6" w:space="0" w:color="auto"/>
            </w:tcBorders>
          </w:tcPr>
          <w:p w14:paraId="4C70F384"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Gesloten</w:t>
            </w:r>
          </w:p>
        </w:tc>
      </w:tr>
      <w:tr w:rsidR="00664DE3" w:rsidRPr="00530CD9" w14:paraId="2AB40B4B"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01E2125B"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Luik naar een binnenruimte buiten de gemeten zone (bijvoorbeeld naar een zolder, een geventileerde kruipruimte, een onbewoonbare zolderruimte, enz.)</w:t>
            </w:r>
          </w:p>
        </w:tc>
        <w:tc>
          <w:tcPr>
            <w:tcW w:w="2223" w:type="dxa"/>
            <w:tcBorders>
              <w:top w:val="outset" w:sz="6" w:space="0" w:color="auto"/>
              <w:left w:val="outset" w:sz="6" w:space="0" w:color="auto"/>
              <w:bottom w:val="outset" w:sz="6" w:space="0" w:color="auto"/>
              <w:right w:val="outset" w:sz="6" w:space="0" w:color="auto"/>
            </w:tcBorders>
          </w:tcPr>
          <w:p w14:paraId="58E6D631"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Gesloten</w:t>
            </w:r>
          </w:p>
        </w:tc>
      </w:tr>
      <w:tr w:rsidR="00664DE3" w:rsidRPr="00530CD9" w14:paraId="7285A10E"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5821FF88"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lastRenderedPageBreak/>
              <w:t>Deur binnenin de gemeten zone (met uizondering van deur vvan wandkasten en van toiletten)</w:t>
            </w:r>
          </w:p>
        </w:tc>
        <w:tc>
          <w:tcPr>
            <w:tcW w:w="2223" w:type="dxa"/>
            <w:tcBorders>
              <w:top w:val="outset" w:sz="6" w:space="0" w:color="auto"/>
              <w:left w:val="outset" w:sz="6" w:space="0" w:color="auto"/>
              <w:bottom w:val="outset" w:sz="6" w:space="0" w:color="auto"/>
              <w:right w:val="outset" w:sz="6" w:space="0" w:color="auto"/>
            </w:tcBorders>
          </w:tcPr>
          <w:p w14:paraId="2B54E298"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Open</w:t>
            </w:r>
          </w:p>
        </w:tc>
      </w:tr>
      <w:tr w:rsidR="00664DE3" w:rsidRPr="00530CD9" w14:paraId="75DCC467"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0B808D00"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Regelbare ventilatieroosters (met inbegrip van RTO en RAO volgens NBN D50-001</w:t>
            </w:r>
          </w:p>
        </w:tc>
        <w:tc>
          <w:tcPr>
            <w:tcW w:w="2223" w:type="dxa"/>
            <w:tcBorders>
              <w:top w:val="outset" w:sz="6" w:space="0" w:color="auto"/>
              <w:left w:val="outset" w:sz="6" w:space="0" w:color="auto"/>
              <w:bottom w:val="outset" w:sz="6" w:space="0" w:color="auto"/>
              <w:right w:val="outset" w:sz="6" w:space="0" w:color="auto"/>
            </w:tcBorders>
          </w:tcPr>
          <w:p w14:paraId="5DADF6AA"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Gesloten</w:t>
            </w:r>
          </w:p>
        </w:tc>
      </w:tr>
      <w:tr w:rsidR="00664DE3" w:rsidRPr="00530CD9" w14:paraId="572CBE5A"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31678BCB"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Mechanische toevoer- en afvoeropening</w:t>
            </w:r>
          </w:p>
        </w:tc>
        <w:tc>
          <w:tcPr>
            <w:tcW w:w="2223" w:type="dxa"/>
            <w:tcBorders>
              <w:top w:val="outset" w:sz="6" w:space="0" w:color="auto"/>
              <w:left w:val="outset" w:sz="6" w:space="0" w:color="auto"/>
              <w:bottom w:val="outset" w:sz="6" w:space="0" w:color="auto"/>
              <w:right w:val="outset" w:sz="6" w:space="0" w:color="auto"/>
            </w:tcBorders>
          </w:tcPr>
          <w:p w14:paraId="6C6AC5A2"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Afgedicht of dichtgestopt met een ballon</w:t>
            </w:r>
          </w:p>
        </w:tc>
      </w:tr>
      <w:tr w:rsidR="00664DE3" w:rsidRPr="00530CD9" w14:paraId="6322EE53"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6A8F6F1D"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Vast ventilatierooster (niet regelbaar – bijvoorbeeld: luchttoevoer voor een stookketel, een droogkast, een dampkap, enz.)</w:t>
            </w:r>
          </w:p>
        </w:tc>
        <w:tc>
          <w:tcPr>
            <w:tcW w:w="2223" w:type="dxa"/>
            <w:tcBorders>
              <w:top w:val="outset" w:sz="6" w:space="0" w:color="auto"/>
              <w:left w:val="outset" w:sz="6" w:space="0" w:color="auto"/>
              <w:bottom w:val="outset" w:sz="6" w:space="0" w:color="auto"/>
              <w:right w:val="outset" w:sz="6" w:space="0" w:color="auto"/>
            </w:tcBorders>
          </w:tcPr>
          <w:p w14:paraId="1BA6A55F"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Niet afgedicht</w:t>
            </w:r>
          </w:p>
        </w:tc>
      </w:tr>
      <w:tr w:rsidR="00664DE3" w:rsidRPr="00530CD9" w14:paraId="1D380CA3"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4E1DC490"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Luchtafvoeropening bijvoorbeeld voor een droogkast of een dampkap (indien er geen sluiting voorhanden is op de opening zelf, kan het toestel dat op de opening aangesloten is desgevallend gesloten worden.)</w:t>
            </w:r>
          </w:p>
        </w:tc>
        <w:tc>
          <w:tcPr>
            <w:tcW w:w="2223" w:type="dxa"/>
            <w:tcBorders>
              <w:top w:val="outset" w:sz="6" w:space="0" w:color="auto"/>
              <w:left w:val="outset" w:sz="6" w:space="0" w:color="auto"/>
              <w:bottom w:val="outset" w:sz="6" w:space="0" w:color="auto"/>
              <w:right w:val="outset" w:sz="6" w:space="0" w:color="auto"/>
            </w:tcBorders>
          </w:tcPr>
          <w:p w14:paraId="670A9D0E"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Gesloten (als er een sluiting voorhanden is)</w:t>
            </w:r>
          </w:p>
        </w:tc>
      </w:tr>
      <w:tr w:rsidR="00664DE3" w:rsidRPr="00530CD9" w14:paraId="44E72C72"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0A4987EF"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Brievenbus die in de gebouwschil geïntegreerd is</w:t>
            </w:r>
          </w:p>
        </w:tc>
        <w:tc>
          <w:tcPr>
            <w:tcW w:w="2223" w:type="dxa"/>
            <w:tcBorders>
              <w:top w:val="outset" w:sz="6" w:space="0" w:color="auto"/>
              <w:left w:val="outset" w:sz="6" w:space="0" w:color="auto"/>
              <w:bottom w:val="outset" w:sz="6" w:space="0" w:color="auto"/>
              <w:right w:val="outset" w:sz="6" w:space="0" w:color="auto"/>
            </w:tcBorders>
          </w:tcPr>
          <w:p w14:paraId="41F09093"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Gesloten</w:t>
            </w:r>
          </w:p>
        </w:tc>
      </w:tr>
      <w:tr w:rsidR="00664DE3" w:rsidRPr="00530CD9" w14:paraId="782F94E8"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73A0F178"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Schoorsteen (haard, stookketel, kachel, enz.)</w:t>
            </w:r>
          </w:p>
        </w:tc>
        <w:tc>
          <w:tcPr>
            <w:tcW w:w="2223" w:type="dxa"/>
            <w:tcBorders>
              <w:top w:val="outset" w:sz="6" w:space="0" w:color="auto"/>
              <w:left w:val="outset" w:sz="6" w:space="0" w:color="auto"/>
              <w:bottom w:val="outset" w:sz="6" w:space="0" w:color="auto"/>
              <w:right w:val="outset" w:sz="6" w:space="0" w:color="auto"/>
            </w:tcBorders>
          </w:tcPr>
          <w:p w14:paraId="005C838E"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Gesloten</w:t>
            </w:r>
          </w:p>
        </w:tc>
      </w:tr>
      <w:tr w:rsidR="00664DE3" w:rsidRPr="00530CD9" w14:paraId="7BE364C9"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54707C92"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Afvalwaterafvoer</w:t>
            </w:r>
          </w:p>
        </w:tc>
        <w:tc>
          <w:tcPr>
            <w:tcW w:w="2223" w:type="dxa"/>
            <w:tcBorders>
              <w:top w:val="outset" w:sz="6" w:space="0" w:color="auto"/>
              <w:left w:val="outset" w:sz="6" w:space="0" w:color="auto"/>
              <w:bottom w:val="outset" w:sz="6" w:space="0" w:color="auto"/>
              <w:right w:val="outset" w:sz="6" w:space="0" w:color="auto"/>
            </w:tcBorders>
          </w:tcPr>
          <w:p w14:paraId="7A67D1AA"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Gevulde sifon</w:t>
            </w:r>
          </w:p>
        </w:tc>
      </w:tr>
      <w:tr w:rsidR="00664DE3" w:rsidRPr="00530CD9" w14:paraId="4BBB0C2D" w14:textId="77777777" w:rsidTr="00A72132">
        <w:trPr>
          <w:trHeight w:val="105"/>
          <w:tblCellSpacing w:w="15" w:type="dxa"/>
        </w:trPr>
        <w:tc>
          <w:tcPr>
            <w:tcW w:w="6192" w:type="dxa"/>
            <w:tcBorders>
              <w:top w:val="outset" w:sz="6" w:space="0" w:color="auto"/>
              <w:left w:val="outset" w:sz="6" w:space="0" w:color="auto"/>
              <w:bottom w:val="outset" w:sz="6" w:space="0" w:color="auto"/>
              <w:right w:val="outset" w:sz="6" w:space="0" w:color="auto"/>
            </w:tcBorders>
            <w:vAlign w:val="center"/>
          </w:tcPr>
          <w:p w14:paraId="5D9E60F0"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Ontluchting van de afvalwaterafvoer</w:t>
            </w:r>
          </w:p>
        </w:tc>
        <w:tc>
          <w:tcPr>
            <w:tcW w:w="2223" w:type="dxa"/>
            <w:tcBorders>
              <w:top w:val="outset" w:sz="6" w:space="0" w:color="auto"/>
              <w:left w:val="outset" w:sz="6" w:space="0" w:color="auto"/>
              <w:bottom w:val="outset" w:sz="6" w:space="0" w:color="auto"/>
              <w:right w:val="outset" w:sz="6" w:space="0" w:color="auto"/>
            </w:tcBorders>
          </w:tcPr>
          <w:p w14:paraId="1FF9C303" w14:textId="77777777" w:rsidR="00664DE3" w:rsidRPr="00530CD9" w:rsidRDefault="00664DE3" w:rsidP="00A72132">
            <w:pPr>
              <w:pStyle w:val="Plattetekst3"/>
              <w:rPr>
                <w:rFonts w:ascii="Prenton RP Pro Light" w:eastAsia="Arial Unicode MS" w:hAnsi="Prenton RP Pro Light"/>
                <w:sz w:val="18"/>
                <w:szCs w:val="18"/>
                <w:lang w:val="nl"/>
              </w:rPr>
            </w:pPr>
            <w:r w:rsidRPr="00530CD9">
              <w:rPr>
                <w:rFonts w:ascii="Prenton RP Pro Light" w:eastAsia="Arial Unicode MS" w:hAnsi="Prenton RP Pro Light"/>
                <w:sz w:val="18"/>
                <w:szCs w:val="18"/>
                <w:lang w:val="nl"/>
              </w:rPr>
              <w:t>Niet afgedicht</w:t>
            </w:r>
          </w:p>
        </w:tc>
      </w:tr>
    </w:tbl>
    <w:p w14:paraId="61CEFC21" w14:textId="77777777" w:rsidR="00664DE3" w:rsidRPr="00530CD9" w:rsidRDefault="00664DE3" w:rsidP="00530CD9">
      <w:pPr>
        <w:pStyle w:val="Kop7"/>
        <w:rPr>
          <w:szCs w:val="18"/>
        </w:rPr>
      </w:pPr>
      <w:r w:rsidRPr="00530CD9">
        <w:rPr>
          <w:szCs w:val="18"/>
        </w:rPr>
        <w:t>MEETPROCEDURE</w:t>
      </w:r>
    </w:p>
    <w:p w14:paraId="5CAB5966" w14:textId="77777777" w:rsidR="00664DE3" w:rsidRPr="00530CD9" w:rsidRDefault="00664DE3" w:rsidP="00AB324A">
      <w:pPr>
        <w:pStyle w:val="Plattetekstinspringen"/>
      </w:pPr>
      <w:r w:rsidRPr="00530CD9">
        <w:t>De pressurisatie-apparatuur wordt in een veilig toegankelijke buitenopening geplaatst die de grootste luchtdichtheid biedt, in volgorde van voorkeur: vensterdeur of venster met een elastische dichting over de volledig omtrek, deur uitgerust met afdichting onderaan, deur zonder afdichting onderaan. Zelfklevende tape kan gebruikt worden om de luchtdichtheid aan de rand van de apparatuur te verzekeren.</w:t>
      </w:r>
    </w:p>
    <w:p w14:paraId="34918EF9" w14:textId="77777777" w:rsidR="00664DE3" w:rsidRPr="00530CD9" w:rsidRDefault="00664DE3" w:rsidP="00AB324A">
      <w:pPr>
        <w:pStyle w:val="Plattetekstinspringen"/>
      </w:pPr>
      <w:r w:rsidRPr="00530CD9">
        <w:t>Er worden twee reeksen van metingen uitgevoerd: één met overdruk en één met onderdruk. Het grootste drukverschil moet minstens 50 Pa bereiken, bij voorkeur 100 Pa (in absolute waarde).</w:t>
      </w:r>
    </w:p>
    <w:p w14:paraId="4F26B608" w14:textId="77777777" w:rsidR="00664DE3" w:rsidRPr="00530CD9" w:rsidRDefault="00664DE3" w:rsidP="00AB324A">
      <w:pPr>
        <w:pStyle w:val="Plattetekstinspringen"/>
      </w:pPr>
      <w:r w:rsidRPr="00530CD9">
        <w:t xml:space="preserve">Tijdens de proef kunnen met de blote hand, rookgasbuisjes of een IR-camera nog aanwezige lekken opgespoord en waar mogelijk bijgewerkt worden. </w:t>
      </w:r>
    </w:p>
    <w:p w14:paraId="1B222700" w14:textId="77777777" w:rsidR="00664DE3" w:rsidRPr="00530CD9" w:rsidRDefault="00664DE3" w:rsidP="00530CD9">
      <w:pPr>
        <w:pStyle w:val="Kop7"/>
        <w:rPr>
          <w:szCs w:val="18"/>
        </w:rPr>
      </w:pPr>
      <w:r w:rsidRPr="00530CD9">
        <w:rPr>
          <w:szCs w:val="18"/>
        </w:rPr>
        <w:t>PROEFVERSLAG</w:t>
      </w:r>
    </w:p>
    <w:p w14:paraId="083EF987" w14:textId="77777777" w:rsidR="00664DE3" w:rsidRPr="00530CD9" w:rsidRDefault="00664DE3" w:rsidP="00664DE3">
      <w:pPr>
        <w:pStyle w:val="Plattetekst"/>
        <w:rPr>
          <w:rFonts w:ascii="Prenton RP Pro Light" w:hAnsi="Prenton RP Pro Light"/>
          <w:sz w:val="18"/>
          <w:szCs w:val="18"/>
        </w:rPr>
      </w:pPr>
      <w:r w:rsidRPr="00530CD9">
        <w:rPr>
          <w:rFonts w:ascii="Prenton RP Pro Light" w:hAnsi="Prenton RP Pro Light"/>
          <w:sz w:val="18"/>
          <w:szCs w:val="18"/>
        </w:rPr>
        <w:t xml:space="preserve">Het proefverslag moet minstens volgende informatie bevatten: </w:t>
      </w:r>
    </w:p>
    <w:p w14:paraId="72F7714D" w14:textId="77777777" w:rsidR="00664DE3" w:rsidRPr="00530CD9" w:rsidRDefault="00664DE3" w:rsidP="00AB324A">
      <w:pPr>
        <w:pStyle w:val="Plattetekstinspringen"/>
      </w:pPr>
      <w:r w:rsidRPr="00530CD9">
        <w:t>gegevens uitvoerder meting (naam, adres en btw-nummer onderneming, datum, naam en handtekening uitvoerder)</w:t>
      </w:r>
    </w:p>
    <w:p w14:paraId="19C29F32" w14:textId="77777777" w:rsidR="00664DE3" w:rsidRPr="00530CD9" w:rsidRDefault="00664DE3" w:rsidP="00AB324A">
      <w:pPr>
        <w:pStyle w:val="Plattetekstinspringen"/>
      </w:pPr>
      <w:r w:rsidRPr="00530CD9">
        <w:t>gegevens aanvrager (naam, adres)</w:t>
      </w:r>
    </w:p>
    <w:p w14:paraId="5A61FD55" w14:textId="77777777" w:rsidR="00664DE3" w:rsidRPr="00530CD9" w:rsidRDefault="00664DE3" w:rsidP="00AB324A">
      <w:pPr>
        <w:pStyle w:val="Plattetekstinspringen"/>
      </w:pPr>
      <w:r w:rsidRPr="00530CD9">
        <w:t>gegevens gebouw en de gemeten zone:</w:t>
      </w:r>
    </w:p>
    <w:p w14:paraId="7C407A3F" w14:textId="77777777" w:rsidR="00664DE3" w:rsidRPr="00530CD9" w:rsidRDefault="00664DE3" w:rsidP="00664DE3">
      <w:pPr>
        <w:pStyle w:val="Plattetekstinspringen2"/>
        <w:rPr>
          <w:rFonts w:ascii="Prenton RP Pro Light" w:hAnsi="Prenton RP Pro Light" w:cs="Arial"/>
          <w:sz w:val="18"/>
          <w:szCs w:val="18"/>
        </w:rPr>
      </w:pPr>
      <w:r w:rsidRPr="00530CD9">
        <w:rPr>
          <w:rFonts w:ascii="Prenton RP Pro Light" w:hAnsi="Prenton RP Pro Light"/>
          <w:sz w:val="18"/>
          <w:szCs w:val="18"/>
        </w:rPr>
        <w:t>adres</w:t>
      </w:r>
    </w:p>
    <w:p w14:paraId="509EB0F5"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omschrijving van de gemeten zone, aangevuld met aanduiding op de bouwplannen (grondplannen en doorsneden)</w:t>
      </w:r>
    </w:p>
    <w:p w14:paraId="72F77A65"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toestand (in- of uitgeschakeld) verwarming, ventilatie en andere toestellen</w:t>
      </w:r>
    </w:p>
    <w:p w14:paraId="1B1F7B44"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toestand bewuste openingen (gesloten of niet gesloten), positie van de afdichting van </w:t>
      </w:r>
      <w:proofErr w:type="spellStart"/>
      <w:r w:rsidRPr="00530CD9">
        <w:rPr>
          <w:rFonts w:ascii="Prenton RP Pro Light" w:hAnsi="Prenton RP Pro Light"/>
          <w:sz w:val="18"/>
          <w:szCs w:val="18"/>
        </w:rPr>
        <w:t>ventilatieknanalen</w:t>
      </w:r>
      <w:proofErr w:type="spellEnd"/>
      <w:r w:rsidRPr="00530CD9">
        <w:rPr>
          <w:rFonts w:ascii="Prenton RP Pro Light" w:hAnsi="Prenton RP Pro Light"/>
          <w:sz w:val="18"/>
          <w:szCs w:val="18"/>
        </w:rPr>
        <w:t>)</w:t>
      </w:r>
    </w:p>
    <w:p w14:paraId="21C89BDF" w14:textId="77777777" w:rsidR="00664DE3" w:rsidRPr="00530CD9" w:rsidRDefault="00664DE3" w:rsidP="00AB324A">
      <w:pPr>
        <w:pStyle w:val="Plattetekstinspringen"/>
      </w:pPr>
      <w:r w:rsidRPr="00530CD9">
        <w:t>gegevens over de proef:</w:t>
      </w:r>
    </w:p>
    <w:p w14:paraId="28108E62"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merk, type en positie van de </w:t>
      </w:r>
      <w:proofErr w:type="spellStart"/>
      <w:r w:rsidRPr="00530CD9">
        <w:rPr>
          <w:rFonts w:ascii="Prenton RP Pro Light" w:hAnsi="Prenton RP Pro Light"/>
          <w:sz w:val="18"/>
          <w:szCs w:val="18"/>
        </w:rPr>
        <w:t>pressurisatie</w:t>
      </w:r>
      <w:proofErr w:type="spellEnd"/>
      <w:r w:rsidRPr="00530CD9">
        <w:rPr>
          <w:rFonts w:ascii="Prenton RP Pro Light" w:hAnsi="Prenton RP Pro Light"/>
          <w:sz w:val="18"/>
          <w:szCs w:val="18"/>
        </w:rPr>
        <w:t>-apparatuur en meetapparaten</w:t>
      </w:r>
    </w:p>
    <w:p w14:paraId="1E330D4F" w14:textId="77777777" w:rsidR="00664DE3" w:rsidRPr="00530CD9" w:rsidRDefault="00664DE3" w:rsidP="00664DE3">
      <w:pPr>
        <w:pStyle w:val="Plattetekstinspringen2"/>
        <w:rPr>
          <w:rFonts w:ascii="Prenton RP Pro Light" w:hAnsi="Prenton RP Pro Light"/>
          <w:sz w:val="18"/>
          <w:szCs w:val="18"/>
        </w:rPr>
      </w:pPr>
      <w:proofErr w:type="spellStart"/>
      <w:r w:rsidRPr="00530CD9">
        <w:rPr>
          <w:rFonts w:ascii="Prenton RP Pro Light" w:hAnsi="Prenton RP Pro Light"/>
          <w:sz w:val="18"/>
          <w:szCs w:val="18"/>
        </w:rPr>
        <w:t>laaste</w:t>
      </w:r>
      <w:proofErr w:type="spellEnd"/>
      <w:r w:rsidRPr="00530CD9">
        <w:rPr>
          <w:rFonts w:ascii="Prenton RP Pro Light" w:hAnsi="Prenton RP Pro Light"/>
          <w:sz w:val="18"/>
          <w:szCs w:val="18"/>
        </w:rPr>
        <w:t xml:space="preserve"> ijkingsdatum apparatuur en naam van instelling die ijking uitgevoerd heeft</w:t>
      </w:r>
    </w:p>
    <w:p w14:paraId="27926305"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beschrijving van het type van opening waarin de </w:t>
      </w:r>
      <w:proofErr w:type="spellStart"/>
      <w:r w:rsidRPr="00530CD9">
        <w:rPr>
          <w:rFonts w:ascii="Prenton RP Pro Light" w:hAnsi="Prenton RP Pro Light"/>
          <w:sz w:val="18"/>
          <w:szCs w:val="18"/>
        </w:rPr>
        <w:t>appartuur</w:t>
      </w:r>
      <w:proofErr w:type="spellEnd"/>
      <w:r w:rsidRPr="00530CD9">
        <w:rPr>
          <w:rFonts w:ascii="Prenton RP Pro Light" w:hAnsi="Prenton RP Pro Light"/>
          <w:sz w:val="18"/>
          <w:szCs w:val="18"/>
        </w:rPr>
        <w:t xml:space="preserve"> geplaatst werd</w:t>
      </w:r>
    </w:p>
    <w:p w14:paraId="35ED900F"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binnen- en buitentemperaturen</w:t>
      </w:r>
    </w:p>
    <w:p w14:paraId="75BC4FBC"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detail van de drukverschillen bij nuldebiet, gemeten voor en na de proef, en drukverschil bij gemiddeld nuldebiet gebruikt in de berekeningen</w:t>
      </w:r>
    </w:p>
    <w:p w14:paraId="544BD9A7"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gegevens van de relatie debiet/druk bij overdruk en bij onderdruk</w:t>
      </w:r>
    </w:p>
    <w:p w14:paraId="7CE9CD55"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verantwoording indien de bereikte maximale druk lager is dan 100 Pa</w:t>
      </w:r>
    </w:p>
    <w:p w14:paraId="307724C6"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dubbele logaritmische grafiek met de gegevens en regressielijnen bij overdruk en bij </w:t>
      </w:r>
      <w:r w:rsidRPr="00530CD9">
        <w:rPr>
          <w:rFonts w:ascii="Prenton RP Pro Light" w:hAnsi="Prenton RP Pro Light"/>
          <w:sz w:val="18"/>
          <w:szCs w:val="18"/>
        </w:rPr>
        <w:tab/>
        <w:t>onderdruk</w:t>
      </w:r>
    </w:p>
    <w:p w14:paraId="65CA932C"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resultaat van de tussenberekeningen zowel bij overdruk als bij onderdruk; coëfficiënt </w:t>
      </w:r>
      <w:proofErr w:type="spellStart"/>
      <w:r w:rsidRPr="00530CD9">
        <w:rPr>
          <w:rFonts w:ascii="Prenton RP Pro Light" w:hAnsi="Prenton RP Pro Light"/>
          <w:sz w:val="18"/>
          <w:szCs w:val="18"/>
        </w:rPr>
        <w:t>C</w:t>
      </w:r>
      <w:r w:rsidRPr="00530CD9">
        <w:rPr>
          <w:rFonts w:ascii="Prenton RP Pro Light" w:hAnsi="Prenton RP Pro Light"/>
          <w:sz w:val="18"/>
          <w:szCs w:val="18"/>
          <w:vertAlign w:val="subscript"/>
        </w:rPr>
        <w:t>env</w:t>
      </w:r>
      <w:proofErr w:type="spellEnd"/>
      <w:r w:rsidRPr="00530CD9">
        <w:rPr>
          <w:rFonts w:ascii="Prenton RP Pro Light" w:hAnsi="Prenton RP Pro Light"/>
          <w:sz w:val="18"/>
          <w:szCs w:val="18"/>
        </w:rPr>
        <w:t xml:space="preserve"> en exponent n verkregen door regressie, gecorrigeerde coëfficiënt C</w:t>
      </w:r>
      <w:r w:rsidRPr="00530CD9">
        <w:rPr>
          <w:rFonts w:ascii="Prenton RP Pro Light" w:hAnsi="Prenton RP Pro Light"/>
          <w:sz w:val="18"/>
          <w:szCs w:val="18"/>
          <w:vertAlign w:val="subscript"/>
        </w:rPr>
        <w:t>L</w:t>
      </w:r>
      <w:r w:rsidRPr="00530CD9">
        <w:rPr>
          <w:rFonts w:ascii="Prenton RP Pro Light" w:hAnsi="Prenton RP Pro Light"/>
          <w:sz w:val="18"/>
          <w:szCs w:val="18"/>
        </w:rPr>
        <w:t xml:space="preserve"> en </w:t>
      </w:r>
      <w:r w:rsidRPr="00530CD9">
        <w:rPr>
          <w:rFonts w:ascii="Prenton RP Pro Light" w:hAnsi="Prenton RP Pro Light"/>
          <w:position w:val="-12"/>
          <w:sz w:val="18"/>
          <w:szCs w:val="18"/>
        </w:rPr>
        <w:object w:dxaOrig="340" w:dyaOrig="380" w14:anchorId="34553C36">
          <v:shape id="_x0000_i1026" type="#_x0000_t75" style="width:16.5pt;height:18.75pt" o:ole="">
            <v:imagedata r:id="rId12" o:title=""/>
          </v:shape>
          <o:OLEObject Type="Embed" ProgID="Equation.3" ShapeID="_x0000_i1026" DrawAspect="Content" ObjectID="_1742899518" r:id="rId13"/>
        </w:object>
      </w:r>
    </w:p>
    <w:p w14:paraId="277CF79F"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gemiddeld luchtlekdebiet </w:t>
      </w:r>
      <w:r w:rsidRPr="00530CD9">
        <w:rPr>
          <w:rFonts w:ascii="Prenton RP Pro Light" w:hAnsi="Prenton RP Pro Light"/>
          <w:position w:val="-12"/>
          <w:sz w:val="18"/>
          <w:szCs w:val="18"/>
        </w:rPr>
        <w:object w:dxaOrig="340" w:dyaOrig="380" w14:anchorId="44F3BDD5">
          <v:shape id="_x0000_i1027" type="#_x0000_t75" style="width:16.5pt;height:18.75pt" o:ole="">
            <v:imagedata r:id="rId14" o:title=""/>
          </v:shape>
          <o:OLEObject Type="Embed" ProgID="Equation.3" ShapeID="_x0000_i1027" DrawAspect="Content" ObjectID="_1742899519" r:id="rId15"/>
        </w:object>
      </w:r>
    </w:p>
    <w:p w14:paraId="0034532D" w14:textId="77777777" w:rsidR="00664DE3" w:rsidRPr="00530CD9" w:rsidRDefault="00664DE3" w:rsidP="00664DE3">
      <w:pPr>
        <w:pStyle w:val="Plattetekstinspringen2"/>
        <w:rPr>
          <w:rFonts w:ascii="Prenton RP Pro Light" w:hAnsi="Prenton RP Pro Light"/>
          <w:sz w:val="18"/>
          <w:szCs w:val="18"/>
        </w:rPr>
      </w:pPr>
      <w:proofErr w:type="spellStart"/>
      <w:r w:rsidRPr="00530CD9">
        <w:rPr>
          <w:rFonts w:ascii="Prenton RP Pro Light" w:hAnsi="Prenton RP Pro Light"/>
          <w:sz w:val="18"/>
          <w:szCs w:val="18"/>
        </w:rPr>
        <w:t>binnenvolume</w:t>
      </w:r>
      <w:proofErr w:type="spellEnd"/>
      <w:r w:rsidRPr="00530CD9">
        <w:rPr>
          <w:rFonts w:ascii="Prenton RP Pro Light" w:hAnsi="Prenton RP Pro Light"/>
          <w:sz w:val="18"/>
          <w:szCs w:val="18"/>
        </w:rPr>
        <w:t xml:space="preserve"> V (volgens NBN EN 13829)</w:t>
      </w:r>
    </w:p>
    <w:p w14:paraId="7267929A" w14:textId="77777777" w:rsidR="00664DE3" w:rsidRPr="00530CD9" w:rsidRDefault="00664DE3" w:rsidP="00664DE3">
      <w:pPr>
        <w:pStyle w:val="Plattetekstinspringen2"/>
        <w:rPr>
          <w:rFonts w:ascii="Prenton RP Pro Light" w:hAnsi="Prenton RP Pro Light"/>
          <w:sz w:val="18"/>
          <w:szCs w:val="18"/>
        </w:rPr>
      </w:pPr>
      <w:proofErr w:type="spellStart"/>
      <w:r w:rsidRPr="00530CD9">
        <w:rPr>
          <w:rFonts w:ascii="Prenton RP Pro Light" w:hAnsi="Prenton RP Pro Light"/>
          <w:sz w:val="18"/>
          <w:szCs w:val="18"/>
        </w:rPr>
        <w:t>infiltratievoud</w:t>
      </w:r>
      <w:proofErr w:type="spellEnd"/>
      <w:r w:rsidRPr="00530CD9">
        <w:rPr>
          <w:rFonts w:ascii="Prenton RP Pro Light" w:hAnsi="Prenton RP Pro Light"/>
          <w:sz w:val="18"/>
          <w:szCs w:val="18"/>
        </w:rPr>
        <w:t xml:space="preserve"> n</w:t>
      </w:r>
      <w:r w:rsidRPr="00530CD9">
        <w:rPr>
          <w:rFonts w:ascii="Prenton RP Pro Light" w:hAnsi="Prenton RP Pro Light"/>
          <w:sz w:val="18"/>
          <w:szCs w:val="18"/>
          <w:vertAlign w:val="subscript"/>
        </w:rPr>
        <w:t>50</w:t>
      </w:r>
    </w:p>
    <w:p w14:paraId="0A701310"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testoppervlakte van de gebouwschil </w:t>
      </w:r>
      <w:proofErr w:type="spellStart"/>
      <w:r w:rsidRPr="00530CD9">
        <w:rPr>
          <w:rFonts w:ascii="Prenton RP Pro Light" w:hAnsi="Prenton RP Pro Light"/>
          <w:sz w:val="18"/>
          <w:szCs w:val="18"/>
        </w:rPr>
        <w:t>A</w:t>
      </w:r>
      <w:r w:rsidRPr="00530CD9">
        <w:rPr>
          <w:rFonts w:ascii="Prenton RP Pro Light" w:hAnsi="Prenton RP Pro Light"/>
          <w:sz w:val="18"/>
          <w:szCs w:val="18"/>
          <w:vertAlign w:val="subscript"/>
        </w:rPr>
        <w:t>test</w:t>
      </w:r>
      <w:proofErr w:type="spellEnd"/>
      <w:r w:rsidRPr="00530CD9">
        <w:rPr>
          <w:rFonts w:ascii="Prenton RP Pro Light" w:hAnsi="Prenton RP Pro Light"/>
          <w:sz w:val="18"/>
          <w:szCs w:val="18"/>
        </w:rPr>
        <w:t xml:space="preserve"> (volgens definitie in de EPB-regelgeving)</w:t>
      </w:r>
    </w:p>
    <w:p w14:paraId="08980B15" w14:textId="77777777" w:rsidR="00664DE3" w:rsidRPr="00530CD9" w:rsidRDefault="00664DE3" w:rsidP="00664DE3">
      <w:pPr>
        <w:pStyle w:val="Plattetekstinspringen2"/>
        <w:rPr>
          <w:rFonts w:ascii="Prenton RP Pro Light" w:hAnsi="Prenton RP Pro Light"/>
          <w:sz w:val="18"/>
          <w:szCs w:val="18"/>
        </w:rPr>
      </w:pPr>
      <w:r w:rsidRPr="00530CD9">
        <w:rPr>
          <w:rFonts w:ascii="Prenton RP Pro Light" w:hAnsi="Prenton RP Pro Light"/>
          <w:sz w:val="18"/>
          <w:szCs w:val="18"/>
        </w:rPr>
        <w:t xml:space="preserve">luchtlekdebiet per oppervlakte-eenheid van de gebouwschil </w:t>
      </w:r>
      <w:r w:rsidRPr="00530CD9">
        <w:rPr>
          <w:rFonts w:ascii="Prenton RP Pro Light" w:hAnsi="Prenton RP Pro Light"/>
          <w:position w:val="-12"/>
          <w:sz w:val="18"/>
          <w:szCs w:val="18"/>
        </w:rPr>
        <w:object w:dxaOrig="320" w:dyaOrig="360" w14:anchorId="55C66287">
          <v:shape id="_x0000_i1028" type="#_x0000_t75" style="width:15pt;height:18.75pt" o:ole="">
            <v:imagedata r:id="rId10" o:title=""/>
          </v:shape>
          <o:OLEObject Type="Embed" ProgID="Equation.3" ShapeID="_x0000_i1028" DrawAspect="Content" ObjectID="_1742899520" r:id="rId16"/>
        </w:object>
      </w:r>
    </w:p>
    <w:p w14:paraId="4BEDD5EE" w14:textId="77777777" w:rsidR="00664DE3" w:rsidRPr="00530CD9" w:rsidRDefault="00664DE3" w:rsidP="00AB324A">
      <w:pPr>
        <w:pStyle w:val="Plattetekstinspringen"/>
      </w:pPr>
      <w:r w:rsidRPr="00530CD9">
        <w:t xml:space="preserve"> de verklaring: “Bij de luchtdichtheidstest werden alle voorschriften in het kader van de EPB-regelgeving zoals bescherven in het “Specificatiedocument, versie x van dd mm jjjj”, gerespecteerd (zie </w:t>
      </w:r>
      <w:r w:rsidR="009D630F">
        <w:rPr>
          <w:rFonts w:ascii="Trebuchet MS" w:hAnsi="Trebuchet MS"/>
          <w:sz w:val="20"/>
          <w:szCs w:val="20"/>
        </w:rPr>
        <w:fldChar w:fldCharType="begin"/>
      </w:r>
      <w:r w:rsidR="009D630F">
        <w:instrText xml:space="preserve"> HYPERLINK "http://www.epbd.be/go/luchtdichtheidsmeting" </w:instrText>
      </w:r>
      <w:r w:rsidR="009D630F">
        <w:rPr>
          <w:rFonts w:ascii="Trebuchet MS" w:hAnsi="Trebuchet MS"/>
          <w:sz w:val="20"/>
          <w:szCs w:val="20"/>
        </w:rPr>
      </w:r>
      <w:r w:rsidR="009D630F">
        <w:rPr>
          <w:rFonts w:ascii="Trebuchet MS" w:hAnsi="Trebuchet MS"/>
          <w:sz w:val="20"/>
          <w:szCs w:val="20"/>
        </w:rPr>
        <w:fldChar w:fldCharType="separate"/>
      </w:r>
      <w:r w:rsidRPr="00530CD9">
        <w:t>www.epbd.be/go/luchtdichtheidsmeting</w:t>
      </w:r>
      <w:r w:rsidR="009D630F">
        <w:fldChar w:fldCharType="end"/>
      </w:r>
      <w:r w:rsidRPr="00530CD9">
        <w:t xml:space="preserve">). </w:t>
      </w:r>
    </w:p>
    <w:p w14:paraId="4A13B812" w14:textId="77777777" w:rsidR="00664DE3" w:rsidRPr="00530CD9" w:rsidRDefault="00664DE3" w:rsidP="00664DE3">
      <w:pPr>
        <w:pStyle w:val="Kop3"/>
        <w:rPr>
          <w:rFonts w:ascii="Prenton RP Pro Light" w:hAnsi="Prenton RP Pro Light"/>
          <w:sz w:val="18"/>
          <w:szCs w:val="18"/>
        </w:rPr>
      </w:pPr>
      <w:bookmarkStart w:id="349" w:name="_Toc390168489"/>
      <w:bookmarkStart w:id="350" w:name="_Toc390352277"/>
      <w:bookmarkStart w:id="351" w:name="_Toc390354537"/>
      <w:bookmarkStart w:id="352" w:name="_Toc132237246"/>
      <w:bookmarkStart w:id="353" w:name="c3a_art_05_12_"/>
      <w:bookmarkEnd w:id="348"/>
      <w:r w:rsidRPr="00FC6110">
        <w:rPr>
          <w:rFonts w:ascii="Prenton RP Pro Light" w:hAnsi="Prenton RP Pro Light"/>
          <w:sz w:val="18"/>
          <w:szCs w:val="18"/>
        </w:rPr>
        <w:t>05.12.</w:t>
      </w:r>
      <w:r w:rsidRPr="00FC6110">
        <w:rPr>
          <w:rFonts w:ascii="Prenton RP Pro Light" w:hAnsi="Prenton RP Pro Light"/>
          <w:sz w:val="18"/>
          <w:szCs w:val="18"/>
        </w:rPr>
        <w:tab/>
        <w:t>proeven – luchtdichtheidsmeting / gebouw</w:t>
      </w:r>
      <w:r w:rsidRPr="00FC6110">
        <w:rPr>
          <w:rFonts w:ascii="Prenton RP Pro Light" w:hAnsi="Prenton RP Pro Light"/>
          <w:sz w:val="18"/>
          <w:szCs w:val="18"/>
        </w:rPr>
        <w:tab/>
      </w:r>
      <w:r w:rsidRPr="00C23297">
        <w:rPr>
          <w:rStyle w:val="SpecsQuantityCode"/>
        </w:rPr>
        <w:t>|</w:t>
      </w:r>
      <w:proofErr w:type="spellStart"/>
      <w:r w:rsidRPr="00C23297">
        <w:rPr>
          <w:rStyle w:val="SpecsQuantityCode"/>
        </w:rPr>
        <w:t>FH|</w:t>
      </w:r>
      <w:bookmarkEnd w:id="349"/>
      <w:bookmarkEnd w:id="350"/>
      <w:r w:rsidRPr="00C23297">
        <w:rPr>
          <w:rStyle w:val="SpecsQuantityCode"/>
        </w:rPr>
        <w:t>st</w:t>
      </w:r>
      <w:bookmarkEnd w:id="351"/>
      <w:bookmarkEnd w:id="352"/>
      <w:proofErr w:type="spellEnd"/>
    </w:p>
    <w:p w14:paraId="718979BB" w14:textId="77777777" w:rsidR="00664DE3" w:rsidRPr="00530CD9" w:rsidRDefault="00664DE3" w:rsidP="00664DE3">
      <w:pPr>
        <w:pStyle w:val="Kop6"/>
        <w:rPr>
          <w:rFonts w:ascii="Prenton RP Pro Light" w:hAnsi="Prenton RP Pro Light"/>
          <w:sz w:val="18"/>
          <w:szCs w:val="18"/>
        </w:rPr>
      </w:pPr>
      <w:r w:rsidRPr="00530CD9">
        <w:rPr>
          <w:rFonts w:ascii="Prenton RP Pro Light" w:hAnsi="Prenton RP Pro Light"/>
          <w:sz w:val="18"/>
          <w:szCs w:val="18"/>
        </w:rPr>
        <w:t>Meting</w:t>
      </w:r>
    </w:p>
    <w:p w14:paraId="794AA915" w14:textId="77777777" w:rsidR="00664DE3" w:rsidRPr="00530CD9" w:rsidRDefault="00664DE3" w:rsidP="00AB324A">
      <w:pPr>
        <w:pStyle w:val="Plattetekstinspringen"/>
      </w:pPr>
      <w:r w:rsidRPr="00530CD9">
        <w:t>meeteenheid: per gebouw</w:t>
      </w:r>
    </w:p>
    <w:p w14:paraId="40458C8E" w14:textId="77777777" w:rsidR="00664DE3" w:rsidRPr="00530CD9" w:rsidRDefault="00664DE3" w:rsidP="00AB324A">
      <w:pPr>
        <w:pStyle w:val="Plattetekstinspringen"/>
      </w:pPr>
      <w:r w:rsidRPr="00530CD9">
        <w:t>aard van de overeenkomst: Forfaitaire Hoeveelheid (FH)</w:t>
      </w:r>
    </w:p>
    <w:p w14:paraId="3DBF10E0" w14:textId="77777777" w:rsidR="00FC6110" w:rsidRPr="00FB385C" w:rsidRDefault="00FC6110" w:rsidP="00FC6110">
      <w:pPr>
        <w:spacing w:after="80"/>
        <w:outlineLvl w:val="5"/>
        <w:rPr>
          <w:b/>
          <w:u w:val="single"/>
        </w:rPr>
      </w:pPr>
      <w:r w:rsidRPr="00FB385C">
        <w:rPr>
          <w:b/>
          <w:u w:val="single"/>
        </w:rPr>
        <w:t>Uitvoering</w:t>
      </w:r>
    </w:p>
    <w:p w14:paraId="65F740D5" w14:textId="77777777" w:rsidR="00FC6110" w:rsidRPr="00FB385C" w:rsidRDefault="00FC6110" w:rsidP="00FC6110">
      <w:pPr>
        <w:numPr>
          <w:ilvl w:val="0"/>
          <w:numId w:val="8"/>
        </w:numPr>
        <w:spacing w:before="20" w:after="20"/>
        <w:ind w:left="284" w:hanging="284"/>
        <w:jc w:val="both"/>
        <w:rPr>
          <w:color w:val="76923C" w:themeColor="accent3" w:themeShade="BF"/>
          <w:lang w:val="nl-NL"/>
        </w:rPr>
      </w:pPr>
      <w:r w:rsidRPr="00FB385C">
        <w:rPr>
          <w:color w:val="76923C" w:themeColor="accent3" w:themeShade="BF"/>
          <w:lang w:val="nl-NL"/>
        </w:rPr>
        <w:lastRenderedPageBreak/>
        <w:t>Het uitvoeren van luchtdichtheidsproeven en de coördinatie ervan in tijd en ruimte is een aannemingslast voor de inschrijver van lot 01 – ruwbouw &amp; afwerkingen.</w:t>
      </w:r>
    </w:p>
    <w:p w14:paraId="597F14F4" w14:textId="77777777" w:rsidR="00FC6110" w:rsidRPr="00FB385C" w:rsidRDefault="00FC6110" w:rsidP="00FC6110">
      <w:pPr>
        <w:numPr>
          <w:ilvl w:val="0"/>
          <w:numId w:val="8"/>
        </w:numPr>
        <w:spacing w:before="20" w:after="20"/>
        <w:ind w:left="284" w:hanging="284"/>
        <w:jc w:val="both"/>
        <w:rPr>
          <w:color w:val="76923C" w:themeColor="accent3" w:themeShade="BF"/>
          <w:lang w:val="nl-NL"/>
        </w:rPr>
      </w:pPr>
      <w:r w:rsidRPr="00FB385C">
        <w:rPr>
          <w:color w:val="76923C" w:themeColor="accent3" w:themeShade="BF"/>
          <w:lang w:val="nl-NL"/>
        </w:rPr>
        <w:t>Alle handelingen en eventuele correcties ten behoeve van het behalen van het vooropgestelde resultaat is echter inbegrepen in het geheel van de werken begrepen in deze aanneming.</w:t>
      </w:r>
    </w:p>
    <w:p w14:paraId="7B53ABDB" w14:textId="77777777" w:rsidR="00FC6110" w:rsidRPr="00FB385C" w:rsidRDefault="00FC6110" w:rsidP="00FC6110">
      <w:pPr>
        <w:spacing w:after="80"/>
        <w:outlineLvl w:val="5"/>
        <w:rPr>
          <w:b/>
          <w:u w:val="single"/>
        </w:rPr>
      </w:pPr>
      <w:r w:rsidRPr="00FB385C">
        <w:rPr>
          <w:b/>
          <w:u w:val="single"/>
        </w:rPr>
        <w:t>Toepassing</w:t>
      </w:r>
    </w:p>
    <w:p w14:paraId="53F4DAE2" w14:textId="77777777" w:rsidR="00FC6110" w:rsidRPr="00D524EB" w:rsidRDefault="00FC6110" w:rsidP="00FC6110">
      <w:pPr>
        <w:pStyle w:val="architect"/>
      </w:pPr>
      <w:r w:rsidRPr="00FB385C">
        <w:t>Zie bepalingen artikel 04.20, de oriënteerde en de finale proef worden als één geheel beschouwd</w:t>
      </w:r>
    </w:p>
    <w:p w14:paraId="105C582A" w14:textId="77777777" w:rsidR="00AE11F9" w:rsidRDefault="00AE11F9">
      <w:pPr>
        <w:overflowPunct/>
        <w:autoSpaceDE/>
        <w:autoSpaceDN/>
        <w:adjustRightInd/>
        <w:textAlignment w:val="auto"/>
        <w:rPr>
          <w:rFonts w:ascii="Prenton RP Pro Light" w:hAnsi="Prenton RP Pro Light"/>
          <w:b/>
          <w:sz w:val="18"/>
          <w:szCs w:val="18"/>
          <w:u w:val="single"/>
        </w:rPr>
      </w:pPr>
      <w:r>
        <w:rPr>
          <w:rFonts w:ascii="Prenton RP Pro Light" w:hAnsi="Prenton RP Pro Light"/>
          <w:sz w:val="18"/>
          <w:szCs w:val="18"/>
        </w:rPr>
        <w:br w:type="page"/>
      </w:r>
    </w:p>
    <w:p w14:paraId="32A7870E" w14:textId="77777777" w:rsidR="00D209CB" w:rsidRPr="00180C7C" w:rsidRDefault="00D209CB" w:rsidP="001077DC">
      <w:pPr>
        <w:pStyle w:val="Kop1"/>
        <w:numPr>
          <w:ilvl w:val="0"/>
          <w:numId w:val="0"/>
        </w:numPr>
        <w:ind w:left="360"/>
      </w:pPr>
      <w:bookmarkStart w:id="354" w:name="_Toc382901047"/>
      <w:bookmarkStart w:id="355" w:name="_Toc382905040"/>
      <w:bookmarkStart w:id="356" w:name="_Toc466023191"/>
      <w:bookmarkStart w:id="357" w:name="_Toc132237247"/>
      <w:bookmarkStart w:id="358" w:name="c3a_art_10_"/>
      <w:bookmarkEnd w:id="353"/>
      <w:r w:rsidRPr="00180C7C">
        <w:lastRenderedPageBreak/>
        <w:t>10.</w:t>
      </w:r>
      <w:r w:rsidRPr="00180C7C">
        <w:tab/>
        <w:t>GRONDWERKEN</w:t>
      </w:r>
      <w:bookmarkEnd w:id="354"/>
      <w:bookmarkEnd w:id="355"/>
      <w:bookmarkEnd w:id="356"/>
      <w:bookmarkEnd w:id="357"/>
    </w:p>
    <w:p w14:paraId="5FF4F935" w14:textId="77777777" w:rsidR="00D209CB" w:rsidRPr="00180C7C" w:rsidRDefault="00D209CB" w:rsidP="00D209CB">
      <w:pPr>
        <w:pStyle w:val="Kop2"/>
        <w:rPr>
          <w:szCs w:val="18"/>
        </w:rPr>
      </w:pPr>
      <w:bookmarkStart w:id="359" w:name="_Toc525379213"/>
      <w:bookmarkStart w:id="360" w:name="_Toc87276859"/>
      <w:bookmarkStart w:id="361" w:name="_Toc98049553"/>
      <w:bookmarkStart w:id="362" w:name="_Toc382901048"/>
      <w:bookmarkStart w:id="363" w:name="_Toc382905041"/>
      <w:bookmarkStart w:id="364" w:name="_Toc466023192"/>
      <w:bookmarkStart w:id="365" w:name="_Toc132237248"/>
      <w:bookmarkStart w:id="366" w:name="c3a_art_10_00_"/>
      <w:bookmarkEnd w:id="358"/>
      <w:r w:rsidRPr="00180C7C">
        <w:rPr>
          <w:szCs w:val="18"/>
        </w:rPr>
        <w:t>10.00.</w:t>
      </w:r>
      <w:r w:rsidRPr="00180C7C">
        <w:rPr>
          <w:szCs w:val="18"/>
        </w:rPr>
        <w:tab/>
        <w:t>grondwerken - algemeen</w:t>
      </w:r>
      <w:bookmarkEnd w:id="359"/>
      <w:bookmarkEnd w:id="360"/>
      <w:bookmarkEnd w:id="361"/>
      <w:bookmarkEnd w:id="362"/>
      <w:bookmarkEnd w:id="363"/>
      <w:bookmarkEnd w:id="364"/>
      <w:bookmarkEnd w:id="365"/>
    </w:p>
    <w:p w14:paraId="54093DEB"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Omschrijving</w:t>
      </w:r>
    </w:p>
    <w:p w14:paraId="01994E25" w14:textId="77777777" w:rsidR="00D209CB" w:rsidRPr="00180C7C" w:rsidRDefault="00D209CB" w:rsidP="00D209CB">
      <w:pPr>
        <w:pStyle w:val="Plattetekst"/>
        <w:rPr>
          <w:rFonts w:ascii="Prenton RP Pro Light" w:hAnsi="Prenton RP Pro Light"/>
          <w:sz w:val="18"/>
          <w:szCs w:val="18"/>
        </w:rPr>
      </w:pPr>
      <w:r w:rsidRPr="00180C7C">
        <w:rPr>
          <w:rFonts w:ascii="Prenton RP Pro Light" w:hAnsi="Prenton RP Pro Light"/>
          <w:sz w:val="18"/>
          <w:szCs w:val="18"/>
        </w:rPr>
        <w:t xml:space="preserve">Alle graafwerken noodzakelijk voor het verwezenlijken van de bouwputten en sleuven, alle </w:t>
      </w:r>
      <w:proofErr w:type="spellStart"/>
      <w:r w:rsidRPr="00180C7C">
        <w:rPr>
          <w:rFonts w:ascii="Prenton RP Pro Light" w:hAnsi="Prenton RP Pro Light"/>
          <w:sz w:val="18"/>
          <w:szCs w:val="18"/>
        </w:rPr>
        <w:t>wederaanvullingen</w:t>
      </w:r>
      <w:proofErr w:type="spellEnd"/>
      <w:r w:rsidRPr="00180C7C">
        <w:rPr>
          <w:rFonts w:ascii="Prenton RP Pro Light" w:hAnsi="Prenton RP Pro Light"/>
          <w:sz w:val="18"/>
          <w:szCs w:val="18"/>
        </w:rPr>
        <w:t xml:space="preserve"> rondom de gerealiseerde funderingen en/of kelders van de op te richten gebouwen. Behalve de in de volgende artikels beschreven werken, omvat de post grondwerken ook steeds:</w:t>
      </w:r>
    </w:p>
    <w:p w14:paraId="715798E3" w14:textId="77777777" w:rsidR="00D209CB" w:rsidRPr="00180C7C" w:rsidRDefault="00D209CB" w:rsidP="00AB324A">
      <w:pPr>
        <w:pStyle w:val="Plattetekstinspringen"/>
      </w:pPr>
      <w:r w:rsidRPr="00180C7C">
        <w:t>het nauwkeurig uitzetten en controleren van de uit te graven zones en peilen van de bouwputten en/of sleuven;</w:t>
      </w:r>
    </w:p>
    <w:p w14:paraId="48912631" w14:textId="77777777" w:rsidR="00D209CB" w:rsidRPr="00180C7C" w:rsidRDefault="00D209CB" w:rsidP="00AB324A">
      <w:pPr>
        <w:pStyle w:val="Plattetekstinspringen"/>
      </w:pPr>
      <w:r w:rsidRPr="00180C7C">
        <w:t>het ter plaatse brengen en de installatie van het benodigde materieel, graafmachines,  e.a.;</w:t>
      </w:r>
    </w:p>
    <w:p w14:paraId="0372F035" w14:textId="77777777" w:rsidR="00D209CB" w:rsidRPr="00180C7C" w:rsidRDefault="00D209CB" w:rsidP="00AB324A">
      <w:pPr>
        <w:pStyle w:val="Plattetekstinspringen"/>
      </w:pPr>
      <w:r w:rsidRPr="00180C7C">
        <w:t>het uitbreken en wegruimen van hindernissen of massieven met een volume kleiner dan 0,5 m3;</w:t>
      </w:r>
    </w:p>
    <w:p w14:paraId="6B75E2E4" w14:textId="77777777" w:rsidR="00D209CB" w:rsidRPr="00180C7C" w:rsidRDefault="00D209CB" w:rsidP="00AB324A">
      <w:pPr>
        <w:pStyle w:val="Plattetekstinspringen"/>
      </w:pPr>
      <w:r w:rsidRPr="00180C7C">
        <w:t>de ongeschonden vrijwaring, de eventuele verlegging of terugplaatsing van aangetroffen kabels en leidingen;</w:t>
      </w:r>
    </w:p>
    <w:p w14:paraId="248E232A" w14:textId="77777777" w:rsidR="00D209CB" w:rsidRPr="00180C7C" w:rsidRDefault="00D209CB" w:rsidP="00AB324A">
      <w:pPr>
        <w:pStyle w:val="Plattetekstinspringen"/>
      </w:pPr>
      <w:r w:rsidRPr="00180C7C">
        <w:t>het droog houden van de bouwputten en sleuven ten gevolge van neerslag en/of grondwater (tenzij dit apart gemeten wordt onder artikel 10.60).</w:t>
      </w:r>
    </w:p>
    <w:p w14:paraId="7BE7D01B"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Uitvoering</w:t>
      </w:r>
    </w:p>
    <w:p w14:paraId="07279173" w14:textId="77777777" w:rsidR="00D209CB" w:rsidRPr="00180C7C" w:rsidRDefault="00D209CB" w:rsidP="00D209CB">
      <w:pPr>
        <w:pStyle w:val="Kop7"/>
        <w:rPr>
          <w:szCs w:val="18"/>
        </w:rPr>
      </w:pPr>
      <w:r w:rsidRPr="00180C7C">
        <w:rPr>
          <w:szCs w:val="18"/>
        </w:rPr>
        <w:t>AARD VAN HET TERREIN - grondonderzoek</w:t>
      </w:r>
    </w:p>
    <w:p w14:paraId="1403A326" w14:textId="77777777" w:rsidR="00D209CB" w:rsidRPr="00180C7C" w:rsidRDefault="00D209CB" w:rsidP="00AB324A">
      <w:pPr>
        <w:pStyle w:val="Plattetekstinspringen"/>
      </w:pPr>
      <w:r w:rsidRPr="00180C7C">
        <w:t xml:space="preserve">De aannemer wordt, door het feit van zijn inschrijving, geacht voorafgaandelijk kennis te hebben genomen van het terrein en de bodemgesteldheid, zodat dit geen aanleiding kan geven tot het indienen van verrekeningen, behalve de toegestane meerwerken voor onvoorziene omstandigheden en/of de afrekening van vermoedelijke hoeveelheden die expliciet in het bestek en de samenvattende opmeting worden vermeld. </w:t>
      </w:r>
    </w:p>
    <w:p w14:paraId="6A96AF63" w14:textId="77777777" w:rsidR="00D209CB" w:rsidRPr="00180C7C" w:rsidRDefault="00D209CB" w:rsidP="00AB324A">
      <w:pPr>
        <w:pStyle w:val="Plattetekstinspringen"/>
      </w:pPr>
      <w:r w:rsidRPr="00180C7C">
        <w:t xml:space="preserve">De opdrachtgever zal instaan voor het aanleveren van: </w:t>
      </w:r>
    </w:p>
    <w:p w14:paraId="31D346DA" w14:textId="77777777" w:rsidR="00D209CB" w:rsidRPr="00180C7C" w:rsidRDefault="00D209CB" w:rsidP="00D209CB">
      <w:pPr>
        <w:pStyle w:val="Plattetekstinspringen2"/>
        <w:rPr>
          <w:rFonts w:ascii="Prenton RP Pro Light" w:hAnsi="Prenton RP Pro Light"/>
          <w:sz w:val="18"/>
          <w:szCs w:val="18"/>
          <w:lang w:eastAsia="nl-NL"/>
        </w:rPr>
      </w:pPr>
      <w:r w:rsidRPr="00180C7C">
        <w:rPr>
          <w:rFonts w:ascii="Prenton RP Pro Light" w:hAnsi="Prenton RP Pro Light"/>
          <w:sz w:val="18"/>
          <w:szCs w:val="18"/>
          <w:lang w:eastAsia="nl-NL"/>
        </w:rPr>
        <w:t xml:space="preserve">de benodigde informatie omtrent de </w:t>
      </w:r>
      <w:proofErr w:type="spellStart"/>
      <w:r w:rsidRPr="00180C7C">
        <w:rPr>
          <w:rFonts w:ascii="Prenton RP Pro Light" w:hAnsi="Prenton RP Pro Light"/>
          <w:sz w:val="18"/>
          <w:szCs w:val="18"/>
          <w:lang w:eastAsia="nl-NL"/>
        </w:rPr>
        <w:t>milieuhygiënische</w:t>
      </w:r>
      <w:proofErr w:type="spellEnd"/>
      <w:r w:rsidRPr="00180C7C">
        <w:rPr>
          <w:rFonts w:ascii="Prenton RP Pro Light" w:hAnsi="Prenton RP Pro Light"/>
          <w:sz w:val="18"/>
          <w:szCs w:val="18"/>
          <w:lang w:eastAsia="nl-NL"/>
        </w:rPr>
        <w:t xml:space="preserve"> kwaliteit, die de aannemer in staat moet stellen om zijn prijszetting te maken, rekening houdend met de wetgeving m.b.t. het werken met uitgegraven bodem;</w:t>
      </w:r>
    </w:p>
    <w:p w14:paraId="1151E387" w14:textId="77777777" w:rsidR="00D209CB" w:rsidRPr="00180C7C" w:rsidRDefault="00D209CB" w:rsidP="00D209CB">
      <w:pPr>
        <w:pStyle w:val="Plattetekstinspringen2"/>
        <w:rPr>
          <w:rFonts w:ascii="Prenton RP Pro Light" w:hAnsi="Prenton RP Pro Light"/>
          <w:sz w:val="18"/>
          <w:szCs w:val="18"/>
          <w:lang w:eastAsia="nl-NL"/>
        </w:rPr>
      </w:pPr>
      <w:r w:rsidRPr="00180C7C">
        <w:rPr>
          <w:rFonts w:ascii="Prenton RP Pro Light" w:hAnsi="Prenton RP Pro Light"/>
          <w:sz w:val="18"/>
          <w:szCs w:val="18"/>
          <w:lang w:eastAsia="nl-NL"/>
        </w:rPr>
        <w:t>het diepsonderingsverslag.</w:t>
      </w:r>
    </w:p>
    <w:p w14:paraId="0D926CB7" w14:textId="77777777" w:rsidR="00D209CB" w:rsidRPr="00180C7C" w:rsidRDefault="00D209CB" w:rsidP="00AB324A">
      <w:pPr>
        <w:pStyle w:val="Plattetekstinspringen"/>
      </w:pPr>
      <w:r w:rsidRPr="00180C7C">
        <w:rPr>
          <w:lang w:val="nl-NL"/>
        </w:rPr>
        <w:t xml:space="preserve">Deze documenten worden </w:t>
      </w:r>
      <w:r w:rsidRPr="00180C7C">
        <w:t xml:space="preserve">als bijlage gevoegd bij de aanbestedingsdocumenten. De kosten voor deze grondonderzoeken vallen behoudens andere bepalingen ten laste van de bouwheer. </w:t>
      </w:r>
    </w:p>
    <w:p w14:paraId="45616493" w14:textId="77777777" w:rsidR="00D209CB" w:rsidRPr="00180C7C" w:rsidRDefault="00D209CB" w:rsidP="00D209CB">
      <w:pPr>
        <w:pStyle w:val="Kop7"/>
        <w:rPr>
          <w:szCs w:val="18"/>
        </w:rPr>
      </w:pPr>
      <w:r w:rsidRPr="00180C7C">
        <w:rPr>
          <w:szCs w:val="18"/>
        </w:rPr>
        <w:t>WIJZE VAN UITVOERING - PLANNING</w:t>
      </w:r>
    </w:p>
    <w:p w14:paraId="445C28CE" w14:textId="77777777" w:rsidR="00D209CB" w:rsidRPr="00180C7C" w:rsidRDefault="00D209CB" w:rsidP="00AB324A">
      <w:pPr>
        <w:pStyle w:val="Plattetekstinspringen"/>
      </w:pPr>
      <w:r w:rsidRPr="00180C7C">
        <w:t>Alle op het terrein achtergelaten inboedel, afval, sluikstorten, e.d.… wordt voorafgaandelijk aan de werken verzameld en reglementair gestort.</w:t>
      </w:r>
    </w:p>
    <w:p w14:paraId="1E9632AA" w14:textId="77777777" w:rsidR="00D209CB" w:rsidRPr="00180C7C" w:rsidRDefault="00D209CB" w:rsidP="00AB324A">
      <w:pPr>
        <w:pStyle w:val="Plattetekstinspringen"/>
      </w:pPr>
      <w:r w:rsidRPr="00180C7C">
        <w:t>De graafwerken moeten, volgens de aard van het terrein en volgens noodwendigheid, machinaal of handmatig, uitgevoerd worden. Er worden geen verrekeningen toegestaan voor graafwerken die handmatig moeten uitgevoerd worden.</w:t>
      </w:r>
    </w:p>
    <w:p w14:paraId="032276B5" w14:textId="77777777" w:rsidR="00D209CB" w:rsidRPr="00180C7C" w:rsidRDefault="00D209CB" w:rsidP="00AB324A">
      <w:pPr>
        <w:pStyle w:val="Plattetekstinspringen"/>
      </w:pPr>
      <w:r w:rsidRPr="00180C7C">
        <w:t>Er wordt uitsluitend in droge bouwputten gewerkt. Indien artikel 10.60. betreffende bronbemalingen niet opgenomen is in dit bestek wordt deze automatisch beschouwd als een last van de aanneming, zonder recht op enige prijsverrekening.</w:t>
      </w:r>
    </w:p>
    <w:p w14:paraId="5C30B427" w14:textId="77777777" w:rsidR="00D209CB" w:rsidRPr="00180C7C" w:rsidRDefault="00D209CB" w:rsidP="00AB324A">
      <w:pPr>
        <w:pStyle w:val="Plattetekstinspringen"/>
      </w:pPr>
      <w:r w:rsidRPr="00180C7C">
        <w:t>Mits alle voorschriften van dit bestek en de plannen nageleefd worden en mits geen schade wordt aangebracht aan werken in uitvoering en/of aan bestaande bouwwerken, wordt de uitvoeringswijze overgelaten aan het initiatief van de aannemer, die er de volle verantwoordelijkheid voor draagt.</w:t>
      </w:r>
    </w:p>
    <w:p w14:paraId="537C1110" w14:textId="77777777" w:rsidR="00D209CB" w:rsidRPr="00180C7C" w:rsidRDefault="00D209CB" w:rsidP="00D209CB">
      <w:pPr>
        <w:pStyle w:val="Kop7"/>
        <w:rPr>
          <w:szCs w:val="18"/>
        </w:rPr>
      </w:pPr>
      <w:r w:rsidRPr="00180C7C">
        <w:rPr>
          <w:szCs w:val="18"/>
        </w:rPr>
        <w:t xml:space="preserve">BESCHERMINGSMAATREGELEN </w:t>
      </w:r>
    </w:p>
    <w:p w14:paraId="59A77BF0" w14:textId="77777777" w:rsidR="00D209CB" w:rsidRPr="00180C7C" w:rsidRDefault="00D209CB" w:rsidP="00AB324A">
      <w:pPr>
        <w:pStyle w:val="Plattetekstinspringen"/>
      </w:pPr>
      <w:r w:rsidRPr="00180C7C">
        <w:t>De aannemer zal zich voor de aanvang van de graafwerken per aangetekend schrijven informeren bij de gemeente waar de ondergrondse leidingen lopen en of deze een risico kunnen inhouden bij de geplande werkzaamheden. Registratie en planaanvraag via het KLIP.</w:t>
      </w:r>
    </w:p>
    <w:p w14:paraId="094A79F6" w14:textId="77777777" w:rsidR="00D209CB" w:rsidRPr="00180C7C" w:rsidRDefault="00D209CB" w:rsidP="00AB324A">
      <w:pPr>
        <w:pStyle w:val="Plattetekstinspringen"/>
      </w:pPr>
      <w:r w:rsidRPr="00180C7C">
        <w:t>De verplichtingen voor de aannemer, m.b.t. elektrische kabels worden verwoord in het AREI (artikel 192.02) en het ARAB (artikel 260bis). Bij schade aan een ondergrondse kabel tijdens de uitvoering van de werken zal de aannemer hiervoor aansprakelijk worden gesteld.</w:t>
      </w:r>
    </w:p>
    <w:p w14:paraId="093588B2" w14:textId="77777777" w:rsidR="00D209CB" w:rsidRPr="00180C7C" w:rsidRDefault="00D209CB" w:rsidP="00AB324A">
      <w:pPr>
        <w:pStyle w:val="Plattetekstinspringen"/>
      </w:pPr>
      <w:r w:rsidRPr="00180C7C">
        <w:t>De werkzaamheden mogen geen schade aanrichten aan de aan de gang zijnde werken of aan bestaande bouwwerken. De bodems van bouwputten en sleuven worden beschermd tegen elke schade door water of vorst. Iedere gebeurlijke schade valt ten laste van de aannemer.</w:t>
      </w:r>
    </w:p>
    <w:p w14:paraId="65C9BC39" w14:textId="77777777" w:rsidR="00D209CB" w:rsidRPr="00180C7C" w:rsidRDefault="00D209CB" w:rsidP="00AB324A">
      <w:pPr>
        <w:pStyle w:val="Plattetekstinspringen"/>
      </w:pPr>
      <w:r w:rsidRPr="00180C7C">
        <w:t>De aannemer treft alle nodige schikkingen om afkalvingen tijdens de uitvoering van de werken te vermijden. Indien de graafwerken de stabiliteit van bepaalde constructies in het gedrang kunnen brengen, verwittigt de aannemer onmiddellijk het bestuur. De graafwerken mogen pas weer aangevangen worden na het akkoord van het bestuur en na het eventueel nemen van maatregelen zoals het plaatsen van doeltreffende stutten, schoringen of onderschoeiingen.</w:t>
      </w:r>
    </w:p>
    <w:p w14:paraId="0746D351" w14:textId="77777777" w:rsidR="00D209CB" w:rsidRPr="00180C7C" w:rsidRDefault="00D209CB" w:rsidP="00D209CB">
      <w:pPr>
        <w:pStyle w:val="Kop7"/>
        <w:rPr>
          <w:szCs w:val="18"/>
        </w:rPr>
      </w:pPr>
      <w:r w:rsidRPr="00180C7C">
        <w:rPr>
          <w:szCs w:val="18"/>
        </w:rPr>
        <w:t>VERREKENINGEN</w:t>
      </w:r>
    </w:p>
    <w:p w14:paraId="43258086" w14:textId="77777777" w:rsidR="00D209CB" w:rsidRPr="00180C7C" w:rsidRDefault="00D209CB" w:rsidP="00AB324A">
      <w:pPr>
        <w:pStyle w:val="Plattetekstinspringen"/>
      </w:pPr>
      <w:r w:rsidRPr="00180C7C">
        <w:t>De voorziene afmetingen en diepte van de funderingssleuven en/of bouwputten worden  vermeld op de plannen, in het bestek en/of de gedetailleerde meetstaat. Er worden hieromtrent geen wijzigingen of verrekeningen toegestaan.</w:t>
      </w:r>
    </w:p>
    <w:p w14:paraId="10C07411" w14:textId="77777777" w:rsidR="00D209CB" w:rsidRPr="00180C7C" w:rsidRDefault="00D209CB" w:rsidP="00AB324A">
      <w:pPr>
        <w:pStyle w:val="Plattetekstinspringen"/>
      </w:pPr>
      <w:r w:rsidRPr="00180C7C">
        <w:t>De architect/stabiliteitsingenieur kan echter in elke fase van de uitgraving eisen sleuven en/of bouwputten dieper of minder diep uit te voeren dan het aanvankelijk voorgeschreven niveau vanwege de toestand van de blootgemaakte grond. Meer- of minwerken die hieruit voortspruiten, worden verrekend in de diepte (niet in de breedte) en aan de eenheidsprijs voorzien in de offerte.</w:t>
      </w:r>
    </w:p>
    <w:p w14:paraId="42316C6B" w14:textId="77777777" w:rsidR="00D209CB" w:rsidRPr="00180C7C" w:rsidRDefault="00D209CB" w:rsidP="00AB324A">
      <w:pPr>
        <w:pStyle w:val="Plattetekstinspringen"/>
      </w:pPr>
      <w:r w:rsidRPr="00180C7C">
        <w:t xml:space="preserve">Zonder uitdrukkelijke goedkeuring van de architect/stabiliteitsingenieur is het verboden de uitgravingen dieper uit te voeren dan voorzien. Indien dit toch zou gebeuren en/of bouwputten door toedoen van de aannemer beschadigingen </w:t>
      </w:r>
      <w:r w:rsidRPr="00180C7C">
        <w:lastRenderedPageBreak/>
        <w:t>hebben ondergaan, heeft de architect het recht een bepaalde aanvulling op te leggen, waarbij de aannemer niet zal vergoed worden voor alle hieruit voortvloeiende bijkomende uit te voeren grond- en graafwerken, aanvullingen, funderings-, metsel- en andere werken.</w:t>
      </w:r>
    </w:p>
    <w:p w14:paraId="7D192035" w14:textId="77777777" w:rsidR="00D209CB" w:rsidRPr="00180C7C" w:rsidRDefault="00D209CB" w:rsidP="00D209CB">
      <w:pPr>
        <w:pStyle w:val="Kop7"/>
        <w:rPr>
          <w:szCs w:val="18"/>
        </w:rPr>
      </w:pPr>
      <w:r w:rsidRPr="00180C7C">
        <w:rPr>
          <w:szCs w:val="18"/>
        </w:rPr>
        <w:t>MASSIEVEN - ONVOORZIENE HINDERNISSEN</w:t>
      </w:r>
    </w:p>
    <w:p w14:paraId="47F57B34" w14:textId="77777777" w:rsidR="00D209CB" w:rsidRPr="00180C7C" w:rsidRDefault="00D209CB" w:rsidP="00AB324A">
      <w:pPr>
        <w:pStyle w:val="Plattetekstinspringen"/>
      </w:pPr>
      <w:r w:rsidRPr="00180C7C">
        <w:t>Bij het uitvoeren van de grond- en graafwerken verwijdert de aannemer alle overtollige hindernissen (oude funderings- en metselwerkmassieven, oude rioleringsbuizen, rioleringsputten, en alle hindernissen zoals ingegraven puin, wortelstronken, …).</w:t>
      </w:r>
    </w:p>
    <w:p w14:paraId="2F844DBD" w14:textId="77777777" w:rsidR="00D209CB" w:rsidRPr="00180C7C" w:rsidRDefault="00D209CB" w:rsidP="00AB324A">
      <w:pPr>
        <w:pStyle w:val="Plattetekstinspringen"/>
      </w:pPr>
      <w:r w:rsidRPr="00180C7C">
        <w:t>Bij het vaststellen van bijzondere hindernissen of ernstige gebreken in de grond die de stabiliteit en/of het gebruik van de constructie nadelig kunnen beïnvloeden, zoals oude waterputten, slappe grondlagen of allerhande verontreinigingen, verwittigt de aannemer onmiddellijk de architect en/of de stabiliteitsingenieur, die verdere instructies zal geven voor het verwijderen van deze hindernissen, het oplossen of saneren van het gebrek. De werken voortvloeiend uit deze instructies worden achteraf verrekend na overeenkomst over de prijs.</w:t>
      </w:r>
    </w:p>
    <w:p w14:paraId="01A708F5" w14:textId="77777777" w:rsidR="00D209CB" w:rsidRPr="00180C7C" w:rsidRDefault="00D209CB" w:rsidP="00AB324A">
      <w:pPr>
        <w:pStyle w:val="Plattetekstinspringen"/>
      </w:pPr>
      <w:r w:rsidRPr="00180C7C">
        <w:t>Indien de aannemer bij het graven van de bouwputten zou stoten op massieven of hindernissen, met een volume kleiner dan 0,5 m3, dan worden deze elementen verwijderd, zonder enige meerprijs.</w:t>
      </w:r>
    </w:p>
    <w:p w14:paraId="000F4273"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Veiligheid</w:t>
      </w:r>
    </w:p>
    <w:p w14:paraId="6474E608" w14:textId="77777777" w:rsidR="00D209CB" w:rsidRPr="00180C7C" w:rsidRDefault="00D209CB" w:rsidP="00AB324A">
      <w:pPr>
        <w:pStyle w:val="Plattetekstinspringen"/>
      </w:pPr>
      <w:r w:rsidRPr="00180C7C">
        <w:t>Toegangen tot de bodem van bouwputten worden behoorlijk aangelegd. Ze worden in goede staat onderhouden en moeten alle nodige veiligheid bieden.</w:t>
      </w:r>
    </w:p>
    <w:p w14:paraId="73A9A558" w14:textId="77777777" w:rsidR="00D209CB" w:rsidRPr="00180C7C" w:rsidRDefault="00D209CB" w:rsidP="00AB324A">
      <w:pPr>
        <w:pStyle w:val="Plattetekstinspringen"/>
      </w:pPr>
      <w:r w:rsidRPr="00180C7C">
        <w:t>De opstelling van graafmachines gebeurt overeenkomstig de voorschriften van het ARAB, de aanbevelingen van het NAVB en het veiligheids- en gezondheidsplan.</w:t>
      </w:r>
    </w:p>
    <w:p w14:paraId="4E390BE4" w14:textId="77777777" w:rsidR="00D209CB" w:rsidRPr="00180C7C" w:rsidRDefault="00D209CB" w:rsidP="00AB324A">
      <w:pPr>
        <w:pStyle w:val="Plattetekstinspringen"/>
      </w:pPr>
      <w:r w:rsidRPr="00180C7C">
        <w:t>Indien de architect, stabiliteitsingenieur en/of veiligheidscoördinator-verwezenlijking dit zouden eisen, moet de aannemer waar nodig bijkomende veiligheidsmaatregelen nemen, aangepaste middelen gebruiken en/of zijn uitvoeringsplanning herzien. Hieromtrent zullen geen verrekeningen worden aanvaard.</w:t>
      </w:r>
    </w:p>
    <w:p w14:paraId="7D8A0B75"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Keuring</w:t>
      </w:r>
    </w:p>
    <w:p w14:paraId="33E67B58" w14:textId="77777777" w:rsidR="00D209CB" w:rsidRPr="00180C7C" w:rsidRDefault="00D209CB" w:rsidP="00AB324A">
      <w:pPr>
        <w:pStyle w:val="Plattetekstinspringen"/>
      </w:pPr>
      <w:r w:rsidRPr="00180C7C">
        <w:t>De aannemer verwittigt tijdig de architect en/of de ingenieur, om de uitgravingen te controleren en voert geen werken uit die een visuele controle door de architect/ingenieur zouden kunnen hinderen. De afmetingen van de bouwputten en sleuven moeten het daarbij mogelijk maken alle werken gemakkelijk uit te voeren en te controleren.</w:t>
      </w:r>
    </w:p>
    <w:p w14:paraId="2C16B1EA" w14:textId="77777777" w:rsidR="00D209CB" w:rsidRPr="00180C7C" w:rsidRDefault="00D209CB" w:rsidP="00AB324A">
      <w:pPr>
        <w:pStyle w:val="Plattetekstinspringen"/>
      </w:pPr>
      <w:r w:rsidRPr="00180C7C">
        <w:t xml:space="preserve">De ontwerper en/of de ingenieur stabiliteit controleert de diepte, de bodem en de afmetingen van de putten en de sleuven, vooraleer de aannemer mag overgaan tot het betonstorten van de funderingen en het wederaanvullen. De toleranties in min of meer, op de peilen van een willekeurig profiel bedragen in grond maximaal </w:t>
      </w:r>
      <w:smartTag w:uri="urn:schemas-microsoft-com:office:smarttags" w:element="metricconverter">
        <w:smartTagPr>
          <w:attr w:name="ProductID" w:val="3 cm"/>
        </w:smartTagPr>
        <w:r w:rsidRPr="00180C7C">
          <w:t>3 cm</w:t>
        </w:r>
      </w:smartTag>
      <w:r w:rsidRPr="00180C7C">
        <w:t xml:space="preserve"> en in rotsachtige bodem maximaal </w:t>
      </w:r>
      <w:smartTag w:uri="urn:schemas-microsoft-com:office:smarttags" w:element="metricconverter">
        <w:smartTagPr>
          <w:attr w:name="ProductID" w:val="5 cm"/>
        </w:smartTagPr>
        <w:r w:rsidRPr="00180C7C">
          <w:t>5 cm</w:t>
        </w:r>
      </w:smartTag>
      <w:r w:rsidRPr="00180C7C">
        <w:t>.</w:t>
      </w:r>
    </w:p>
    <w:p w14:paraId="5886CFAF" w14:textId="77777777" w:rsidR="00D209CB" w:rsidRPr="00180C7C" w:rsidRDefault="00D209CB" w:rsidP="00D209CB">
      <w:pPr>
        <w:pStyle w:val="Kop2"/>
        <w:rPr>
          <w:szCs w:val="18"/>
        </w:rPr>
      </w:pPr>
      <w:bookmarkStart w:id="367" w:name="_Toc525379218"/>
      <w:bookmarkStart w:id="368" w:name="_Toc87276864"/>
      <w:bookmarkStart w:id="369" w:name="_Toc98049558"/>
      <w:bookmarkStart w:id="370" w:name="_Toc382901053"/>
      <w:bookmarkStart w:id="371" w:name="_Toc382905046"/>
      <w:bookmarkStart w:id="372" w:name="_Toc466023197"/>
      <w:bookmarkStart w:id="373" w:name="_Toc132237249"/>
      <w:bookmarkStart w:id="374" w:name="c3a_art_10_20_"/>
      <w:bookmarkEnd w:id="366"/>
      <w:r w:rsidRPr="00180C7C">
        <w:rPr>
          <w:szCs w:val="18"/>
        </w:rPr>
        <w:t>10.20.</w:t>
      </w:r>
      <w:r w:rsidRPr="00180C7C">
        <w:rPr>
          <w:szCs w:val="18"/>
        </w:rPr>
        <w:tab/>
        <w:t>uitgraving bouwputten - algemeen</w:t>
      </w:r>
      <w:bookmarkEnd w:id="367"/>
      <w:bookmarkEnd w:id="368"/>
      <w:bookmarkEnd w:id="369"/>
      <w:bookmarkEnd w:id="370"/>
      <w:bookmarkEnd w:id="371"/>
      <w:bookmarkEnd w:id="372"/>
      <w:bookmarkEnd w:id="373"/>
    </w:p>
    <w:p w14:paraId="46DA3F85"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Omschrijving</w:t>
      </w:r>
    </w:p>
    <w:p w14:paraId="3DC3AE14" w14:textId="77777777" w:rsidR="00D209CB" w:rsidRPr="00180C7C" w:rsidRDefault="00D209CB" w:rsidP="00D209CB">
      <w:pPr>
        <w:pStyle w:val="Plattetekst"/>
        <w:rPr>
          <w:rFonts w:ascii="Prenton RP Pro Light" w:hAnsi="Prenton RP Pro Light"/>
          <w:sz w:val="18"/>
          <w:szCs w:val="18"/>
        </w:rPr>
      </w:pPr>
      <w:r w:rsidRPr="00180C7C">
        <w:rPr>
          <w:rFonts w:ascii="Prenton RP Pro Light" w:hAnsi="Prenton RP Pro Light"/>
          <w:sz w:val="18"/>
          <w:szCs w:val="18"/>
        </w:rPr>
        <w:t>De uitgravingen hebben tot doel de voorziene bouwputten te realiseren (ongeacht of deze boven of onder het freatisch oppervlak zijn gelegen).</w:t>
      </w:r>
    </w:p>
    <w:p w14:paraId="16FA0A2A"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Uitvoering</w:t>
      </w:r>
    </w:p>
    <w:p w14:paraId="11649905" w14:textId="77777777" w:rsidR="00D209CB" w:rsidRPr="00180C7C" w:rsidRDefault="00D209CB" w:rsidP="00AB324A">
      <w:pPr>
        <w:pStyle w:val="Plattetekstinspringen"/>
      </w:pPr>
      <w:r w:rsidRPr="00180C7C">
        <w:t>De bouwputten worden waterpas en zuiver uitgegraven tot op het niveau voorgeschreven door de architect/ingenieur. De funderingsaanzet ligt daarbij minstens op vorstvrije diepte (</w:t>
      </w:r>
      <w:smartTag w:uri="urn:schemas-microsoft-com:office:smarttags" w:element="metricconverter">
        <w:smartTagPr>
          <w:attr w:name="ProductID" w:val="80 cm"/>
        </w:smartTagPr>
        <w:r w:rsidRPr="00180C7C">
          <w:t>80 cm</w:t>
        </w:r>
      </w:smartTag>
      <w:r w:rsidRPr="00180C7C">
        <w:t xml:space="preserve">) en tot op draagkrachtige grond. </w:t>
      </w:r>
    </w:p>
    <w:p w14:paraId="5B4F0B4A" w14:textId="77777777" w:rsidR="00D209CB" w:rsidRPr="00180C7C" w:rsidRDefault="00D209CB" w:rsidP="00AB324A">
      <w:pPr>
        <w:pStyle w:val="Plattetekstinspringen"/>
      </w:pPr>
      <w:r w:rsidRPr="00180C7C">
        <w:t xml:space="preserve">Bij het uitgraven moet erop gelet worden dat de uiteindelijke bodem van de put niet losgewoeld wordt. </w:t>
      </w:r>
      <w:r w:rsidRPr="00180C7C">
        <w:br/>
        <w:t>In elk geval moet de bodem vlak en genivelleerd zijn. De bodem moet bovendien gezuiverd worden van alle organisch afval en puin, ijzer of andere materialen die harde plaatsen of inklinkingen kunnen veroorzaken.</w:t>
      </w:r>
    </w:p>
    <w:p w14:paraId="0270F1C0" w14:textId="77777777" w:rsidR="00D209CB" w:rsidRPr="00180C7C" w:rsidRDefault="00D209CB" w:rsidP="00AB324A">
      <w:pPr>
        <w:pStyle w:val="Plattetekstinspringen"/>
      </w:pPr>
      <w:r w:rsidRPr="00180C7C">
        <w:t>De aannemer mag slechts starten met de funderingswerken of de bouwput dempen na akkoord van de architect of ingenieur betreffende de juiste diepte. Dit wordt opgetekend in het werfdagboek.</w:t>
      </w:r>
    </w:p>
    <w:p w14:paraId="41F6FA63" w14:textId="77777777" w:rsidR="00D209CB" w:rsidRPr="00180C7C" w:rsidRDefault="00D209CB" w:rsidP="00AB324A">
      <w:pPr>
        <w:pStyle w:val="Plattetekstinspringen"/>
      </w:pPr>
      <w:r w:rsidRPr="00180C7C">
        <w:t xml:space="preserve">De aannemer plaatst de nodige veilige toegangen tot de bodem van de bouwput en houdt ze in goede staat gedurende de uitvoering van de werken. </w:t>
      </w:r>
    </w:p>
    <w:p w14:paraId="3AF0852E" w14:textId="77777777" w:rsidR="00D209CB" w:rsidRPr="00180C7C" w:rsidRDefault="00D209CB" w:rsidP="00AB324A">
      <w:pPr>
        <w:pStyle w:val="Plattetekstinspringen"/>
      </w:pPr>
      <w:r w:rsidRPr="00180C7C">
        <w:t xml:space="preserve">Alle te hergebruiken grond voor aanvullingen en/of ophogingen, wordt gestapeld binnen de bouwplaats op een door het Bestuur aan te duiden plaats. </w:t>
      </w:r>
    </w:p>
    <w:p w14:paraId="3831FEB1" w14:textId="77777777" w:rsidR="00D209CB" w:rsidRPr="00180C7C" w:rsidRDefault="00D209CB" w:rsidP="00AB324A">
      <w:pPr>
        <w:pStyle w:val="Plattetekstinspringen"/>
      </w:pPr>
      <w:r w:rsidRPr="00180C7C">
        <w:t>Informatie over de grondwaterstand is terug te vinden in het diepsonderingsverslag dat als bijlage bij de aanbestedingsdocumenten gevoegd is.</w:t>
      </w:r>
    </w:p>
    <w:p w14:paraId="7104A2FD" w14:textId="61369DDC" w:rsidR="00D209CB" w:rsidRPr="00180C7C" w:rsidRDefault="00D209CB" w:rsidP="00D209CB">
      <w:pPr>
        <w:pStyle w:val="Kop3"/>
        <w:rPr>
          <w:szCs w:val="18"/>
        </w:rPr>
      </w:pPr>
      <w:bookmarkStart w:id="375" w:name="_Toc525379219"/>
      <w:bookmarkStart w:id="376" w:name="_Toc87276865"/>
      <w:bookmarkStart w:id="377" w:name="_Toc98049559"/>
      <w:bookmarkStart w:id="378" w:name="_Toc382901054"/>
      <w:bookmarkStart w:id="379" w:name="_Toc382905047"/>
      <w:bookmarkStart w:id="380" w:name="_Toc466023198"/>
      <w:bookmarkStart w:id="381" w:name="_Toc132237250"/>
      <w:bookmarkStart w:id="382" w:name="c3a_art_10_21_"/>
      <w:bookmarkEnd w:id="374"/>
      <w:r w:rsidRPr="00180C7C">
        <w:rPr>
          <w:szCs w:val="18"/>
        </w:rPr>
        <w:t>10.21.</w:t>
      </w:r>
      <w:r w:rsidRPr="00180C7C">
        <w:rPr>
          <w:szCs w:val="18"/>
        </w:rPr>
        <w:tab/>
        <w:t>uitgraving bouwputten - gewone bouwputten</w:t>
      </w:r>
      <w:bookmarkEnd w:id="375"/>
      <w:bookmarkEnd w:id="376"/>
      <w:r w:rsidRPr="00180C7C">
        <w:rPr>
          <w:szCs w:val="18"/>
        </w:rPr>
        <w:tab/>
      </w:r>
      <w:r w:rsidRPr="00C23297">
        <w:rPr>
          <w:rStyle w:val="SpecsQuantityCode"/>
        </w:rPr>
        <w:t>|PM|</w:t>
      </w:r>
      <w:bookmarkEnd w:id="377"/>
      <w:bookmarkEnd w:id="378"/>
      <w:bookmarkEnd w:id="379"/>
      <w:bookmarkEnd w:id="380"/>
      <w:bookmarkEnd w:id="381"/>
    </w:p>
    <w:p w14:paraId="59EDCA2E"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Omschrijving</w:t>
      </w:r>
    </w:p>
    <w:p w14:paraId="127233BC" w14:textId="77777777" w:rsidR="00D209CB" w:rsidRPr="00180C7C" w:rsidRDefault="00D209CB" w:rsidP="00D209CB">
      <w:pPr>
        <w:pStyle w:val="Plattetekst"/>
        <w:rPr>
          <w:rFonts w:ascii="Prenton RP Pro Light" w:hAnsi="Prenton RP Pro Light"/>
          <w:sz w:val="18"/>
          <w:szCs w:val="18"/>
        </w:rPr>
      </w:pPr>
      <w:r w:rsidRPr="00180C7C">
        <w:rPr>
          <w:rFonts w:ascii="Prenton RP Pro Light" w:hAnsi="Prenton RP Pro Light"/>
          <w:sz w:val="18"/>
          <w:szCs w:val="18"/>
        </w:rPr>
        <w:t xml:space="preserve">De nodige uitgravingen tot realisatie van bouwputten voor de kelders, kruipkelders, ondergrondse parkings, liftputten,  … (ongeacht of deze boven of onder het freatisch oppervlak zijn gelegen), inclusief het  hergebruik van het uitgegraven materiaal als </w:t>
      </w:r>
      <w:proofErr w:type="spellStart"/>
      <w:r w:rsidRPr="00180C7C">
        <w:rPr>
          <w:rFonts w:ascii="Prenton RP Pro Light" w:hAnsi="Prenton RP Pro Light"/>
          <w:sz w:val="18"/>
          <w:szCs w:val="18"/>
        </w:rPr>
        <w:t>wederaanvulling</w:t>
      </w:r>
      <w:proofErr w:type="spellEnd"/>
      <w:r w:rsidRPr="00180C7C">
        <w:rPr>
          <w:rFonts w:ascii="Prenton RP Pro Light" w:hAnsi="Prenton RP Pro Light"/>
          <w:sz w:val="18"/>
          <w:szCs w:val="18"/>
        </w:rPr>
        <w:t>. De afvoer van overtollige uitgegraven grond wordt beschreven onder artikel 10.43.</w:t>
      </w:r>
    </w:p>
    <w:p w14:paraId="423771CA"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Meting</w:t>
      </w:r>
    </w:p>
    <w:p w14:paraId="022B7C1B" w14:textId="77777777" w:rsidR="00D209CB" w:rsidRPr="00180C7C" w:rsidRDefault="00D209CB" w:rsidP="00AB324A">
      <w:pPr>
        <w:pStyle w:val="Plattetekstinspringen"/>
      </w:pPr>
      <w:r w:rsidRPr="00180C7C">
        <w:t>aard van de overeenkomst: Pro Memorie (PM). De graafwerken zijn begrepen in de eenheidsprijzen voor het leveren en plaatsen van deze elementen.</w:t>
      </w:r>
    </w:p>
    <w:p w14:paraId="14048B97"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lastRenderedPageBreak/>
        <w:t>Uitvoering</w:t>
      </w:r>
    </w:p>
    <w:p w14:paraId="0D6BED8F" w14:textId="77777777" w:rsidR="00D209CB" w:rsidRPr="00180C7C" w:rsidRDefault="00D209CB" w:rsidP="00AB324A">
      <w:pPr>
        <w:pStyle w:val="Plattetekstinspringen"/>
      </w:pPr>
      <w:r w:rsidRPr="00180C7C">
        <w:t>De wanden worden zoveel mogelijk verticaal uitgegraven. Wanneer echter voor inkalving gedurende de werken gevreesd wordt, worden de wanden in taluds uitgevoerd. De aannemer kan daarbij zelf de hellingshoek van zijn uitgravingen bepalen in functie van de grondsoort en de uit te voeren werken. De taluds worden echter niet meegerekend in het volume van de uitgegraven grond.</w:t>
      </w:r>
    </w:p>
    <w:p w14:paraId="0085484A"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Toepassing</w:t>
      </w:r>
    </w:p>
    <w:p w14:paraId="3D1821B5" w14:textId="77777777" w:rsidR="00D209CB" w:rsidRPr="00180C7C" w:rsidRDefault="00D209CB" w:rsidP="00D209CB">
      <w:pPr>
        <w:pStyle w:val="Kop3"/>
        <w:rPr>
          <w:szCs w:val="18"/>
        </w:rPr>
      </w:pPr>
      <w:bookmarkStart w:id="383" w:name="_Toc98049561"/>
      <w:bookmarkStart w:id="384" w:name="_Toc382901056"/>
      <w:bookmarkStart w:id="385" w:name="_Toc382905049"/>
      <w:bookmarkStart w:id="386" w:name="_Toc466023200"/>
      <w:bookmarkStart w:id="387" w:name="_Toc132237251"/>
      <w:bookmarkStart w:id="388" w:name="c3a_art_10_23_"/>
      <w:bookmarkEnd w:id="382"/>
      <w:r w:rsidRPr="00180C7C">
        <w:rPr>
          <w:szCs w:val="18"/>
        </w:rPr>
        <w:t>10.23.</w:t>
      </w:r>
      <w:r w:rsidRPr="00180C7C">
        <w:rPr>
          <w:szCs w:val="18"/>
        </w:rPr>
        <w:tab/>
        <w:t>uitgraving bouwputten - rioleringselementen</w:t>
      </w:r>
      <w:r w:rsidRPr="00180C7C">
        <w:rPr>
          <w:szCs w:val="18"/>
        </w:rPr>
        <w:tab/>
      </w:r>
      <w:r w:rsidRPr="00C23297">
        <w:rPr>
          <w:rStyle w:val="SpecsQuantityCode"/>
        </w:rPr>
        <w:t>|PM|</w:t>
      </w:r>
      <w:bookmarkEnd w:id="383"/>
      <w:bookmarkEnd w:id="384"/>
      <w:bookmarkEnd w:id="385"/>
      <w:bookmarkEnd w:id="386"/>
      <w:bookmarkEnd w:id="387"/>
    </w:p>
    <w:p w14:paraId="61D1EFEC"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Omschrijving</w:t>
      </w:r>
    </w:p>
    <w:p w14:paraId="4DEE2266" w14:textId="77777777" w:rsidR="00D209CB" w:rsidRPr="00180C7C" w:rsidRDefault="00D209CB" w:rsidP="00D209CB">
      <w:pPr>
        <w:pStyle w:val="Plattetekst"/>
        <w:rPr>
          <w:rFonts w:ascii="Prenton RP Pro Light" w:hAnsi="Prenton RP Pro Light"/>
          <w:sz w:val="18"/>
          <w:szCs w:val="18"/>
        </w:rPr>
      </w:pPr>
      <w:r w:rsidRPr="00180C7C">
        <w:rPr>
          <w:rFonts w:ascii="Prenton RP Pro Light" w:hAnsi="Prenton RP Pro Light"/>
          <w:sz w:val="18"/>
          <w:szCs w:val="18"/>
        </w:rPr>
        <w:t>De nodige uitgravingen tot realisatie van bouwputten voor rioleringselementen, zoals inspectieputten, septische putten en regenwaterputten (ongeacht of deze boven of onder het freatisch oppervlak zijn gelegen), inclusief het hergebruik van het uitgegraven materiaal als aanvulling.  De afvoer van de overtollige uitgegraven grond wordt beschreven onder artikels 10.43.</w:t>
      </w:r>
    </w:p>
    <w:p w14:paraId="43AA91F3"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Meting</w:t>
      </w:r>
    </w:p>
    <w:p w14:paraId="01ADEA87" w14:textId="77777777" w:rsidR="00D209CB" w:rsidRPr="00180C7C" w:rsidRDefault="00D209CB" w:rsidP="00AB324A">
      <w:pPr>
        <w:pStyle w:val="Plattetekstinspringen"/>
      </w:pPr>
      <w:r w:rsidRPr="00180C7C">
        <w:t>aard van de overeenkomst: Pro Memorie (PM). De graafwerken zijn begrepen in de eenheidsprijzen voor het leveren en plaatsen van deze elementen.</w:t>
      </w:r>
    </w:p>
    <w:p w14:paraId="080AE8F4"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Uitvoering</w:t>
      </w:r>
    </w:p>
    <w:p w14:paraId="25979D0E" w14:textId="77777777" w:rsidR="00D209CB" w:rsidRPr="00180C7C" w:rsidRDefault="00D209CB" w:rsidP="00AB324A">
      <w:pPr>
        <w:pStyle w:val="Plattetekstinspringen"/>
      </w:pPr>
      <w:r w:rsidRPr="00180C7C">
        <w:t>De zone voor de rioleringselementen wordt uitgegraven tot op het peil aangeduid op de uitvoeringsplannen.</w:t>
      </w:r>
    </w:p>
    <w:p w14:paraId="4470E656"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Toepassing</w:t>
      </w:r>
    </w:p>
    <w:p w14:paraId="3C3E16F9" w14:textId="093FD5FE" w:rsidR="00D209CB" w:rsidRPr="00180C7C" w:rsidRDefault="00D209CB" w:rsidP="00D209CB">
      <w:pPr>
        <w:pStyle w:val="Kop3"/>
        <w:rPr>
          <w:szCs w:val="18"/>
        </w:rPr>
      </w:pPr>
      <w:bookmarkStart w:id="389" w:name="_Toc525379216"/>
      <w:bookmarkStart w:id="390" w:name="_Toc87276862"/>
      <w:bookmarkStart w:id="391" w:name="_Toc98049556"/>
      <w:bookmarkStart w:id="392" w:name="_Toc382901051"/>
      <w:bookmarkStart w:id="393" w:name="_Toc382905044"/>
      <w:bookmarkStart w:id="394" w:name="_Toc466023195"/>
      <w:bookmarkStart w:id="395" w:name="_Toc132237252"/>
      <w:bookmarkStart w:id="396" w:name="c3a_art_10_24_"/>
      <w:bookmarkEnd w:id="388"/>
      <w:r w:rsidRPr="00180C7C">
        <w:rPr>
          <w:szCs w:val="18"/>
        </w:rPr>
        <w:t>10.</w:t>
      </w:r>
      <w:r>
        <w:rPr>
          <w:szCs w:val="18"/>
        </w:rPr>
        <w:t>24</w:t>
      </w:r>
      <w:r w:rsidRPr="00180C7C">
        <w:rPr>
          <w:szCs w:val="18"/>
        </w:rPr>
        <w:t>.</w:t>
      </w:r>
      <w:r w:rsidRPr="00180C7C">
        <w:rPr>
          <w:szCs w:val="18"/>
        </w:rPr>
        <w:tab/>
        <w:t xml:space="preserve">uitgraving bouwputten - afgraven </w:t>
      </w:r>
      <w:bookmarkEnd w:id="389"/>
      <w:bookmarkEnd w:id="390"/>
      <w:r>
        <w:rPr>
          <w:szCs w:val="18"/>
        </w:rPr>
        <w:t>en uitdiepen bestaande vloer</w:t>
      </w:r>
      <w:bookmarkEnd w:id="391"/>
      <w:bookmarkEnd w:id="392"/>
      <w:bookmarkEnd w:id="393"/>
      <w:bookmarkEnd w:id="394"/>
      <w:bookmarkEnd w:id="395"/>
    </w:p>
    <w:p w14:paraId="3504180A"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Omschrijving</w:t>
      </w:r>
    </w:p>
    <w:p w14:paraId="791AF957" w14:textId="101CDEE7" w:rsidR="00D209CB" w:rsidRPr="00180C7C" w:rsidRDefault="00D209CB" w:rsidP="00D209CB">
      <w:pPr>
        <w:pStyle w:val="Plattetekst"/>
        <w:rPr>
          <w:rFonts w:ascii="Prenton RP Pro Light" w:hAnsi="Prenton RP Pro Light"/>
          <w:sz w:val="18"/>
          <w:szCs w:val="18"/>
        </w:rPr>
      </w:pPr>
      <w:r w:rsidRPr="00180C7C">
        <w:rPr>
          <w:rFonts w:ascii="Prenton RP Pro Light" w:hAnsi="Prenton RP Pro Light"/>
          <w:sz w:val="18"/>
          <w:szCs w:val="18"/>
        </w:rPr>
        <w:t>Wegnemen</w:t>
      </w:r>
      <w:r>
        <w:rPr>
          <w:rFonts w:ascii="Prenton RP Pro Light" w:hAnsi="Prenton RP Pro Light"/>
          <w:sz w:val="18"/>
          <w:szCs w:val="18"/>
        </w:rPr>
        <w:t xml:space="preserve"> en verlagen</w:t>
      </w:r>
      <w:r w:rsidRPr="00180C7C">
        <w:rPr>
          <w:rFonts w:ascii="Prenton RP Pro Light" w:hAnsi="Prenton RP Pro Light"/>
          <w:sz w:val="18"/>
          <w:szCs w:val="18"/>
        </w:rPr>
        <w:t xml:space="preserve"> van de </w:t>
      </w:r>
      <w:r>
        <w:rPr>
          <w:rFonts w:ascii="Prenton RP Pro Light" w:hAnsi="Prenton RP Pro Light"/>
          <w:sz w:val="18"/>
          <w:szCs w:val="18"/>
        </w:rPr>
        <w:t>bestaande vloer en uitscheppen van de bestaande vloeren, waar nieuwe vloerdikte in de plaats komt of huidige niveauverschillen verdwijnen.</w:t>
      </w:r>
      <w:r w:rsidRPr="00180C7C">
        <w:rPr>
          <w:rFonts w:ascii="Prenton RP Pro Light" w:hAnsi="Prenton RP Pro Light"/>
          <w:sz w:val="18"/>
          <w:szCs w:val="18"/>
        </w:rPr>
        <w:t>.</w:t>
      </w:r>
    </w:p>
    <w:p w14:paraId="19B16916"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Meting</w:t>
      </w:r>
    </w:p>
    <w:p w14:paraId="57557217" w14:textId="77777777" w:rsidR="00D209CB" w:rsidRPr="00180C7C" w:rsidRDefault="00D209CB" w:rsidP="00AB324A">
      <w:pPr>
        <w:pStyle w:val="Plattetekstinspringen"/>
        <w:rPr>
          <w:lang w:eastAsia="nl-NL"/>
        </w:rPr>
      </w:pPr>
      <w:r w:rsidRPr="00180C7C">
        <w:rPr>
          <w:lang w:eastAsia="nl-NL"/>
        </w:rPr>
        <w:t>meeteenheid: per m2</w:t>
      </w:r>
    </w:p>
    <w:p w14:paraId="0406CEA0" w14:textId="4FB1EFB6" w:rsidR="00D209CB" w:rsidRPr="00180C7C" w:rsidRDefault="00D209CB" w:rsidP="00AB324A">
      <w:pPr>
        <w:pStyle w:val="Plattetekstinspringen"/>
        <w:rPr>
          <w:lang w:eastAsia="nl-NL"/>
        </w:rPr>
      </w:pPr>
      <w:r w:rsidRPr="00180C7C">
        <w:rPr>
          <w:lang w:eastAsia="nl-NL"/>
        </w:rPr>
        <w:t xml:space="preserve">meetcode: netto af te graven </w:t>
      </w:r>
      <w:r>
        <w:rPr>
          <w:lang w:eastAsia="nl-NL"/>
        </w:rPr>
        <w:t xml:space="preserve">/ te verlagen </w:t>
      </w:r>
      <w:r w:rsidRPr="00180C7C">
        <w:rPr>
          <w:lang w:eastAsia="nl-NL"/>
        </w:rPr>
        <w:t xml:space="preserve">oppervlakte. </w:t>
      </w:r>
    </w:p>
    <w:p w14:paraId="143183AE" w14:textId="77777777" w:rsidR="00D209CB" w:rsidRPr="00180C7C" w:rsidRDefault="00D209CB" w:rsidP="00AB324A">
      <w:pPr>
        <w:pStyle w:val="Plattetekstinspringen"/>
      </w:pPr>
      <w:r w:rsidRPr="00180C7C">
        <w:t>aard van de overeenkomst: Forfaitaire Hoeveelheid (FH)</w:t>
      </w:r>
    </w:p>
    <w:p w14:paraId="4A955C7D"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Uitvoering</w:t>
      </w:r>
    </w:p>
    <w:p w14:paraId="40EA257B" w14:textId="2A1A147D" w:rsidR="00D209CB" w:rsidRPr="00180C7C" w:rsidRDefault="00D209CB" w:rsidP="00AB324A">
      <w:pPr>
        <w:pStyle w:val="Plattetekstinspringen"/>
      </w:pPr>
      <w:r w:rsidRPr="00180C7C">
        <w:t xml:space="preserve">Na afgraving wordt </w:t>
      </w:r>
      <w:r>
        <w:t>het bouwpuin weggevoerd. Mogelijk aanwezig zuiver (bouw)zand, mag ter plekke blijven en wordt gebruikt voor aanvullingen van bestaande funderingen en rioleringen.</w:t>
      </w:r>
    </w:p>
    <w:p w14:paraId="0BAC2BF7" w14:textId="77777777" w:rsidR="00D209CB" w:rsidRPr="00180C7C" w:rsidRDefault="00D209CB" w:rsidP="00D209CB">
      <w:pPr>
        <w:pStyle w:val="Kop6"/>
        <w:rPr>
          <w:rFonts w:ascii="Prenton RP Pro Light" w:hAnsi="Prenton RP Pro Light"/>
          <w:sz w:val="18"/>
          <w:szCs w:val="18"/>
        </w:rPr>
      </w:pPr>
      <w:r w:rsidRPr="00180C7C">
        <w:rPr>
          <w:rFonts w:ascii="Prenton RP Pro Light" w:hAnsi="Prenton RP Pro Light"/>
          <w:sz w:val="18"/>
          <w:szCs w:val="18"/>
        </w:rPr>
        <w:t>Toepassing</w:t>
      </w:r>
    </w:p>
    <w:p w14:paraId="2D2A8106" w14:textId="21F1EDC8" w:rsidR="00664DE3" w:rsidRDefault="00D209CB" w:rsidP="00D209CB">
      <w:pPr>
        <w:pStyle w:val="ofwel"/>
      </w:pPr>
      <w:r>
        <w:t>Verlagen vloer 30cm in refter zone. Dikte nieuwe vloeropbouw is 30cm.</w:t>
      </w:r>
    </w:p>
    <w:p w14:paraId="485FFE85" w14:textId="34715CFE" w:rsidR="00D209CB" w:rsidRPr="00180C7C" w:rsidRDefault="00D209CB" w:rsidP="00D209CB">
      <w:pPr>
        <w:pStyle w:val="Kop4"/>
      </w:pPr>
      <w:bookmarkStart w:id="397" w:name="c3a_art_10_24_10_"/>
      <w:bookmarkEnd w:id="396"/>
      <w:r w:rsidRPr="00180C7C">
        <w:t>10.</w:t>
      </w:r>
      <w:r>
        <w:t>24.10</w:t>
      </w:r>
      <w:r w:rsidRPr="00180C7C">
        <w:t>.</w:t>
      </w:r>
      <w:r w:rsidRPr="00180C7C">
        <w:tab/>
        <w:t xml:space="preserve">uitgraving bouwputten - afgraven </w:t>
      </w:r>
      <w:r>
        <w:t>&amp; uitdiepen bestaande vloer –30cm diep</w:t>
      </w:r>
      <w:r w:rsidRPr="00180C7C">
        <w:tab/>
      </w:r>
      <w:r w:rsidRPr="00C23297">
        <w:rPr>
          <w:rStyle w:val="SpecsQuantityCode"/>
        </w:rPr>
        <w:t>|FH|m2</w:t>
      </w:r>
    </w:p>
    <w:p w14:paraId="593BCA60" w14:textId="22BD0414" w:rsidR="00D209CB" w:rsidRPr="00C23297" w:rsidRDefault="00D209CB" w:rsidP="00D209CB">
      <w:pPr>
        <w:pStyle w:val="Kop4"/>
        <w:rPr>
          <w:rStyle w:val="SpecsQuantityCode"/>
        </w:rPr>
      </w:pPr>
      <w:bookmarkStart w:id="398" w:name="c3a_art_10_24_20_"/>
      <w:bookmarkEnd w:id="397"/>
      <w:r w:rsidRPr="00180C7C">
        <w:t>10.</w:t>
      </w:r>
      <w:r>
        <w:t>24.20</w:t>
      </w:r>
      <w:r w:rsidRPr="00180C7C">
        <w:t>.</w:t>
      </w:r>
      <w:r w:rsidRPr="00180C7C">
        <w:tab/>
        <w:t xml:space="preserve">uitgraving bouwputten - afgraven </w:t>
      </w:r>
      <w:r>
        <w:t>&amp; uitdiepen bestaande vloer – 60cm diep</w:t>
      </w:r>
      <w:r w:rsidRPr="00180C7C">
        <w:tab/>
      </w:r>
      <w:r w:rsidRPr="00C23297">
        <w:rPr>
          <w:rStyle w:val="SpecsQuantityCode"/>
        </w:rPr>
        <w:t>|FH|m2</w:t>
      </w:r>
    </w:p>
    <w:p w14:paraId="5087E3F8" w14:textId="77777777" w:rsidR="00925B8A" w:rsidRPr="00180C7C" w:rsidRDefault="00925B8A" w:rsidP="00925B8A">
      <w:pPr>
        <w:pStyle w:val="Kop1"/>
        <w:numPr>
          <w:ilvl w:val="0"/>
          <w:numId w:val="0"/>
        </w:numPr>
        <w:ind w:left="709" w:hanging="709"/>
      </w:pPr>
      <w:bookmarkStart w:id="399" w:name="_Toc384112689"/>
      <w:bookmarkStart w:id="400" w:name="_Toc466023404"/>
      <w:bookmarkStart w:id="401" w:name="_Toc132237253"/>
      <w:bookmarkStart w:id="402" w:name="c3a_art_15_"/>
      <w:bookmarkEnd w:id="398"/>
      <w:r w:rsidRPr="00180C7C">
        <w:lastRenderedPageBreak/>
        <w:t>15.</w:t>
      </w:r>
      <w:r w:rsidRPr="00180C7C">
        <w:tab/>
        <w:t>VLOERLAGEN ONDERBOUW</w:t>
      </w:r>
      <w:bookmarkEnd w:id="399"/>
      <w:bookmarkEnd w:id="400"/>
      <w:bookmarkEnd w:id="401"/>
    </w:p>
    <w:p w14:paraId="08417399" w14:textId="77777777" w:rsidR="00925B8A" w:rsidRPr="00180C7C" w:rsidRDefault="00925B8A" w:rsidP="00925B8A">
      <w:pPr>
        <w:pStyle w:val="Kop2"/>
        <w:rPr>
          <w:szCs w:val="18"/>
        </w:rPr>
      </w:pPr>
      <w:bookmarkStart w:id="403" w:name="_Toc525379323"/>
      <w:bookmarkStart w:id="404" w:name="_Toc87276975"/>
      <w:bookmarkStart w:id="405" w:name="_Toc98049680"/>
      <w:bookmarkStart w:id="406" w:name="_Toc297897650"/>
      <w:bookmarkStart w:id="407" w:name="_Toc382836569"/>
      <w:bookmarkStart w:id="408" w:name="_Toc384111833"/>
      <w:bookmarkStart w:id="409" w:name="_Toc384112690"/>
      <w:bookmarkStart w:id="410" w:name="_Toc466023405"/>
      <w:bookmarkStart w:id="411" w:name="_Toc132237254"/>
      <w:bookmarkStart w:id="412" w:name="c3a_art_15_00_"/>
      <w:bookmarkEnd w:id="402"/>
      <w:r w:rsidRPr="00180C7C">
        <w:rPr>
          <w:szCs w:val="18"/>
        </w:rPr>
        <w:t>15.00.</w:t>
      </w:r>
      <w:r w:rsidRPr="00180C7C">
        <w:rPr>
          <w:szCs w:val="18"/>
        </w:rPr>
        <w:tab/>
        <w:t>vloerlagen onderbouw - algemeen</w:t>
      </w:r>
      <w:bookmarkEnd w:id="403"/>
      <w:bookmarkEnd w:id="404"/>
      <w:bookmarkEnd w:id="405"/>
      <w:bookmarkEnd w:id="406"/>
      <w:bookmarkEnd w:id="407"/>
      <w:bookmarkEnd w:id="408"/>
      <w:bookmarkEnd w:id="409"/>
      <w:bookmarkEnd w:id="410"/>
      <w:bookmarkEnd w:id="411"/>
    </w:p>
    <w:p w14:paraId="51FC582C"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Algemeen</w:t>
      </w:r>
    </w:p>
    <w:p w14:paraId="58CF7489" w14:textId="77777777" w:rsidR="00925B8A" w:rsidRPr="00180C7C" w:rsidRDefault="00925B8A" w:rsidP="00925B8A">
      <w:pPr>
        <w:pStyle w:val="Plattetekst"/>
        <w:rPr>
          <w:rFonts w:ascii="Prenton RP Pro Light" w:hAnsi="Prenton RP Pro Light"/>
          <w:sz w:val="18"/>
          <w:szCs w:val="18"/>
        </w:rPr>
      </w:pPr>
      <w:r w:rsidRPr="00180C7C">
        <w:rPr>
          <w:rFonts w:ascii="Prenton RP Pro Light" w:hAnsi="Prenton RP Pro Light"/>
          <w:sz w:val="18"/>
          <w:szCs w:val="18"/>
        </w:rPr>
        <w:t xml:space="preserve">De aannemer moet ervoor zorgen dat absoluut geen water van </w:t>
      </w:r>
      <w:proofErr w:type="spellStart"/>
      <w:r w:rsidRPr="00180C7C">
        <w:rPr>
          <w:rFonts w:ascii="Prenton RP Pro Light" w:hAnsi="Prenton RP Pro Light"/>
          <w:sz w:val="18"/>
          <w:szCs w:val="18"/>
        </w:rPr>
        <w:t>buitenuit</w:t>
      </w:r>
      <w:proofErr w:type="spellEnd"/>
      <w:r w:rsidRPr="00180C7C">
        <w:rPr>
          <w:rFonts w:ascii="Prenton RP Pro Light" w:hAnsi="Prenton RP Pro Light"/>
          <w:sz w:val="18"/>
          <w:szCs w:val="18"/>
        </w:rPr>
        <w:t xml:space="preserve"> of vanuit de onderbouw kan infiltreren in de bovenbouw. Daarom wordt waar nodig ook steeds de nodige vochtwering voorzien.</w:t>
      </w:r>
    </w:p>
    <w:p w14:paraId="4DCCAC55" w14:textId="77777777" w:rsidR="00925B8A" w:rsidRPr="00180C7C" w:rsidRDefault="00925B8A" w:rsidP="00925B8A">
      <w:pPr>
        <w:pStyle w:val="Kop2"/>
        <w:rPr>
          <w:szCs w:val="18"/>
        </w:rPr>
      </w:pPr>
      <w:bookmarkStart w:id="413" w:name="_Toc525379326"/>
      <w:bookmarkStart w:id="414" w:name="_Toc87276978"/>
      <w:bookmarkStart w:id="415" w:name="_Toc98049683"/>
      <w:bookmarkStart w:id="416" w:name="_Toc297897653"/>
      <w:bookmarkStart w:id="417" w:name="_Toc382836572"/>
      <w:bookmarkStart w:id="418" w:name="_Toc384111836"/>
      <w:bookmarkStart w:id="419" w:name="_Toc384112693"/>
      <w:bookmarkStart w:id="420" w:name="_Toc466023408"/>
      <w:bookmarkStart w:id="421" w:name="_Toc132237255"/>
      <w:bookmarkStart w:id="422" w:name="c3a_art_15_20_"/>
      <w:bookmarkEnd w:id="412"/>
      <w:r w:rsidRPr="00180C7C">
        <w:rPr>
          <w:szCs w:val="18"/>
        </w:rPr>
        <w:t>15.20.</w:t>
      </w:r>
      <w:r w:rsidRPr="00180C7C">
        <w:rPr>
          <w:szCs w:val="18"/>
        </w:rPr>
        <w:tab/>
        <w:t>draagvloeren op volle grond - algemeen</w:t>
      </w:r>
      <w:bookmarkEnd w:id="413"/>
      <w:bookmarkEnd w:id="414"/>
      <w:bookmarkEnd w:id="415"/>
      <w:bookmarkEnd w:id="416"/>
      <w:bookmarkEnd w:id="417"/>
      <w:bookmarkEnd w:id="418"/>
      <w:bookmarkEnd w:id="419"/>
      <w:bookmarkEnd w:id="420"/>
      <w:bookmarkEnd w:id="421"/>
    </w:p>
    <w:p w14:paraId="3FFC2620" w14:textId="7DC9890F" w:rsidR="00925B8A" w:rsidRPr="00180C7C" w:rsidRDefault="00925B8A" w:rsidP="00925B8A">
      <w:pPr>
        <w:pStyle w:val="Kop3"/>
        <w:rPr>
          <w:szCs w:val="18"/>
        </w:rPr>
      </w:pPr>
      <w:bookmarkStart w:id="423" w:name="_Toc525379327"/>
      <w:bookmarkStart w:id="424" w:name="_Toc87276979"/>
      <w:bookmarkStart w:id="425" w:name="_Toc98049684"/>
      <w:bookmarkStart w:id="426" w:name="_Toc297897654"/>
      <w:bookmarkStart w:id="427" w:name="_Toc382836573"/>
      <w:bookmarkStart w:id="428" w:name="_Toc384111837"/>
      <w:bookmarkStart w:id="429" w:name="_Toc384112694"/>
      <w:bookmarkStart w:id="430" w:name="_Toc466023409"/>
      <w:bookmarkStart w:id="431" w:name="_Toc132237256"/>
      <w:bookmarkStart w:id="432" w:name="c3a_art_15_21_"/>
      <w:bookmarkEnd w:id="422"/>
      <w:r w:rsidRPr="00180C7C">
        <w:rPr>
          <w:szCs w:val="18"/>
        </w:rPr>
        <w:t>15.21.</w:t>
      </w:r>
      <w:r w:rsidRPr="00180C7C">
        <w:rPr>
          <w:szCs w:val="18"/>
        </w:rPr>
        <w:tab/>
        <w:t xml:space="preserve">draagvloeren op volle grond - </w:t>
      </w:r>
      <w:proofErr w:type="spellStart"/>
      <w:r w:rsidRPr="00180C7C">
        <w:rPr>
          <w:szCs w:val="18"/>
        </w:rPr>
        <w:t>stortklaar</w:t>
      </w:r>
      <w:proofErr w:type="spellEnd"/>
      <w:r w:rsidRPr="00180C7C">
        <w:rPr>
          <w:szCs w:val="18"/>
        </w:rPr>
        <w:t xml:space="preserve"> gewapend beton</w:t>
      </w:r>
      <w:bookmarkEnd w:id="423"/>
      <w:bookmarkEnd w:id="424"/>
      <w:r w:rsidR="002A0CFC">
        <w:rPr>
          <w:szCs w:val="18"/>
        </w:rPr>
        <w:t xml:space="preserve"> 15cm / gepolierd</w:t>
      </w:r>
      <w:r w:rsidRPr="00180C7C">
        <w:rPr>
          <w:szCs w:val="18"/>
        </w:rPr>
        <w:tab/>
      </w:r>
      <w:r w:rsidRPr="00C23297">
        <w:rPr>
          <w:rStyle w:val="SpecsQuantityCode"/>
        </w:rPr>
        <w:t>|FH|m2</w:t>
      </w:r>
      <w:bookmarkEnd w:id="425"/>
      <w:bookmarkEnd w:id="426"/>
      <w:bookmarkEnd w:id="427"/>
      <w:bookmarkEnd w:id="428"/>
      <w:bookmarkEnd w:id="429"/>
      <w:bookmarkEnd w:id="430"/>
      <w:bookmarkEnd w:id="431"/>
    </w:p>
    <w:p w14:paraId="474F6D05"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Omschrijving</w:t>
      </w:r>
    </w:p>
    <w:p w14:paraId="4D163906" w14:textId="77777777" w:rsidR="00925B8A" w:rsidRPr="00180C7C" w:rsidRDefault="00925B8A" w:rsidP="00925B8A">
      <w:pPr>
        <w:pStyle w:val="Plattetekst"/>
        <w:rPr>
          <w:rFonts w:ascii="Prenton RP Pro Light" w:hAnsi="Prenton RP Pro Light"/>
          <w:sz w:val="18"/>
          <w:szCs w:val="18"/>
        </w:rPr>
      </w:pPr>
      <w:r w:rsidRPr="00180C7C">
        <w:rPr>
          <w:rFonts w:ascii="Prenton RP Pro Light" w:hAnsi="Prenton RP Pro Light"/>
          <w:sz w:val="18"/>
          <w:szCs w:val="18"/>
        </w:rPr>
        <w:t>Het betreft de op volle grond dragende betonnen vloer van het gebouw.</w:t>
      </w:r>
    </w:p>
    <w:p w14:paraId="68967DB5" w14:textId="77777777" w:rsidR="00925B8A" w:rsidRPr="00180C7C" w:rsidRDefault="00925B8A" w:rsidP="00925B8A">
      <w:pPr>
        <w:pStyle w:val="Plattetekst"/>
        <w:rPr>
          <w:rFonts w:ascii="Prenton RP Pro Light" w:hAnsi="Prenton RP Pro Light"/>
          <w:sz w:val="18"/>
          <w:szCs w:val="18"/>
        </w:rPr>
      </w:pPr>
      <w:r w:rsidRPr="00180C7C">
        <w:rPr>
          <w:rFonts w:ascii="Prenton RP Pro Light" w:hAnsi="Prenton RP Pro Light"/>
          <w:sz w:val="18"/>
          <w:szCs w:val="18"/>
        </w:rPr>
        <w:t>De werken omvatten:</w:t>
      </w:r>
    </w:p>
    <w:p w14:paraId="7061837C" w14:textId="77777777" w:rsidR="00925B8A" w:rsidRPr="00180C7C" w:rsidRDefault="00925B8A" w:rsidP="00AB324A">
      <w:pPr>
        <w:pStyle w:val="Plattetekstinspringen"/>
      </w:pPr>
      <w:r w:rsidRPr="00180C7C">
        <w:t>de eventueel vereiste randbekistingen en ontkistingswerken;</w:t>
      </w:r>
    </w:p>
    <w:p w14:paraId="67FE1A1D" w14:textId="77777777" w:rsidR="00925B8A" w:rsidRPr="00180C7C" w:rsidRDefault="00925B8A" w:rsidP="00AB324A">
      <w:pPr>
        <w:pStyle w:val="Plattetekstinspringen"/>
      </w:pPr>
      <w:r w:rsidRPr="00180C7C">
        <w:t>de voorziene uitsparingen;</w:t>
      </w:r>
    </w:p>
    <w:p w14:paraId="1A3CC44C" w14:textId="77777777" w:rsidR="00925B8A" w:rsidRPr="00180C7C" w:rsidRDefault="00925B8A" w:rsidP="00AB324A">
      <w:pPr>
        <w:pStyle w:val="Plattetekstinspringen"/>
      </w:pPr>
      <w:r w:rsidRPr="00180C7C">
        <w:t>de levering en plaatsing van de wapeningen, met inbegrip van de voorzieningen en hulpstukken (afstandhouders, …) voor het plaatsen en bevestigen;</w:t>
      </w:r>
    </w:p>
    <w:p w14:paraId="28435175" w14:textId="77777777" w:rsidR="00925B8A" w:rsidRPr="00180C7C" w:rsidRDefault="00925B8A" w:rsidP="00AB324A">
      <w:pPr>
        <w:pStyle w:val="Plattetekstinspringen"/>
      </w:pPr>
      <w:r w:rsidRPr="00180C7C">
        <w:t>de uitvoering van de nodige scheidings- en verdeelvoegen;</w:t>
      </w:r>
    </w:p>
    <w:p w14:paraId="3998B1AC" w14:textId="77777777" w:rsidR="00925B8A" w:rsidRPr="00180C7C" w:rsidRDefault="00925B8A" w:rsidP="00AB324A">
      <w:pPr>
        <w:pStyle w:val="Plattetekstinspringen"/>
      </w:pPr>
      <w:r w:rsidRPr="00180C7C">
        <w:t>de levering, het storten en spreiden van het stortklaar beton;</w:t>
      </w:r>
    </w:p>
    <w:p w14:paraId="31E4E7DB" w14:textId="77777777" w:rsidR="00925B8A" w:rsidRPr="00180C7C" w:rsidRDefault="00925B8A" w:rsidP="00AB324A">
      <w:pPr>
        <w:pStyle w:val="Plattetekstinspringen"/>
      </w:pPr>
      <w:r w:rsidRPr="00180C7C">
        <w:t>het horizontaal vlak maken van het gestorte bovenvlak;</w:t>
      </w:r>
    </w:p>
    <w:p w14:paraId="359F8444" w14:textId="77777777" w:rsidR="00925B8A" w:rsidRPr="00180C7C" w:rsidRDefault="00925B8A" w:rsidP="00AB324A">
      <w:pPr>
        <w:pStyle w:val="Plattetekstinspringen"/>
      </w:pPr>
      <w:r w:rsidRPr="00180C7C">
        <w:t>de eventuele bescherming van de betonoppervlakken bij nadelige weersomstandigheden;</w:t>
      </w:r>
    </w:p>
    <w:p w14:paraId="43A1F806" w14:textId="77777777" w:rsidR="00925B8A" w:rsidRPr="00180C7C" w:rsidRDefault="00925B8A" w:rsidP="00AB324A">
      <w:pPr>
        <w:pStyle w:val="Plattetekstinspringen"/>
      </w:pPr>
      <w:r w:rsidRPr="00180C7C">
        <w:t>de nodige vochtisolaties (indien niet apart gemeten onder artikel 15.30. e.v.).</w:t>
      </w:r>
    </w:p>
    <w:p w14:paraId="37B4D76C"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Meting</w:t>
      </w:r>
    </w:p>
    <w:p w14:paraId="2FB90A86" w14:textId="77777777" w:rsidR="00925B8A" w:rsidRPr="00180C7C" w:rsidRDefault="00925B8A" w:rsidP="00AB324A">
      <w:pPr>
        <w:pStyle w:val="Plattetekstinspringen"/>
      </w:pPr>
      <w:r w:rsidRPr="00180C7C">
        <w:t>meeteenheid: m2</w:t>
      </w:r>
    </w:p>
    <w:p w14:paraId="68D58AAC" w14:textId="77777777" w:rsidR="00925B8A" w:rsidRPr="00180C7C" w:rsidRDefault="00925B8A" w:rsidP="00AB324A">
      <w:pPr>
        <w:pStyle w:val="Plattetekstinspringen"/>
      </w:pPr>
      <w:r w:rsidRPr="00180C7C">
        <w:t>meetcode: netto uit te voeren oppervlakte. De wapening is inbegrepen in de eenheidsprijs. Uitsparingen groter dan 1m2 worden niet meegerekend.</w:t>
      </w:r>
    </w:p>
    <w:p w14:paraId="6335DA13" w14:textId="77777777" w:rsidR="00925B8A" w:rsidRPr="00180C7C" w:rsidRDefault="00925B8A" w:rsidP="00AB324A">
      <w:pPr>
        <w:pStyle w:val="Plattetekstinspringen"/>
      </w:pPr>
      <w:r w:rsidRPr="00180C7C">
        <w:t xml:space="preserve">aard van de overeenkomst: Forfaitaire Hoeveelheid (FH) </w:t>
      </w:r>
    </w:p>
    <w:p w14:paraId="23FBF2D4"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Materiaal</w:t>
      </w:r>
    </w:p>
    <w:p w14:paraId="139F8663" w14:textId="77777777" w:rsidR="00925B8A" w:rsidRPr="00180C7C" w:rsidRDefault="00925B8A" w:rsidP="00925B8A">
      <w:pPr>
        <w:pStyle w:val="Kop8"/>
        <w:rPr>
          <w:rFonts w:ascii="Prenton RP Pro Light" w:hAnsi="Prenton RP Pro Light"/>
          <w:sz w:val="18"/>
          <w:szCs w:val="18"/>
        </w:rPr>
      </w:pPr>
      <w:r w:rsidRPr="00180C7C">
        <w:rPr>
          <w:rFonts w:ascii="Prenton RP Pro Light" w:hAnsi="Prenton RP Pro Light"/>
          <w:sz w:val="18"/>
          <w:szCs w:val="18"/>
        </w:rPr>
        <w:t>Specificaties</w:t>
      </w:r>
    </w:p>
    <w:p w14:paraId="3B0BCFE2" w14:textId="379C0999" w:rsidR="00925B8A" w:rsidRPr="00180C7C" w:rsidRDefault="00925B8A" w:rsidP="00925B8A">
      <w:pPr>
        <w:pStyle w:val="Plattetekst"/>
        <w:rPr>
          <w:rFonts w:ascii="Prenton RP Pro Light" w:hAnsi="Prenton RP Pro Light"/>
          <w:sz w:val="18"/>
          <w:szCs w:val="18"/>
        </w:rPr>
      </w:pPr>
      <w:proofErr w:type="spellStart"/>
      <w:r w:rsidRPr="00180C7C">
        <w:rPr>
          <w:rFonts w:ascii="Prenton RP Pro Light" w:hAnsi="Prenton RP Pro Light"/>
          <w:sz w:val="18"/>
          <w:szCs w:val="18"/>
        </w:rPr>
        <w:t>stortklaar</w:t>
      </w:r>
      <w:proofErr w:type="spellEnd"/>
      <w:r w:rsidRPr="00180C7C">
        <w:rPr>
          <w:rFonts w:ascii="Prenton RP Pro Light" w:hAnsi="Prenton RP Pro Light"/>
          <w:sz w:val="18"/>
          <w:szCs w:val="18"/>
        </w:rPr>
        <w:t xml:space="preserve"> staalvezelbeton</w:t>
      </w:r>
    </w:p>
    <w:p w14:paraId="4F32F355" w14:textId="77777777" w:rsidR="00925B8A" w:rsidRPr="00180C7C" w:rsidRDefault="00925B8A" w:rsidP="00925B8A">
      <w:pPr>
        <w:pStyle w:val="Plattetekstinspringen2"/>
        <w:rPr>
          <w:rFonts w:ascii="Prenton RP Pro Light" w:hAnsi="Prenton RP Pro Light"/>
          <w:sz w:val="18"/>
          <w:szCs w:val="18"/>
        </w:rPr>
      </w:pPr>
      <w:r w:rsidRPr="00180C7C">
        <w:rPr>
          <w:rFonts w:ascii="Prenton RP Pro Light" w:hAnsi="Prenton RP Pro Light"/>
          <w:sz w:val="18"/>
          <w:szCs w:val="18"/>
        </w:rPr>
        <w:t>beton volgens artikel 26.12.10. en 26.12.12.</w:t>
      </w:r>
    </w:p>
    <w:p w14:paraId="70ADE2BC" w14:textId="77777777" w:rsidR="00925B8A" w:rsidRPr="00180C7C" w:rsidRDefault="00925B8A" w:rsidP="00925B8A">
      <w:pPr>
        <w:pStyle w:val="Plattetekstinspringen2"/>
        <w:rPr>
          <w:rFonts w:ascii="Prenton RP Pro Light" w:hAnsi="Prenton RP Pro Light"/>
          <w:sz w:val="18"/>
          <w:szCs w:val="18"/>
        </w:rPr>
      </w:pPr>
      <w:r w:rsidRPr="00180C7C">
        <w:rPr>
          <w:rFonts w:ascii="Prenton RP Pro Light" w:hAnsi="Prenton RP Pro Light"/>
          <w:sz w:val="18"/>
          <w:szCs w:val="18"/>
        </w:rPr>
        <w:t>betonkwaliteit volgens NBN EN 206-1 en NBN B 15-001</w:t>
      </w:r>
    </w:p>
    <w:tbl>
      <w:tblPr>
        <w:tblW w:w="0" w:type="auto"/>
        <w:tblCellSpacing w:w="15" w:type="dxa"/>
        <w:tblInd w:w="769"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267"/>
        <w:gridCol w:w="1479"/>
        <w:gridCol w:w="1763"/>
        <w:gridCol w:w="1919"/>
        <w:gridCol w:w="1858"/>
      </w:tblGrid>
      <w:tr w:rsidR="00925B8A" w:rsidRPr="00180C7C" w14:paraId="7E9A50EE" w14:textId="77777777" w:rsidTr="00FF0B29">
        <w:trPr>
          <w:trHeight w:val="270"/>
          <w:tblCellSpacing w:w="15" w:type="dxa"/>
        </w:trPr>
        <w:tc>
          <w:tcPr>
            <w:tcW w:w="1231" w:type="dxa"/>
            <w:tcBorders>
              <w:top w:val="outset" w:sz="6" w:space="0" w:color="auto"/>
              <w:left w:val="outset" w:sz="6" w:space="0" w:color="auto"/>
              <w:bottom w:val="outset" w:sz="6" w:space="0" w:color="auto"/>
              <w:right w:val="outset" w:sz="6" w:space="0" w:color="auto"/>
            </w:tcBorders>
            <w:vAlign w:val="center"/>
          </w:tcPr>
          <w:p w14:paraId="59E044D9" w14:textId="77777777" w:rsidR="00925B8A" w:rsidRPr="00180C7C" w:rsidRDefault="00925B8A" w:rsidP="00FF0B29">
            <w:pPr>
              <w:pStyle w:val="Plattetekst3"/>
              <w:jc w:val="center"/>
              <w:rPr>
                <w:rFonts w:ascii="Prenton RP Pro Light" w:eastAsia="Arial Unicode MS" w:hAnsi="Prenton RP Pro Light"/>
                <w:b/>
                <w:bCs/>
                <w:sz w:val="18"/>
                <w:szCs w:val="18"/>
              </w:rPr>
            </w:pPr>
            <w:r w:rsidRPr="00180C7C">
              <w:rPr>
                <w:rFonts w:ascii="Prenton RP Pro Light" w:hAnsi="Prenton RP Pro Light"/>
                <w:b/>
                <w:bCs/>
                <w:sz w:val="18"/>
                <w:szCs w:val="18"/>
              </w:rPr>
              <w:t>Sterkteklasse</w:t>
            </w:r>
          </w:p>
        </w:tc>
        <w:tc>
          <w:tcPr>
            <w:tcW w:w="1457" w:type="dxa"/>
            <w:tcBorders>
              <w:top w:val="outset" w:sz="6" w:space="0" w:color="auto"/>
              <w:left w:val="outset" w:sz="6" w:space="0" w:color="auto"/>
              <w:bottom w:val="outset" w:sz="6" w:space="0" w:color="auto"/>
              <w:right w:val="outset" w:sz="6" w:space="0" w:color="auto"/>
            </w:tcBorders>
            <w:vAlign w:val="center"/>
          </w:tcPr>
          <w:p w14:paraId="0BBE3118" w14:textId="77777777" w:rsidR="00925B8A" w:rsidRPr="00180C7C" w:rsidRDefault="00925B8A" w:rsidP="00FF0B29">
            <w:pPr>
              <w:pStyle w:val="Plattetekst3"/>
              <w:jc w:val="center"/>
              <w:rPr>
                <w:rFonts w:ascii="Prenton RP Pro Light" w:hAnsi="Prenton RP Pro Light"/>
                <w:b/>
                <w:bCs/>
                <w:sz w:val="18"/>
                <w:szCs w:val="18"/>
              </w:rPr>
            </w:pPr>
            <w:r w:rsidRPr="00180C7C">
              <w:rPr>
                <w:rFonts w:ascii="Prenton RP Pro Light" w:hAnsi="Prenton RP Pro Light"/>
                <w:b/>
                <w:bCs/>
                <w:sz w:val="18"/>
                <w:szCs w:val="18"/>
              </w:rPr>
              <w:t>Gebruiksdomein</w:t>
            </w:r>
          </w:p>
        </w:tc>
        <w:tc>
          <w:tcPr>
            <w:tcW w:w="1761" w:type="dxa"/>
            <w:tcBorders>
              <w:top w:val="outset" w:sz="6" w:space="0" w:color="auto"/>
              <w:left w:val="outset" w:sz="6" w:space="0" w:color="auto"/>
              <w:bottom w:val="outset" w:sz="6" w:space="0" w:color="auto"/>
              <w:right w:val="outset" w:sz="6" w:space="0" w:color="auto"/>
            </w:tcBorders>
            <w:vAlign w:val="center"/>
          </w:tcPr>
          <w:p w14:paraId="1A6E2DA7" w14:textId="77777777" w:rsidR="00925B8A" w:rsidRPr="00180C7C" w:rsidRDefault="00925B8A" w:rsidP="00FF0B29">
            <w:pPr>
              <w:pStyle w:val="Plattetekst3"/>
              <w:jc w:val="center"/>
              <w:rPr>
                <w:rFonts w:ascii="Prenton RP Pro Light" w:eastAsia="Arial Unicode MS" w:hAnsi="Prenton RP Pro Light"/>
                <w:b/>
                <w:bCs/>
                <w:sz w:val="18"/>
                <w:szCs w:val="18"/>
              </w:rPr>
            </w:pPr>
            <w:r w:rsidRPr="00180C7C">
              <w:rPr>
                <w:rFonts w:ascii="Prenton RP Pro Light" w:hAnsi="Prenton RP Pro Light"/>
                <w:b/>
                <w:bCs/>
                <w:sz w:val="18"/>
                <w:szCs w:val="18"/>
              </w:rPr>
              <w:t>Omgevingsklasse</w:t>
            </w:r>
          </w:p>
        </w:tc>
        <w:tc>
          <w:tcPr>
            <w:tcW w:w="1922" w:type="dxa"/>
            <w:tcBorders>
              <w:top w:val="outset" w:sz="6" w:space="0" w:color="auto"/>
              <w:left w:val="outset" w:sz="6" w:space="0" w:color="auto"/>
              <w:bottom w:val="outset" w:sz="6" w:space="0" w:color="auto"/>
              <w:right w:val="outset" w:sz="6" w:space="0" w:color="auto"/>
            </w:tcBorders>
            <w:vAlign w:val="center"/>
          </w:tcPr>
          <w:p w14:paraId="0FDA2189" w14:textId="77777777" w:rsidR="00925B8A" w:rsidRPr="00180C7C" w:rsidRDefault="00925B8A" w:rsidP="00FF0B29">
            <w:pPr>
              <w:pStyle w:val="Plattetekst3"/>
              <w:jc w:val="center"/>
              <w:rPr>
                <w:rFonts w:ascii="Prenton RP Pro Light" w:eastAsia="Arial Unicode MS" w:hAnsi="Prenton RP Pro Light"/>
                <w:b/>
                <w:bCs/>
                <w:sz w:val="18"/>
                <w:szCs w:val="18"/>
              </w:rPr>
            </w:pPr>
            <w:r w:rsidRPr="00180C7C">
              <w:rPr>
                <w:rFonts w:ascii="Prenton RP Pro Light" w:hAnsi="Prenton RP Pro Light"/>
                <w:b/>
                <w:bCs/>
                <w:sz w:val="18"/>
                <w:szCs w:val="18"/>
              </w:rPr>
              <w:t>Consistentieklasse</w:t>
            </w:r>
          </w:p>
        </w:tc>
        <w:tc>
          <w:tcPr>
            <w:tcW w:w="1871" w:type="dxa"/>
            <w:tcBorders>
              <w:top w:val="outset" w:sz="6" w:space="0" w:color="auto"/>
              <w:left w:val="outset" w:sz="6" w:space="0" w:color="auto"/>
              <w:bottom w:val="outset" w:sz="6" w:space="0" w:color="auto"/>
              <w:right w:val="outset" w:sz="6" w:space="0" w:color="auto"/>
            </w:tcBorders>
            <w:vAlign w:val="center"/>
          </w:tcPr>
          <w:p w14:paraId="3E452B48" w14:textId="77777777" w:rsidR="00925B8A" w:rsidRPr="00180C7C" w:rsidRDefault="00925B8A" w:rsidP="00FF0B29">
            <w:pPr>
              <w:pStyle w:val="Plattetekst3"/>
              <w:jc w:val="center"/>
              <w:rPr>
                <w:rFonts w:ascii="Prenton RP Pro Light" w:eastAsia="Arial Unicode MS" w:hAnsi="Prenton RP Pro Light"/>
                <w:b/>
                <w:bCs/>
                <w:sz w:val="18"/>
                <w:szCs w:val="18"/>
              </w:rPr>
            </w:pPr>
            <w:r w:rsidRPr="00180C7C">
              <w:rPr>
                <w:rFonts w:ascii="Prenton RP Pro Light" w:hAnsi="Prenton RP Pro Light"/>
                <w:b/>
                <w:bCs/>
                <w:sz w:val="18"/>
                <w:szCs w:val="18"/>
              </w:rPr>
              <w:t>Maximale korrelgrootte</w:t>
            </w:r>
          </w:p>
        </w:tc>
      </w:tr>
      <w:tr w:rsidR="00925B8A" w:rsidRPr="00180C7C" w14:paraId="36F6A926" w14:textId="77777777" w:rsidTr="00FF0B29">
        <w:trPr>
          <w:trHeight w:val="168"/>
          <w:tblCellSpacing w:w="15" w:type="dxa"/>
        </w:trPr>
        <w:tc>
          <w:tcPr>
            <w:tcW w:w="1231" w:type="dxa"/>
            <w:tcBorders>
              <w:top w:val="outset" w:sz="6" w:space="0" w:color="auto"/>
              <w:left w:val="outset" w:sz="6" w:space="0" w:color="auto"/>
              <w:bottom w:val="outset" w:sz="6" w:space="0" w:color="auto"/>
              <w:right w:val="outset" w:sz="6" w:space="0" w:color="auto"/>
            </w:tcBorders>
            <w:vAlign w:val="center"/>
          </w:tcPr>
          <w:p w14:paraId="011FAA42" w14:textId="77777777" w:rsidR="00925B8A" w:rsidRPr="00180C7C" w:rsidRDefault="00925B8A" w:rsidP="00FF0B29">
            <w:pPr>
              <w:pStyle w:val="Plattetekst3"/>
              <w:jc w:val="center"/>
              <w:rPr>
                <w:rFonts w:ascii="Prenton RP Pro Light" w:eastAsia="Arial Unicode MS" w:hAnsi="Prenton RP Pro Light"/>
                <w:sz w:val="18"/>
                <w:szCs w:val="18"/>
              </w:rPr>
            </w:pPr>
            <w:r w:rsidRPr="00180C7C">
              <w:rPr>
                <w:rFonts w:ascii="Prenton RP Pro Light" w:hAnsi="Prenton RP Pro Light"/>
                <w:sz w:val="18"/>
                <w:szCs w:val="18"/>
              </w:rPr>
              <w:t>minimum</w:t>
            </w:r>
          </w:p>
        </w:tc>
        <w:tc>
          <w:tcPr>
            <w:tcW w:w="1457" w:type="dxa"/>
            <w:tcBorders>
              <w:top w:val="outset" w:sz="6" w:space="0" w:color="auto"/>
              <w:left w:val="outset" w:sz="6" w:space="0" w:color="auto"/>
              <w:bottom w:val="outset" w:sz="6" w:space="0" w:color="auto"/>
              <w:right w:val="outset" w:sz="6" w:space="0" w:color="auto"/>
            </w:tcBorders>
          </w:tcPr>
          <w:p w14:paraId="36D359C1" w14:textId="77777777" w:rsidR="00925B8A" w:rsidRPr="00180C7C" w:rsidRDefault="00925B8A" w:rsidP="00FF0B29">
            <w:pPr>
              <w:pStyle w:val="Plattetekst3"/>
              <w:jc w:val="center"/>
              <w:rPr>
                <w:rFonts w:ascii="Prenton RP Pro Light" w:hAnsi="Prenton RP Pro Light"/>
                <w:sz w:val="18"/>
                <w:szCs w:val="18"/>
              </w:rPr>
            </w:pPr>
          </w:p>
        </w:tc>
        <w:tc>
          <w:tcPr>
            <w:tcW w:w="1761" w:type="dxa"/>
            <w:tcBorders>
              <w:top w:val="outset" w:sz="6" w:space="0" w:color="auto"/>
              <w:left w:val="outset" w:sz="6" w:space="0" w:color="auto"/>
              <w:bottom w:val="outset" w:sz="6" w:space="0" w:color="auto"/>
              <w:right w:val="outset" w:sz="6" w:space="0" w:color="auto"/>
            </w:tcBorders>
            <w:vAlign w:val="center"/>
          </w:tcPr>
          <w:p w14:paraId="6527084B" w14:textId="77777777" w:rsidR="00925B8A" w:rsidRPr="00180C7C" w:rsidRDefault="00925B8A" w:rsidP="00FF0B29">
            <w:pPr>
              <w:pStyle w:val="Plattetekst3"/>
              <w:jc w:val="center"/>
              <w:rPr>
                <w:rFonts w:ascii="Prenton RP Pro Light" w:eastAsia="Arial Unicode MS" w:hAnsi="Prenton RP Pro Light"/>
                <w:sz w:val="18"/>
                <w:szCs w:val="18"/>
              </w:rPr>
            </w:pPr>
            <w:r w:rsidRPr="00180C7C">
              <w:rPr>
                <w:rFonts w:ascii="Prenton RP Pro Light" w:hAnsi="Prenton RP Pro Light"/>
                <w:sz w:val="18"/>
                <w:szCs w:val="18"/>
              </w:rPr>
              <w:t>minimum</w:t>
            </w:r>
          </w:p>
        </w:tc>
        <w:tc>
          <w:tcPr>
            <w:tcW w:w="1922" w:type="dxa"/>
            <w:tcBorders>
              <w:top w:val="outset" w:sz="6" w:space="0" w:color="auto"/>
              <w:left w:val="outset" w:sz="6" w:space="0" w:color="auto"/>
              <w:bottom w:val="outset" w:sz="6" w:space="0" w:color="auto"/>
              <w:right w:val="outset" w:sz="6" w:space="0" w:color="auto"/>
            </w:tcBorders>
            <w:vAlign w:val="center"/>
          </w:tcPr>
          <w:p w14:paraId="25761FFB" w14:textId="77777777" w:rsidR="00925B8A" w:rsidRPr="00180C7C" w:rsidRDefault="00925B8A" w:rsidP="00FF0B29">
            <w:pPr>
              <w:pStyle w:val="Plattetekst3"/>
              <w:jc w:val="center"/>
              <w:rPr>
                <w:rFonts w:ascii="Prenton RP Pro Light" w:eastAsia="Arial Unicode MS" w:hAnsi="Prenton RP Pro Light"/>
                <w:sz w:val="18"/>
                <w:szCs w:val="18"/>
              </w:rPr>
            </w:pPr>
            <w:r w:rsidRPr="00180C7C">
              <w:rPr>
                <w:rFonts w:ascii="Prenton RP Pro Light" w:hAnsi="Prenton RP Pro Light"/>
                <w:sz w:val="18"/>
                <w:szCs w:val="18"/>
              </w:rPr>
              <w:t>keuze aannemer</w:t>
            </w:r>
          </w:p>
        </w:tc>
        <w:tc>
          <w:tcPr>
            <w:tcW w:w="1871" w:type="dxa"/>
            <w:tcBorders>
              <w:top w:val="outset" w:sz="6" w:space="0" w:color="auto"/>
              <w:left w:val="outset" w:sz="6" w:space="0" w:color="auto"/>
              <w:bottom w:val="outset" w:sz="6" w:space="0" w:color="auto"/>
              <w:right w:val="outset" w:sz="6" w:space="0" w:color="auto"/>
            </w:tcBorders>
            <w:vAlign w:val="center"/>
          </w:tcPr>
          <w:p w14:paraId="3FB5A7E4" w14:textId="77777777" w:rsidR="00925B8A" w:rsidRPr="00180C7C" w:rsidRDefault="00925B8A" w:rsidP="00FF0B29">
            <w:pPr>
              <w:pStyle w:val="Plattetekst3"/>
              <w:jc w:val="center"/>
              <w:rPr>
                <w:rFonts w:ascii="Prenton RP Pro Light" w:eastAsia="Arial Unicode MS" w:hAnsi="Prenton RP Pro Light"/>
                <w:sz w:val="18"/>
                <w:szCs w:val="18"/>
              </w:rPr>
            </w:pPr>
            <w:r w:rsidRPr="00180C7C">
              <w:rPr>
                <w:rFonts w:ascii="Prenton RP Pro Light" w:hAnsi="Prenton RP Pro Light"/>
                <w:sz w:val="18"/>
                <w:szCs w:val="18"/>
              </w:rPr>
              <w:t>keuze aannemer</w:t>
            </w:r>
          </w:p>
        </w:tc>
      </w:tr>
      <w:tr w:rsidR="00925B8A" w:rsidRPr="00180C7C" w14:paraId="2C6ED282" w14:textId="77777777" w:rsidTr="00FF0B29">
        <w:trPr>
          <w:trHeight w:val="105"/>
          <w:tblCellSpacing w:w="15" w:type="dxa"/>
        </w:trPr>
        <w:tc>
          <w:tcPr>
            <w:tcW w:w="1231" w:type="dxa"/>
            <w:tcBorders>
              <w:top w:val="outset" w:sz="6" w:space="0" w:color="auto"/>
              <w:left w:val="outset" w:sz="6" w:space="0" w:color="auto"/>
              <w:bottom w:val="outset" w:sz="6" w:space="0" w:color="auto"/>
              <w:right w:val="outset" w:sz="6" w:space="0" w:color="auto"/>
            </w:tcBorders>
            <w:vAlign w:val="center"/>
          </w:tcPr>
          <w:p w14:paraId="2FC3F00C" w14:textId="77777777" w:rsidR="00925B8A" w:rsidRPr="00180C7C" w:rsidRDefault="00925B8A" w:rsidP="00FF0B29">
            <w:pPr>
              <w:pStyle w:val="Plattetekst3"/>
              <w:jc w:val="center"/>
              <w:rPr>
                <w:rFonts w:ascii="Prenton RP Pro Light" w:eastAsia="Arial Unicode MS" w:hAnsi="Prenton RP Pro Light"/>
                <w:sz w:val="18"/>
                <w:szCs w:val="18"/>
              </w:rPr>
            </w:pPr>
          </w:p>
        </w:tc>
        <w:tc>
          <w:tcPr>
            <w:tcW w:w="1457" w:type="dxa"/>
            <w:tcBorders>
              <w:top w:val="outset" w:sz="6" w:space="0" w:color="auto"/>
              <w:left w:val="outset" w:sz="6" w:space="0" w:color="auto"/>
              <w:bottom w:val="outset" w:sz="6" w:space="0" w:color="auto"/>
              <w:right w:val="outset" w:sz="6" w:space="0" w:color="auto"/>
            </w:tcBorders>
          </w:tcPr>
          <w:p w14:paraId="0ADCBCA7" w14:textId="77777777" w:rsidR="00925B8A" w:rsidRPr="00180C7C" w:rsidRDefault="00925B8A" w:rsidP="00FF0B29">
            <w:pPr>
              <w:pStyle w:val="Plattetekst3"/>
              <w:jc w:val="center"/>
              <w:rPr>
                <w:rFonts w:ascii="Prenton RP Pro Light" w:eastAsia="Arial Unicode MS" w:hAnsi="Prenton RP Pro Light"/>
                <w:sz w:val="18"/>
                <w:szCs w:val="18"/>
              </w:rPr>
            </w:pPr>
          </w:p>
        </w:tc>
        <w:tc>
          <w:tcPr>
            <w:tcW w:w="1761" w:type="dxa"/>
            <w:tcBorders>
              <w:top w:val="outset" w:sz="6" w:space="0" w:color="auto"/>
              <w:left w:val="outset" w:sz="6" w:space="0" w:color="auto"/>
              <w:bottom w:val="outset" w:sz="6" w:space="0" w:color="auto"/>
              <w:right w:val="outset" w:sz="6" w:space="0" w:color="auto"/>
            </w:tcBorders>
            <w:vAlign w:val="center"/>
          </w:tcPr>
          <w:p w14:paraId="513E004C" w14:textId="77777777" w:rsidR="00925B8A" w:rsidRPr="00180C7C" w:rsidRDefault="00925B8A" w:rsidP="00FF0B29">
            <w:pPr>
              <w:pStyle w:val="Plattetekst3"/>
              <w:jc w:val="center"/>
              <w:rPr>
                <w:rFonts w:ascii="Prenton RP Pro Light" w:eastAsia="Arial Unicode MS" w:hAnsi="Prenton RP Pro Light"/>
                <w:sz w:val="18"/>
                <w:szCs w:val="18"/>
              </w:rPr>
            </w:pPr>
          </w:p>
        </w:tc>
        <w:tc>
          <w:tcPr>
            <w:tcW w:w="1922" w:type="dxa"/>
            <w:tcBorders>
              <w:top w:val="outset" w:sz="6" w:space="0" w:color="auto"/>
              <w:left w:val="outset" w:sz="6" w:space="0" w:color="auto"/>
              <w:bottom w:val="outset" w:sz="6" w:space="0" w:color="auto"/>
              <w:right w:val="outset" w:sz="6" w:space="0" w:color="auto"/>
            </w:tcBorders>
            <w:vAlign w:val="center"/>
          </w:tcPr>
          <w:p w14:paraId="529E5533" w14:textId="77777777" w:rsidR="00925B8A" w:rsidRPr="00180C7C" w:rsidRDefault="00925B8A" w:rsidP="00FF0B29">
            <w:pPr>
              <w:pStyle w:val="Plattetekst3"/>
              <w:jc w:val="center"/>
              <w:rPr>
                <w:rFonts w:ascii="Prenton RP Pro Light" w:eastAsia="Arial Unicode MS" w:hAnsi="Prenton RP Pro Light"/>
                <w:sz w:val="18"/>
                <w:szCs w:val="18"/>
              </w:rPr>
            </w:pPr>
          </w:p>
        </w:tc>
        <w:tc>
          <w:tcPr>
            <w:tcW w:w="1871" w:type="dxa"/>
            <w:tcBorders>
              <w:top w:val="outset" w:sz="6" w:space="0" w:color="auto"/>
              <w:left w:val="outset" w:sz="6" w:space="0" w:color="auto"/>
              <w:bottom w:val="outset" w:sz="6" w:space="0" w:color="auto"/>
              <w:right w:val="outset" w:sz="6" w:space="0" w:color="auto"/>
            </w:tcBorders>
            <w:vAlign w:val="center"/>
          </w:tcPr>
          <w:p w14:paraId="1F376D75" w14:textId="77777777" w:rsidR="00925B8A" w:rsidRPr="00180C7C" w:rsidRDefault="00925B8A" w:rsidP="00FF0B29">
            <w:pPr>
              <w:pStyle w:val="Plattetekst3"/>
              <w:jc w:val="center"/>
              <w:rPr>
                <w:rFonts w:ascii="Prenton RP Pro Light" w:eastAsia="Arial Unicode MS" w:hAnsi="Prenton RP Pro Light"/>
                <w:sz w:val="18"/>
                <w:szCs w:val="18"/>
              </w:rPr>
            </w:pPr>
          </w:p>
        </w:tc>
      </w:tr>
    </w:tbl>
    <w:p w14:paraId="328E9720" w14:textId="77777777" w:rsidR="00925B8A" w:rsidRPr="003E5E4D" w:rsidRDefault="00925B8A" w:rsidP="00925B8A">
      <w:pPr>
        <w:pStyle w:val="Plattetekstinspringen2"/>
        <w:rPr>
          <w:rFonts w:ascii="Prenton RP Pro Light" w:hAnsi="Prenton RP Pro Light"/>
          <w:sz w:val="18"/>
          <w:szCs w:val="18"/>
          <w:lang w:val="nl-BE"/>
        </w:rPr>
      </w:pPr>
      <w:r w:rsidRPr="00180C7C">
        <w:rPr>
          <w:rFonts w:ascii="Prenton RP Pro Light" w:hAnsi="Prenton RP Pro Light"/>
          <w:sz w:val="18"/>
          <w:szCs w:val="18"/>
        </w:rPr>
        <w:t>vezelwapening: volgens stabiliteitsstudie (voor technische specificaties zie ook artikel 26.11.21.; meting zoals hierboven beschreven)</w:t>
      </w:r>
      <w:r w:rsidRPr="00180C7C">
        <w:rPr>
          <w:rFonts w:ascii="Prenton RP Pro Light" w:hAnsi="Prenton RP Pro Light"/>
          <w:sz w:val="18"/>
          <w:szCs w:val="18"/>
        </w:rPr>
        <w:br/>
      </w:r>
      <w:r w:rsidRPr="003E5E4D">
        <w:rPr>
          <w:rFonts w:ascii="Prenton RP Pro Light" w:hAnsi="Prenton RP Pro Light"/>
          <w:sz w:val="18"/>
          <w:szCs w:val="18"/>
          <w:lang w:val="nl-BE"/>
        </w:rPr>
        <w:t xml:space="preserve">Vezeldosering: </w:t>
      </w:r>
      <w:r w:rsidRPr="003E5E4D">
        <w:rPr>
          <w:rStyle w:val="Keuze-blauw"/>
          <w:szCs w:val="18"/>
          <w:lang w:val="nl-BE"/>
        </w:rPr>
        <w:t>…</w:t>
      </w:r>
      <w:r w:rsidRPr="003E5E4D">
        <w:rPr>
          <w:rFonts w:ascii="Prenton RP Pro Light" w:hAnsi="Prenton RP Pro Light"/>
          <w:sz w:val="18"/>
          <w:szCs w:val="18"/>
          <w:lang w:val="nl-BE"/>
        </w:rPr>
        <w:t xml:space="preserve"> kg vezels/m³ beton</w:t>
      </w:r>
    </w:p>
    <w:p w14:paraId="23486E8F"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Uitvoering</w:t>
      </w:r>
    </w:p>
    <w:p w14:paraId="2CC625D0" w14:textId="77777777" w:rsidR="00925B8A" w:rsidRPr="00180C7C" w:rsidRDefault="00925B8A" w:rsidP="00AB324A">
      <w:pPr>
        <w:pStyle w:val="Plattetekstinspringen"/>
      </w:pPr>
      <w:r w:rsidRPr="00180C7C">
        <w:t>De bepalingen van artikel 26.13. t.e.m. 26.14. zijn van toepassing.</w:t>
      </w:r>
    </w:p>
    <w:p w14:paraId="48A56970" w14:textId="77777777" w:rsidR="00925B8A" w:rsidRPr="00180C7C" w:rsidRDefault="00925B8A" w:rsidP="00AB324A">
      <w:pPr>
        <w:pStyle w:val="Plattetekstinspringen"/>
      </w:pPr>
      <w:r w:rsidRPr="00180C7C">
        <w:t>De draagvloeren worden gestort na uitvoering van de funderingen en voor de aanvang van het opgaand werk. De aannemer verwittigt de architect minstens 2 werkdagen op voorhand voor een controle van de ondergrond.</w:t>
      </w:r>
    </w:p>
    <w:p w14:paraId="0CCAD577" w14:textId="77777777" w:rsidR="00925B8A" w:rsidRPr="00180C7C" w:rsidRDefault="00925B8A" w:rsidP="00AB324A">
      <w:pPr>
        <w:pStyle w:val="Plattetekstinspringen"/>
      </w:pPr>
      <w:r w:rsidRPr="00180C7C">
        <w:t>Het beton wordt gestort</w:t>
      </w:r>
    </w:p>
    <w:p w14:paraId="2FBBDEF4" w14:textId="782903E0" w:rsidR="00925B8A" w:rsidRPr="00180C7C" w:rsidRDefault="00925B8A" w:rsidP="00925B8A">
      <w:pPr>
        <w:pStyle w:val="ofwelinspringen"/>
        <w:rPr>
          <w:rFonts w:ascii="Prenton RP Pro Light" w:hAnsi="Prenton RP Pro Light"/>
          <w:sz w:val="18"/>
          <w:szCs w:val="18"/>
        </w:rPr>
      </w:pPr>
      <w:r w:rsidRPr="00180C7C">
        <w:rPr>
          <w:rFonts w:ascii="Prenton RP Pro Light" w:hAnsi="Prenton RP Pro Light"/>
          <w:sz w:val="18"/>
          <w:szCs w:val="18"/>
        </w:rPr>
        <w:t>op de voorziene ondervloerisolatie, zoals beschreven in artikel 16.10 e.v.</w:t>
      </w:r>
    </w:p>
    <w:p w14:paraId="5564FF8B" w14:textId="77777777" w:rsidR="00925B8A" w:rsidRPr="00180C7C" w:rsidRDefault="00925B8A" w:rsidP="00AB324A">
      <w:pPr>
        <w:pStyle w:val="Plattetekstinspringen"/>
      </w:pPr>
      <w:r w:rsidRPr="00180C7C">
        <w:t>De draagvloeren worden gestort</w:t>
      </w:r>
    </w:p>
    <w:p w14:paraId="1EAC6D96" w14:textId="5886ABA6" w:rsidR="00925B8A" w:rsidRPr="00180C7C" w:rsidRDefault="00925B8A" w:rsidP="00925B8A">
      <w:pPr>
        <w:pStyle w:val="ofwelinspringen"/>
        <w:rPr>
          <w:rFonts w:ascii="Prenton RP Pro Light" w:hAnsi="Prenton RP Pro Light"/>
          <w:sz w:val="18"/>
          <w:szCs w:val="18"/>
        </w:rPr>
      </w:pPr>
      <w:r w:rsidRPr="00180C7C">
        <w:rPr>
          <w:rFonts w:ascii="Prenton RP Pro Light" w:hAnsi="Prenton RP Pro Light"/>
          <w:sz w:val="18"/>
          <w:szCs w:val="18"/>
        </w:rPr>
        <w:t>tussen de funderingsmuren.</w:t>
      </w:r>
    </w:p>
    <w:p w14:paraId="0BAAF15A" w14:textId="77777777" w:rsidR="00925B8A" w:rsidRPr="00180C7C" w:rsidRDefault="00925B8A" w:rsidP="00AB324A">
      <w:pPr>
        <w:pStyle w:val="Plattetekstinspringen"/>
      </w:pPr>
      <w:r w:rsidRPr="00180C7C">
        <w:t>De plaats van te voorziene uitsparingen wordt voorafgaandelijk door de architect aangegeven.</w:t>
      </w:r>
    </w:p>
    <w:p w14:paraId="37F9D3E0" w14:textId="77777777" w:rsidR="00925B8A" w:rsidRPr="00180C7C" w:rsidRDefault="00925B8A" w:rsidP="00AB324A">
      <w:pPr>
        <w:pStyle w:val="Plattetekstinspringen"/>
      </w:pPr>
      <w:r w:rsidRPr="00180C7C">
        <w:t xml:space="preserve">Bij grote lengten wordt minstens om de </w:t>
      </w:r>
      <w:smartTag w:uri="urn:schemas-microsoft-com:office:smarttags" w:element="metricconverter">
        <w:smartTagPr>
          <w:attr w:name="ProductID" w:val="15 m"/>
        </w:smartTagPr>
        <w:r w:rsidRPr="00180C7C">
          <w:t>15 m</w:t>
        </w:r>
      </w:smartTag>
      <w:r w:rsidRPr="00180C7C">
        <w:t xml:space="preserve"> een verdeelvoeg uitgevoerd.</w:t>
      </w:r>
    </w:p>
    <w:p w14:paraId="2EBEE54B" w14:textId="7C2EBAD1" w:rsidR="00925B8A" w:rsidRPr="00180C7C" w:rsidRDefault="00925B8A" w:rsidP="00AB324A">
      <w:pPr>
        <w:pStyle w:val="Plattetekstinspringen"/>
      </w:pPr>
      <w:r w:rsidRPr="00180C7C">
        <w:t xml:space="preserve">Vochtwerende isolatie: onder de draagvloeren wordt een vochtwerende laag geplaatst </w:t>
      </w:r>
      <w:r w:rsidRPr="00180C7C">
        <w:rPr>
          <w:rStyle w:val="Keuze-blauw"/>
        </w:rPr>
        <w:t>volgens artikel 15.31.10. PE</w:t>
      </w:r>
    </w:p>
    <w:p w14:paraId="6C6F3AE5" w14:textId="5425DA10" w:rsidR="00925B8A" w:rsidRPr="00180C7C" w:rsidRDefault="00925B8A" w:rsidP="00AB324A">
      <w:pPr>
        <w:pStyle w:val="Plattetekstinspringen"/>
      </w:pPr>
      <w:r w:rsidRPr="00180C7C">
        <w:t xml:space="preserve">Randvoegen: de vloeren worden over de gehele omtrek gescheiden van de andere bouwelementen door een samendrukbare voeg van </w:t>
      </w:r>
      <w:r w:rsidRPr="00180C7C">
        <w:rPr>
          <w:rStyle w:val="Keuze-blauw"/>
        </w:rPr>
        <w:t>stroken geëxpandeerd polystyreen van minstens 3/</w:t>
      </w:r>
      <w:smartTag w:uri="urn:schemas-microsoft-com:office:smarttags" w:element="metricconverter">
        <w:smartTagPr>
          <w:attr w:name="ProductID" w:val="5 mm"/>
        </w:smartTagPr>
        <w:r w:rsidRPr="00180C7C">
          <w:rPr>
            <w:rStyle w:val="Keuze-blauw"/>
          </w:rPr>
          <w:t>5 mm</w:t>
        </w:r>
      </w:smartTag>
      <w:r w:rsidRPr="00180C7C">
        <w:rPr>
          <w:rStyle w:val="Keuze-blauw"/>
        </w:rPr>
        <w:t xml:space="preserve"> dik</w:t>
      </w:r>
    </w:p>
    <w:p w14:paraId="02335C6E" w14:textId="6E42869B" w:rsidR="00925B8A" w:rsidRPr="00180C7C" w:rsidRDefault="00925B8A" w:rsidP="00AB324A">
      <w:pPr>
        <w:pStyle w:val="Plattetekstinspringen"/>
      </w:pPr>
      <w:r w:rsidRPr="00180C7C">
        <w:t xml:space="preserve">Zettingsvoegen: de draagvloer wordt aangebracht in vakken van maximum </w:t>
      </w:r>
      <w:r w:rsidR="002A0CFC">
        <w:t>6</w:t>
      </w:r>
      <w:r w:rsidRPr="00180C7C">
        <w:t xml:space="preserve"> x </w:t>
      </w:r>
      <w:r w:rsidR="002A0CFC">
        <w:t>6</w:t>
      </w:r>
      <w:r w:rsidRPr="00180C7C">
        <w:t xml:space="preserve"> m. De zettingsvoegen in de constructie worden uitgespaard en gevuld met geëxtrudeerde polyethyleenschuimstroken, of gezaagd.</w:t>
      </w:r>
    </w:p>
    <w:p w14:paraId="076D978B"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Toepassing</w:t>
      </w:r>
    </w:p>
    <w:p w14:paraId="125B7017" w14:textId="77777777" w:rsidR="00925B8A" w:rsidRPr="00180C7C" w:rsidRDefault="00925B8A" w:rsidP="00925B8A">
      <w:pPr>
        <w:pStyle w:val="Kop2"/>
        <w:rPr>
          <w:szCs w:val="18"/>
        </w:rPr>
      </w:pPr>
      <w:bookmarkStart w:id="433" w:name="_Toc297897656"/>
      <w:bookmarkStart w:id="434" w:name="_Toc382836575"/>
      <w:bookmarkStart w:id="435" w:name="_Toc384111839"/>
      <w:bookmarkStart w:id="436" w:name="_Toc384112695"/>
      <w:bookmarkStart w:id="437" w:name="_Toc466023410"/>
      <w:bookmarkStart w:id="438" w:name="_Toc132237257"/>
      <w:bookmarkStart w:id="439" w:name="_Toc525379330"/>
      <w:bookmarkStart w:id="440" w:name="_Toc87276983"/>
      <w:bookmarkStart w:id="441" w:name="_Toc98049686"/>
      <w:bookmarkStart w:id="442" w:name="c3a_art_15_30_"/>
      <w:bookmarkEnd w:id="432"/>
      <w:r w:rsidRPr="00180C7C">
        <w:rPr>
          <w:szCs w:val="18"/>
        </w:rPr>
        <w:lastRenderedPageBreak/>
        <w:t>15.30.</w:t>
      </w:r>
      <w:r w:rsidRPr="00180C7C">
        <w:rPr>
          <w:szCs w:val="18"/>
        </w:rPr>
        <w:tab/>
        <w:t>vochtwerende lagen - algemeen</w:t>
      </w:r>
      <w:bookmarkEnd w:id="433"/>
      <w:bookmarkEnd w:id="434"/>
      <w:bookmarkEnd w:id="435"/>
      <w:bookmarkEnd w:id="436"/>
      <w:bookmarkEnd w:id="437"/>
      <w:bookmarkEnd w:id="438"/>
    </w:p>
    <w:bookmarkEnd w:id="439"/>
    <w:bookmarkEnd w:id="440"/>
    <w:bookmarkEnd w:id="441"/>
    <w:p w14:paraId="58E7DC7D"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Omschrijving</w:t>
      </w:r>
    </w:p>
    <w:p w14:paraId="52029691" w14:textId="77777777" w:rsidR="00925B8A" w:rsidRPr="00180C7C" w:rsidRDefault="00925B8A" w:rsidP="00925B8A">
      <w:pPr>
        <w:pStyle w:val="Plattetekst"/>
        <w:rPr>
          <w:rFonts w:ascii="Prenton RP Pro Light" w:hAnsi="Prenton RP Pro Light"/>
          <w:sz w:val="18"/>
          <w:szCs w:val="18"/>
        </w:rPr>
      </w:pPr>
      <w:r w:rsidRPr="00180C7C">
        <w:rPr>
          <w:rFonts w:ascii="Prenton RP Pro Light" w:hAnsi="Prenton RP Pro Light"/>
          <w:sz w:val="18"/>
          <w:szCs w:val="18"/>
        </w:rPr>
        <w:t>De vochtwerende lagen in de draagvloeren op volle grond, algemene funderingsplaten of platen op putten bestaan uit één of meerdere waterkerende scheidingslagen aangebracht tussen de grond en/of in de vloeropbouw. De werken omvatten:</w:t>
      </w:r>
    </w:p>
    <w:p w14:paraId="48571117" w14:textId="77777777" w:rsidR="00925B8A" w:rsidRPr="00180C7C" w:rsidRDefault="00925B8A" w:rsidP="00AB324A">
      <w:pPr>
        <w:pStyle w:val="Plattetekstinspringen"/>
      </w:pPr>
      <w:r w:rsidRPr="00180C7C">
        <w:t>de voorbereiding van de ondergrond;</w:t>
      </w:r>
    </w:p>
    <w:p w14:paraId="4F378615" w14:textId="77777777" w:rsidR="00925B8A" w:rsidRPr="00180C7C" w:rsidRDefault="00925B8A" w:rsidP="00AB324A">
      <w:pPr>
        <w:pStyle w:val="Plattetekstinspringen"/>
      </w:pPr>
      <w:r w:rsidRPr="00180C7C">
        <w:t>de levering en verwerking van de materialen;</w:t>
      </w:r>
    </w:p>
    <w:p w14:paraId="201FAE98" w14:textId="77777777" w:rsidR="00925B8A" w:rsidRPr="00180C7C" w:rsidRDefault="00925B8A" w:rsidP="00AB324A">
      <w:pPr>
        <w:pStyle w:val="Plattetekstinspringen"/>
      </w:pPr>
      <w:r w:rsidRPr="00180C7C">
        <w:t>de levering en plaatsing van de eventuele bevestigingstoebehoren;</w:t>
      </w:r>
    </w:p>
    <w:p w14:paraId="7A79C453" w14:textId="77777777" w:rsidR="00925B8A" w:rsidRPr="00180C7C" w:rsidRDefault="00925B8A" w:rsidP="00AB324A">
      <w:pPr>
        <w:pStyle w:val="Plattetekstinspringen"/>
      </w:pPr>
      <w:r w:rsidRPr="00180C7C">
        <w:t>de eventuele voorlopige beschermingsmaatregelen.</w:t>
      </w:r>
    </w:p>
    <w:p w14:paraId="2C6D8C74"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Materialen</w:t>
      </w:r>
    </w:p>
    <w:p w14:paraId="01B211FD" w14:textId="77777777" w:rsidR="00925B8A" w:rsidRPr="00180C7C" w:rsidRDefault="00925B8A" w:rsidP="00AB324A">
      <w:pPr>
        <w:pStyle w:val="Plattetekstinspringen"/>
      </w:pPr>
      <w:r w:rsidRPr="00180C7C">
        <w:t xml:space="preserve">De dichtingsmaterialen zijn geschikt voor waterdichting van horizontale oppervlakken. </w:t>
      </w:r>
    </w:p>
    <w:p w14:paraId="2768D434" w14:textId="77777777" w:rsidR="00925B8A" w:rsidRPr="00180C7C" w:rsidRDefault="00925B8A" w:rsidP="00AB324A">
      <w:pPr>
        <w:pStyle w:val="Plattetekstinspringen"/>
      </w:pPr>
      <w:r w:rsidRPr="00180C7C">
        <w:t>Zij worden gestapeld op een beschutte plaats.</w:t>
      </w:r>
    </w:p>
    <w:p w14:paraId="7BA198B2"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Uitvoering</w:t>
      </w:r>
    </w:p>
    <w:p w14:paraId="016BD24A" w14:textId="77777777" w:rsidR="00925B8A" w:rsidRPr="00180C7C" w:rsidRDefault="00925B8A" w:rsidP="00AB324A">
      <w:pPr>
        <w:pStyle w:val="Plattetekstinspringen"/>
      </w:pPr>
      <w:r w:rsidRPr="00180C7C">
        <w:t>De vochtwerende lagen worden geplaatst volgens de door de architect getekende vloeropbouw.</w:t>
      </w:r>
    </w:p>
    <w:p w14:paraId="206F0A78" w14:textId="77777777" w:rsidR="00925B8A" w:rsidRPr="00180C7C" w:rsidRDefault="00925B8A" w:rsidP="00AB324A">
      <w:pPr>
        <w:pStyle w:val="Plattetekstinspringen"/>
      </w:pPr>
      <w:r w:rsidRPr="00180C7C">
        <w:t>De vochtwerende lagen moeten spanningsvrij geplaatst worden op een ondergrond die aan de volgende voorwaarden voldoet:</w:t>
      </w:r>
    </w:p>
    <w:p w14:paraId="5EF1702A" w14:textId="77777777" w:rsidR="00925B8A" w:rsidRPr="00180C7C" w:rsidRDefault="00925B8A" w:rsidP="00925B8A">
      <w:pPr>
        <w:pStyle w:val="Plattetekstinspringen2"/>
        <w:rPr>
          <w:rFonts w:ascii="Prenton RP Pro Light" w:hAnsi="Prenton RP Pro Light"/>
          <w:sz w:val="18"/>
          <w:szCs w:val="18"/>
        </w:rPr>
      </w:pPr>
      <w:r w:rsidRPr="00180C7C">
        <w:rPr>
          <w:rFonts w:ascii="Prenton RP Pro Light" w:hAnsi="Prenton RP Pro Light"/>
          <w:sz w:val="18"/>
          <w:szCs w:val="18"/>
        </w:rPr>
        <w:t>de ondergrond zal droog zijn;</w:t>
      </w:r>
    </w:p>
    <w:p w14:paraId="6F68E70A" w14:textId="77777777" w:rsidR="00925B8A" w:rsidRPr="00180C7C" w:rsidRDefault="00925B8A" w:rsidP="00925B8A">
      <w:pPr>
        <w:pStyle w:val="Plattetekstinspringen2"/>
        <w:rPr>
          <w:rFonts w:ascii="Prenton RP Pro Light" w:hAnsi="Prenton RP Pro Light"/>
          <w:sz w:val="18"/>
          <w:szCs w:val="18"/>
        </w:rPr>
      </w:pPr>
      <w:r w:rsidRPr="00180C7C">
        <w:rPr>
          <w:rFonts w:ascii="Prenton RP Pro Light" w:hAnsi="Prenton RP Pro Light"/>
          <w:sz w:val="18"/>
          <w:szCs w:val="18"/>
        </w:rPr>
        <w:t>hij zal voldoende vlak en vast zijn;</w:t>
      </w:r>
    </w:p>
    <w:p w14:paraId="267462D2" w14:textId="77777777" w:rsidR="00925B8A" w:rsidRPr="00180C7C" w:rsidRDefault="00925B8A" w:rsidP="00925B8A">
      <w:pPr>
        <w:pStyle w:val="Plattetekstinspringen2"/>
        <w:rPr>
          <w:rFonts w:ascii="Prenton RP Pro Light" w:hAnsi="Prenton RP Pro Light"/>
          <w:sz w:val="18"/>
          <w:szCs w:val="18"/>
        </w:rPr>
      </w:pPr>
      <w:r w:rsidRPr="00180C7C">
        <w:rPr>
          <w:rFonts w:ascii="Prenton RP Pro Light" w:hAnsi="Prenton RP Pro Light"/>
          <w:sz w:val="18"/>
          <w:szCs w:val="18"/>
        </w:rPr>
        <w:t>hij zal vrij zijn van alle vreemde stoffen of lichamen (vet, kiezel, olie, ...);</w:t>
      </w:r>
    </w:p>
    <w:p w14:paraId="59FFD340" w14:textId="77777777" w:rsidR="00925B8A" w:rsidRPr="00180C7C" w:rsidRDefault="00925B8A" w:rsidP="00925B8A">
      <w:pPr>
        <w:pStyle w:val="Plattetekstinspringen2"/>
        <w:rPr>
          <w:rFonts w:ascii="Prenton RP Pro Light" w:hAnsi="Prenton RP Pro Light"/>
          <w:sz w:val="18"/>
          <w:szCs w:val="18"/>
        </w:rPr>
      </w:pPr>
      <w:r w:rsidRPr="00180C7C">
        <w:rPr>
          <w:rFonts w:ascii="Prenton RP Pro Light" w:hAnsi="Prenton RP Pro Light"/>
          <w:sz w:val="18"/>
          <w:szCs w:val="18"/>
        </w:rPr>
        <w:t>hij zal chemisch en mechanisch met de waterdichting verenigbaar zijn.</w:t>
      </w:r>
    </w:p>
    <w:p w14:paraId="46582A99" w14:textId="77777777" w:rsidR="00925B8A" w:rsidRPr="00180C7C" w:rsidRDefault="00925B8A" w:rsidP="00AB324A">
      <w:pPr>
        <w:pStyle w:val="Plattetekstinspringen"/>
      </w:pPr>
      <w:r w:rsidRPr="00180C7C">
        <w:t xml:space="preserve">De aannemer neemt de nodige voorzorgen tegen de beschadiging van het dichtingsmembraan. </w:t>
      </w:r>
    </w:p>
    <w:p w14:paraId="3F66FC16" w14:textId="77777777" w:rsidR="00925B8A" w:rsidRPr="00180C7C" w:rsidRDefault="00925B8A" w:rsidP="00AB324A">
      <w:pPr>
        <w:pStyle w:val="Plattetekstinspringen"/>
      </w:pPr>
      <w:r w:rsidRPr="00180C7C">
        <w:t xml:space="preserve">Het dichtingsmembraan zal ter hoogte van alle vloerdoorbrekingen, wanden en verticale structuurelementen met zorg en met minimale opstand van </w:t>
      </w:r>
      <w:smartTag w:uri="urn:schemas-microsoft-com:office:smarttags" w:element="metricconverter">
        <w:smartTagPr>
          <w:attr w:name="ProductID" w:val="15 cm"/>
        </w:smartTagPr>
        <w:r w:rsidRPr="00180C7C">
          <w:t>15 cm</w:t>
        </w:r>
      </w:smartTag>
      <w:r w:rsidRPr="00180C7C">
        <w:t xml:space="preserve"> geplaatst worden, zodat de waterdichting blijvend verzekerd is.</w:t>
      </w:r>
    </w:p>
    <w:p w14:paraId="6CE19CEC"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Keuring</w:t>
      </w:r>
    </w:p>
    <w:p w14:paraId="264E0E22" w14:textId="77777777" w:rsidR="00925B8A" w:rsidRPr="00180C7C" w:rsidRDefault="00925B8A" w:rsidP="00925B8A">
      <w:pPr>
        <w:pStyle w:val="Plattetekst"/>
        <w:rPr>
          <w:rFonts w:ascii="Prenton RP Pro Light" w:hAnsi="Prenton RP Pro Light"/>
          <w:sz w:val="18"/>
          <w:szCs w:val="18"/>
        </w:rPr>
      </w:pPr>
      <w:r w:rsidRPr="00180C7C">
        <w:rPr>
          <w:rFonts w:ascii="Prenton RP Pro Light" w:hAnsi="Prenton RP Pro Light"/>
          <w:sz w:val="18"/>
          <w:szCs w:val="18"/>
        </w:rPr>
        <w:t>De architect controleert de plaatsing van de waterdichtingsmembranen en kijkt de aansluitingsdetails en overlappingen na op hun goede uitvoering.</w:t>
      </w:r>
    </w:p>
    <w:p w14:paraId="1B8106B2" w14:textId="77777777" w:rsidR="00925B8A" w:rsidRPr="00180C7C" w:rsidRDefault="00925B8A" w:rsidP="00925B8A">
      <w:pPr>
        <w:pStyle w:val="Kop3"/>
        <w:rPr>
          <w:szCs w:val="18"/>
        </w:rPr>
      </w:pPr>
      <w:bookmarkStart w:id="443" w:name="_Toc525379331"/>
      <w:bookmarkStart w:id="444" w:name="_Toc87276984"/>
      <w:bookmarkStart w:id="445" w:name="_Toc297897657"/>
      <w:bookmarkStart w:id="446" w:name="_Toc382836576"/>
      <w:bookmarkStart w:id="447" w:name="_Toc384111840"/>
      <w:bookmarkStart w:id="448" w:name="_Toc384112696"/>
      <w:bookmarkStart w:id="449" w:name="_Toc466023411"/>
      <w:bookmarkStart w:id="450" w:name="_Toc132237258"/>
      <w:bookmarkStart w:id="451" w:name="_Toc98049687"/>
      <w:bookmarkStart w:id="452" w:name="c3a_art_15_31_"/>
      <w:bookmarkEnd w:id="442"/>
      <w:r w:rsidRPr="00180C7C">
        <w:rPr>
          <w:szCs w:val="18"/>
        </w:rPr>
        <w:t>15.31.</w:t>
      </w:r>
      <w:r w:rsidRPr="00180C7C">
        <w:rPr>
          <w:szCs w:val="18"/>
        </w:rPr>
        <w:tab/>
        <w:t>vochtwerende lagen - folies</w:t>
      </w:r>
      <w:bookmarkEnd w:id="443"/>
      <w:bookmarkEnd w:id="444"/>
      <w:bookmarkEnd w:id="445"/>
      <w:bookmarkEnd w:id="446"/>
      <w:bookmarkEnd w:id="447"/>
      <w:bookmarkEnd w:id="448"/>
      <w:bookmarkEnd w:id="449"/>
      <w:bookmarkEnd w:id="450"/>
      <w:r w:rsidRPr="00180C7C">
        <w:rPr>
          <w:szCs w:val="18"/>
        </w:rPr>
        <w:tab/>
      </w:r>
      <w:bookmarkEnd w:id="451"/>
    </w:p>
    <w:p w14:paraId="3FEA940F" w14:textId="4E6086F5" w:rsidR="00925B8A" w:rsidRPr="00180C7C" w:rsidRDefault="00925B8A" w:rsidP="00925B8A">
      <w:pPr>
        <w:pStyle w:val="Kop4"/>
        <w:rPr>
          <w:szCs w:val="18"/>
        </w:rPr>
      </w:pPr>
      <w:bookmarkStart w:id="453" w:name="_Toc297897658"/>
      <w:bookmarkStart w:id="454" w:name="_Toc382836577"/>
      <w:bookmarkStart w:id="455" w:name="_Toc384111841"/>
      <w:bookmarkStart w:id="456" w:name="_Toc384112697"/>
      <w:bookmarkStart w:id="457" w:name="_Toc466023412"/>
      <w:bookmarkStart w:id="458" w:name="c3a_art_15_31_10_"/>
      <w:bookmarkEnd w:id="452"/>
      <w:r w:rsidRPr="00180C7C">
        <w:rPr>
          <w:szCs w:val="18"/>
        </w:rPr>
        <w:t>15.31.10.</w:t>
      </w:r>
      <w:r w:rsidRPr="00180C7C">
        <w:rPr>
          <w:szCs w:val="18"/>
        </w:rPr>
        <w:tab/>
        <w:t>vochtwerende lagen – folies/PE</w:t>
      </w:r>
      <w:r w:rsidRPr="00180C7C">
        <w:rPr>
          <w:szCs w:val="18"/>
        </w:rPr>
        <w:tab/>
      </w:r>
      <w:r w:rsidRPr="00C23297">
        <w:rPr>
          <w:rStyle w:val="SpecsQuantityCode"/>
        </w:rPr>
        <w:t>|PM|</w:t>
      </w:r>
      <w:bookmarkEnd w:id="453"/>
      <w:bookmarkEnd w:id="454"/>
      <w:bookmarkEnd w:id="455"/>
      <w:bookmarkEnd w:id="456"/>
      <w:bookmarkEnd w:id="457"/>
    </w:p>
    <w:p w14:paraId="253EE289"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Omschrijving</w:t>
      </w:r>
    </w:p>
    <w:p w14:paraId="78856880" w14:textId="77777777" w:rsidR="00925B8A" w:rsidRPr="00180C7C" w:rsidRDefault="00925B8A" w:rsidP="00925B8A">
      <w:pPr>
        <w:pStyle w:val="Plattetekst"/>
        <w:rPr>
          <w:rFonts w:ascii="Prenton RP Pro Light" w:hAnsi="Prenton RP Pro Light"/>
          <w:sz w:val="18"/>
          <w:szCs w:val="18"/>
        </w:rPr>
      </w:pPr>
      <w:r w:rsidRPr="00180C7C">
        <w:rPr>
          <w:rFonts w:ascii="Prenton RP Pro Light" w:hAnsi="Prenton RP Pro Light"/>
          <w:sz w:val="18"/>
          <w:szCs w:val="18"/>
        </w:rPr>
        <w:t>De vochtwerende laag bestaat uit een waterdichte (</w:t>
      </w:r>
      <w:proofErr w:type="spellStart"/>
      <w:r w:rsidRPr="00180C7C">
        <w:rPr>
          <w:rFonts w:ascii="Prenton RP Pro Light" w:hAnsi="Prenton RP Pro Light"/>
          <w:sz w:val="18"/>
          <w:szCs w:val="18"/>
        </w:rPr>
        <w:t>visqueen</w:t>
      </w:r>
      <w:proofErr w:type="spellEnd"/>
      <w:r w:rsidRPr="00180C7C">
        <w:rPr>
          <w:rFonts w:ascii="Prenton RP Pro Light" w:hAnsi="Prenton RP Pro Light"/>
          <w:sz w:val="18"/>
          <w:szCs w:val="18"/>
        </w:rPr>
        <w:t>)</w:t>
      </w:r>
      <w:proofErr w:type="spellStart"/>
      <w:r w:rsidRPr="00180C7C">
        <w:rPr>
          <w:rFonts w:ascii="Prenton RP Pro Light" w:hAnsi="Prenton RP Pro Light"/>
          <w:sz w:val="18"/>
          <w:szCs w:val="18"/>
        </w:rPr>
        <w:t>polyethyleenfolie</w:t>
      </w:r>
      <w:proofErr w:type="spellEnd"/>
      <w:r w:rsidRPr="00180C7C">
        <w:rPr>
          <w:rFonts w:ascii="Prenton RP Pro Light" w:hAnsi="Prenton RP Pro Light"/>
          <w:sz w:val="18"/>
          <w:szCs w:val="18"/>
        </w:rPr>
        <w:t>.</w:t>
      </w:r>
    </w:p>
    <w:p w14:paraId="3106E253"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Meting</w:t>
      </w:r>
    </w:p>
    <w:p w14:paraId="61ED81CF" w14:textId="77777777" w:rsidR="00925B8A" w:rsidRPr="00180C7C" w:rsidRDefault="00925B8A" w:rsidP="00AB324A">
      <w:pPr>
        <w:pStyle w:val="Plattetekstinspringen"/>
      </w:pPr>
      <w:r w:rsidRPr="00180C7C">
        <w:t>aard van de overeenkomst: Pro memorie (PM). De werken moeten inbegrepen zijn in de posten van de draagvloer op volle grond, algemene funderingsplaat, plaat op putten en/of vloerisolatie. Ze worden niet afzonderlijk opgemeten.</w:t>
      </w:r>
    </w:p>
    <w:p w14:paraId="57E25DA1"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Materiaal</w:t>
      </w:r>
    </w:p>
    <w:p w14:paraId="222EDFA7" w14:textId="77777777" w:rsidR="00925B8A" w:rsidRPr="00180C7C" w:rsidRDefault="00925B8A" w:rsidP="00AB324A">
      <w:pPr>
        <w:pStyle w:val="Plattetekstinspringen"/>
      </w:pPr>
      <w:r w:rsidRPr="00180C7C">
        <w:t>De folie mag niet kleven of gescheurd zijn.</w:t>
      </w:r>
    </w:p>
    <w:p w14:paraId="7B46CE4D" w14:textId="77777777" w:rsidR="00925B8A" w:rsidRPr="00180C7C" w:rsidRDefault="00925B8A" w:rsidP="00925B8A">
      <w:pPr>
        <w:pStyle w:val="Kop8"/>
        <w:rPr>
          <w:rFonts w:ascii="Prenton RP Pro Light" w:hAnsi="Prenton RP Pro Light"/>
          <w:sz w:val="18"/>
          <w:szCs w:val="18"/>
        </w:rPr>
      </w:pPr>
      <w:r w:rsidRPr="00180C7C">
        <w:rPr>
          <w:rFonts w:ascii="Prenton RP Pro Light" w:hAnsi="Prenton RP Pro Light"/>
          <w:sz w:val="18"/>
          <w:szCs w:val="18"/>
        </w:rPr>
        <w:t>Specificaties</w:t>
      </w:r>
    </w:p>
    <w:p w14:paraId="6665487F" w14:textId="1E03991E" w:rsidR="00925B8A" w:rsidRPr="00180C7C" w:rsidRDefault="00925B8A" w:rsidP="00AB324A">
      <w:pPr>
        <w:pStyle w:val="Plattetekstinspringen"/>
      </w:pPr>
      <w:r w:rsidRPr="00180C7C">
        <w:t xml:space="preserve">Dikte: minimum </w:t>
      </w:r>
      <w:r w:rsidRPr="00180C7C">
        <w:rPr>
          <w:rStyle w:val="Keuze-blauw"/>
        </w:rPr>
        <w:t>0,2</w:t>
      </w:r>
      <w:r w:rsidRPr="00180C7C">
        <w:t>mm</w:t>
      </w:r>
    </w:p>
    <w:p w14:paraId="4675AE4C"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Uitvoering</w:t>
      </w:r>
    </w:p>
    <w:p w14:paraId="2BAC660A" w14:textId="159D3034" w:rsidR="00925B8A" w:rsidRPr="00180C7C" w:rsidRDefault="00925B8A" w:rsidP="00AB324A">
      <w:pPr>
        <w:pStyle w:val="Plattetekstinspringen"/>
      </w:pPr>
      <w:r w:rsidRPr="00180C7C">
        <w:t xml:space="preserve">De folie wordt aangebracht op </w:t>
      </w:r>
      <w:r w:rsidRPr="00180C7C">
        <w:rPr>
          <w:rStyle w:val="Keuze-blauw"/>
        </w:rPr>
        <w:t>de onderlaag</w:t>
      </w:r>
    </w:p>
    <w:p w14:paraId="0FD34B9A" w14:textId="77777777" w:rsidR="00925B8A" w:rsidRPr="00180C7C" w:rsidRDefault="00925B8A" w:rsidP="00AB324A">
      <w:pPr>
        <w:pStyle w:val="Plattetekstinspringen"/>
      </w:pPr>
      <w:r w:rsidRPr="00180C7C">
        <w:t xml:space="preserve">De folies worden zoveel mogelijk in 1 stuk gelegd. Niet te vermijden naden zullen een overlapping hebben van minstens </w:t>
      </w:r>
      <w:smartTag w:uri="urn:schemas-microsoft-com:office:smarttags" w:element="metricconverter">
        <w:smartTagPr>
          <w:attr w:name="ProductID" w:val="30 cm"/>
        </w:smartTagPr>
        <w:r w:rsidRPr="00180C7C">
          <w:t>30 cm</w:t>
        </w:r>
      </w:smartTag>
      <w:r w:rsidRPr="00180C7C">
        <w:t xml:space="preserve"> en dubbel in elkaar worden geplooid. Hiervoor wordt de eerste folie </w:t>
      </w:r>
      <w:smartTag w:uri="urn:schemas-microsoft-com:office:smarttags" w:element="metricconverter">
        <w:smartTagPr>
          <w:attr w:name="ProductID" w:val="30 cm"/>
        </w:smartTagPr>
        <w:r w:rsidRPr="00180C7C">
          <w:t>30 cm</w:t>
        </w:r>
      </w:smartTag>
      <w:r w:rsidRPr="00180C7C">
        <w:t xml:space="preserve"> dubbel geplooid, de tweede folie wordt erover gelegd en het geheel wordt dan </w:t>
      </w:r>
      <w:smartTag w:uri="urn:schemas-microsoft-com:office:smarttags" w:element="metricconverter">
        <w:smartTagPr>
          <w:attr w:name="ProductID" w:val="15 cm"/>
        </w:smartTagPr>
        <w:r w:rsidRPr="00180C7C">
          <w:t>15 cm</w:t>
        </w:r>
      </w:smartTag>
      <w:r w:rsidRPr="00180C7C">
        <w:t xml:space="preserve"> teruggeplooid.</w:t>
      </w:r>
    </w:p>
    <w:p w14:paraId="38080EBD" w14:textId="4A4EF303" w:rsidR="00925B8A" w:rsidRPr="00180C7C" w:rsidRDefault="00925B8A" w:rsidP="00AB324A">
      <w:pPr>
        <w:pStyle w:val="Plattetekstinspringen"/>
      </w:pPr>
      <w:r w:rsidRPr="00180C7C">
        <w:t xml:space="preserve">De folie wordt tegen de muren opgetrokken tot op </w:t>
      </w:r>
      <w:r w:rsidRPr="00180C7C">
        <w:rPr>
          <w:rStyle w:val="Keuze-blauw"/>
        </w:rPr>
        <w:t>2</w:t>
      </w:r>
      <w:r w:rsidRPr="00180C7C">
        <w:t xml:space="preserve"> cm boven het afgewerkte vloerpeil. </w:t>
      </w:r>
    </w:p>
    <w:p w14:paraId="282A408E" w14:textId="77777777" w:rsidR="00925B8A" w:rsidRPr="00180C7C" w:rsidRDefault="00925B8A" w:rsidP="00AB324A">
      <w:pPr>
        <w:pStyle w:val="Plattetekstinspringen"/>
      </w:pPr>
      <w:r w:rsidRPr="00180C7C">
        <w:t xml:space="preserve">Beschadigde delen worden hersteld met een bijkomend stuk folie, steeds met minstens </w:t>
      </w:r>
      <w:smartTag w:uri="urn:schemas-microsoft-com:office:smarttags" w:element="metricconverter">
        <w:smartTagPr>
          <w:attr w:name="ProductID" w:val="30 cm"/>
        </w:smartTagPr>
        <w:r w:rsidRPr="00180C7C">
          <w:t>30 cm</w:t>
        </w:r>
      </w:smartTag>
      <w:r w:rsidRPr="00180C7C">
        <w:t xml:space="preserve"> overlapping.</w:t>
      </w:r>
    </w:p>
    <w:p w14:paraId="1CB462E8" w14:textId="77777777" w:rsidR="00925B8A" w:rsidRPr="00180C7C" w:rsidRDefault="00925B8A" w:rsidP="00925B8A">
      <w:pPr>
        <w:pStyle w:val="Kop6"/>
        <w:rPr>
          <w:rFonts w:ascii="Prenton RP Pro Light" w:hAnsi="Prenton RP Pro Light"/>
          <w:sz w:val="18"/>
          <w:szCs w:val="18"/>
        </w:rPr>
      </w:pPr>
      <w:r w:rsidRPr="00180C7C">
        <w:rPr>
          <w:rFonts w:ascii="Prenton RP Pro Light" w:hAnsi="Prenton RP Pro Light"/>
          <w:sz w:val="18"/>
          <w:szCs w:val="18"/>
        </w:rPr>
        <w:t>Toepassing</w:t>
      </w:r>
    </w:p>
    <w:p w14:paraId="3655FA0B" w14:textId="77777777" w:rsidR="002A0CFC" w:rsidRPr="00180C7C" w:rsidRDefault="002A0CFC" w:rsidP="002A0CFC">
      <w:pPr>
        <w:pStyle w:val="Kop1"/>
        <w:numPr>
          <w:ilvl w:val="0"/>
          <w:numId w:val="0"/>
        </w:numPr>
        <w:ind w:left="709" w:hanging="709"/>
      </w:pPr>
      <w:bookmarkStart w:id="459" w:name="_Toc98049693"/>
      <w:bookmarkStart w:id="460" w:name="_Toc383692761"/>
      <w:bookmarkStart w:id="461" w:name="_Toc384113202"/>
      <w:bookmarkStart w:id="462" w:name="_Toc466023418"/>
      <w:bookmarkStart w:id="463" w:name="_Toc132237259"/>
      <w:bookmarkStart w:id="464" w:name="c3a_art_16_"/>
      <w:bookmarkEnd w:id="458"/>
      <w:r w:rsidRPr="00180C7C">
        <w:lastRenderedPageBreak/>
        <w:t>16.</w:t>
      </w:r>
      <w:r w:rsidRPr="00180C7C">
        <w:tab/>
        <w:t>THERMISCHE ISOLATIE ONDERBOUW</w:t>
      </w:r>
      <w:bookmarkEnd w:id="459"/>
      <w:bookmarkEnd w:id="460"/>
      <w:bookmarkEnd w:id="461"/>
      <w:bookmarkEnd w:id="462"/>
      <w:bookmarkEnd w:id="463"/>
    </w:p>
    <w:p w14:paraId="1B663AC2" w14:textId="77777777" w:rsidR="002A0CFC" w:rsidRPr="00180C7C" w:rsidRDefault="002A0CFC" w:rsidP="002A0CFC">
      <w:pPr>
        <w:pStyle w:val="Kop2"/>
        <w:rPr>
          <w:szCs w:val="18"/>
        </w:rPr>
      </w:pPr>
      <w:bookmarkStart w:id="465" w:name="_Toc87276991"/>
      <w:bookmarkStart w:id="466" w:name="_Toc98049694"/>
      <w:bookmarkStart w:id="467" w:name="_Toc383692762"/>
      <w:bookmarkStart w:id="468" w:name="_Toc384113203"/>
      <w:bookmarkStart w:id="469" w:name="_Toc466023419"/>
      <w:bookmarkStart w:id="470" w:name="_Toc132237260"/>
      <w:bookmarkStart w:id="471" w:name="c3a_art_16_00_"/>
      <w:bookmarkEnd w:id="464"/>
      <w:r w:rsidRPr="00180C7C">
        <w:rPr>
          <w:szCs w:val="18"/>
        </w:rPr>
        <w:t>16.00.</w:t>
      </w:r>
      <w:r w:rsidRPr="00180C7C">
        <w:rPr>
          <w:szCs w:val="18"/>
        </w:rPr>
        <w:tab/>
        <w:t>thermische isolatie onderbouw – algemeen</w:t>
      </w:r>
      <w:bookmarkEnd w:id="465"/>
      <w:bookmarkEnd w:id="466"/>
      <w:bookmarkEnd w:id="467"/>
      <w:bookmarkEnd w:id="468"/>
      <w:bookmarkEnd w:id="469"/>
      <w:bookmarkEnd w:id="470"/>
    </w:p>
    <w:p w14:paraId="3BE8F83F" w14:textId="77777777" w:rsidR="002A0CFC" w:rsidRPr="00180C7C" w:rsidRDefault="002A0CFC" w:rsidP="002A0CFC">
      <w:pPr>
        <w:pStyle w:val="Kop6"/>
        <w:rPr>
          <w:rFonts w:ascii="Prenton RP Pro Light" w:hAnsi="Prenton RP Pro Light"/>
          <w:sz w:val="18"/>
          <w:szCs w:val="18"/>
        </w:rPr>
      </w:pPr>
      <w:r w:rsidRPr="00180C7C">
        <w:rPr>
          <w:rFonts w:ascii="Prenton RP Pro Light" w:hAnsi="Prenton RP Pro Light"/>
          <w:sz w:val="18"/>
          <w:szCs w:val="18"/>
        </w:rPr>
        <w:t>Omschrijving</w:t>
      </w:r>
    </w:p>
    <w:p w14:paraId="73886592" w14:textId="77777777" w:rsidR="002A0CFC" w:rsidRPr="00180C7C" w:rsidRDefault="002A0CFC" w:rsidP="002A0CFC">
      <w:pPr>
        <w:pStyle w:val="Plattetekst"/>
        <w:rPr>
          <w:rFonts w:ascii="Prenton RP Pro Light" w:hAnsi="Prenton RP Pro Light"/>
          <w:sz w:val="18"/>
          <w:szCs w:val="18"/>
        </w:rPr>
      </w:pPr>
      <w:r w:rsidRPr="00180C7C">
        <w:rPr>
          <w:rFonts w:ascii="Prenton RP Pro Light" w:hAnsi="Prenton RP Pro Light"/>
          <w:sz w:val="18"/>
          <w:szCs w:val="18"/>
        </w:rPr>
        <w:t>De post "thermische isolatie onderbouw” omvat alle leveringen en werken voor het realiseren van de voorziene thermische isolaties van ondergrondse kelder- of funderingswanden en isolatie onder de keldervloer of vloerplaat op volle grond.</w:t>
      </w:r>
    </w:p>
    <w:p w14:paraId="52AD8654" w14:textId="77777777" w:rsidR="002A0CFC" w:rsidRPr="00180C7C" w:rsidRDefault="002A0CFC" w:rsidP="002A0CFC">
      <w:pPr>
        <w:pStyle w:val="Kop6"/>
        <w:rPr>
          <w:rFonts w:ascii="Prenton RP Pro Light" w:hAnsi="Prenton RP Pro Light"/>
          <w:sz w:val="18"/>
          <w:szCs w:val="18"/>
        </w:rPr>
      </w:pPr>
      <w:r w:rsidRPr="00180C7C">
        <w:rPr>
          <w:rFonts w:ascii="Prenton RP Pro Light" w:hAnsi="Prenton RP Pro Light"/>
          <w:sz w:val="18"/>
          <w:szCs w:val="18"/>
        </w:rPr>
        <w:t>Materialen</w:t>
      </w:r>
    </w:p>
    <w:p w14:paraId="66071AC2" w14:textId="77777777" w:rsidR="002A0CFC" w:rsidRPr="00180C7C" w:rsidRDefault="002A0CFC" w:rsidP="00AB324A">
      <w:pPr>
        <w:pStyle w:val="Plattetekstinspringen"/>
      </w:pPr>
      <w:r w:rsidRPr="00180C7C">
        <w:t>De isolatiematerialen zijn weersbestendig, rotbestendig, niet onderhevig aan krimp en hebben een geringe wateropname. Ze mogen geen voedingsbodem vormen of doen ontstaan voor ongedierte, bacteriën of schimmels en tasten de andere bouwelementen niet aan. Beschadigde plaatdelen mogen niet verwerkt worden.</w:t>
      </w:r>
    </w:p>
    <w:p w14:paraId="399A60F0" w14:textId="77777777" w:rsidR="002A0CFC" w:rsidRPr="00180C7C" w:rsidRDefault="002A0CFC" w:rsidP="00AB324A">
      <w:pPr>
        <w:pStyle w:val="Plattetekstinspringen"/>
      </w:pPr>
      <w:r w:rsidRPr="00180C7C">
        <w:t xml:space="preserve">Enkel producten waarvan de hierna vermelde </w:t>
      </w:r>
      <w:r w:rsidRPr="00180C7C">
        <w:rPr>
          <w:rFonts w:ascii="Calibri" w:hAnsi="Calibri" w:cs="Calibri"/>
        </w:rPr>
        <w:t>λ</w:t>
      </w:r>
      <w:r w:rsidRPr="00180C7C">
        <w:t xml:space="preserve">-waarde kan aangetoond worden met de gedeclareerde </w:t>
      </w:r>
      <w:r w:rsidRPr="00180C7C">
        <w:rPr>
          <w:rFonts w:ascii="Calibri" w:hAnsi="Calibri" w:cs="Calibri"/>
        </w:rPr>
        <w:t>λ</w:t>
      </w:r>
      <w:r w:rsidRPr="00180C7C">
        <w:t xml:space="preserve">d-waarde vermeld in de CE-marking, ATG-H of ETA, of met de rekenwaarde </w:t>
      </w:r>
      <w:r w:rsidRPr="00180C7C">
        <w:rPr>
          <w:rFonts w:ascii="Calibri" w:hAnsi="Calibri" w:cs="Calibri"/>
        </w:rPr>
        <w:t>λ</w:t>
      </w:r>
      <w:r w:rsidRPr="00180C7C">
        <w:t xml:space="preserve">Ui vermeld in EPB-productgegevensdatabank (EPBD) worden aanvaard. De </w:t>
      </w:r>
      <w:r w:rsidRPr="00180C7C">
        <w:rPr>
          <w:rFonts w:ascii="Calibri" w:hAnsi="Calibri" w:cs="Calibri"/>
        </w:rPr>
        <w:t>λ</w:t>
      </w:r>
      <w:r w:rsidRPr="00180C7C">
        <w:t>-waarde moet geldig zijn voor de toegepaste plaatdikte(s).</w:t>
      </w:r>
    </w:p>
    <w:p w14:paraId="12A113D5" w14:textId="77777777" w:rsidR="002A0CFC" w:rsidRPr="000A4480" w:rsidRDefault="002A0CFC" w:rsidP="002A0CFC">
      <w:pPr>
        <w:pStyle w:val="Kop2"/>
      </w:pPr>
      <w:bookmarkStart w:id="472" w:name="_Toc87276992"/>
      <w:bookmarkStart w:id="473" w:name="_Toc98049695"/>
      <w:bookmarkStart w:id="474" w:name="_Toc383692763"/>
      <w:bookmarkStart w:id="475" w:name="_Toc384113204"/>
      <w:bookmarkStart w:id="476" w:name="_Toc465763653"/>
      <w:bookmarkStart w:id="477" w:name="_Toc465764157"/>
      <w:bookmarkStart w:id="478" w:name="_Toc465764661"/>
      <w:bookmarkStart w:id="479" w:name="_Toc465765172"/>
      <w:bookmarkStart w:id="480" w:name="_Toc465766710"/>
      <w:bookmarkStart w:id="481" w:name="_Toc466107931"/>
      <w:bookmarkStart w:id="482" w:name="_Toc466540748"/>
      <w:bookmarkStart w:id="483" w:name="_Toc471999881"/>
      <w:bookmarkStart w:id="484" w:name="_Toc472260301"/>
      <w:bookmarkStart w:id="485" w:name="_Toc472260739"/>
      <w:bookmarkStart w:id="486" w:name="_Toc485732691"/>
      <w:bookmarkStart w:id="487" w:name="_Toc491962914"/>
      <w:bookmarkStart w:id="488" w:name="_Toc494262512"/>
      <w:bookmarkStart w:id="489" w:name="_Toc522013003"/>
      <w:bookmarkStart w:id="490" w:name="_Toc524356102"/>
      <w:bookmarkStart w:id="491" w:name="_Toc48079805"/>
      <w:bookmarkStart w:id="492" w:name="_Toc48081673"/>
      <w:bookmarkStart w:id="493" w:name="_Toc48082318"/>
      <w:bookmarkStart w:id="494" w:name="_Toc132237261"/>
      <w:bookmarkStart w:id="495" w:name="c3a_art_16_30_"/>
      <w:bookmarkEnd w:id="471"/>
      <w:r w:rsidRPr="000A4480">
        <w:t>16.30.</w:t>
      </w:r>
      <w:r w:rsidRPr="000A4480">
        <w:tab/>
        <w:t>isolatiekorrels op volle grond - algemeen</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48829AD6" w14:textId="77777777" w:rsidR="002A0CFC" w:rsidRPr="000A4480" w:rsidRDefault="002A0CFC" w:rsidP="002A0CFC">
      <w:pPr>
        <w:pStyle w:val="Kop6"/>
      </w:pPr>
      <w:r w:rsidRPr="000A4480">
        <w:t>Omschrijving</w:t>
      </w:r>
    </w:p>
    <w:p w14:paraId="557AD005" w14:textId="77777777" w:rsidR="002A0CFC" w:rsidRPr="00872D90" w:rsidRDefault="002A0CFC" w:rsidP="002A0CFC">
      <w:r w:rsidRPr="000A4480">
        <w:t>Thermische isolatiema</w:t>
      </w:r>
      <w:r w:rsidRPr="00872D90">
        <w:t>terialen, die onder de draagvloeren op volle grond geplaatst worden. De werken omvatten:</w:t>
      </w:r>
    </w:p>
    <w:p w14:paraId="638B2635" w14:textId="77777777" w:rsidR="002A0CFC" w:rsidRPr="000A4480" w:rsidRDefault="002A0CFC" w:rsidP="002A0CFC">
      <w:pPr>
        <w:pStyle w:val="Standaardinspringing"/>
      </w:pPr>
      <w:r w:rsidRPr="000A4480">
        <w:t>de voorbereiding van het oppervlak;</w:t>
      </w:r>
    </w:p>
    <w:p w14:paraId="6C45A9A6" w14:textId="77777777" w:rsidR="002A0CFC" w:rsidRPr="000A4480" w:rsidRDefault="002A0CFC" w:rsidP="002A0CFC">
      <w:pPr>
        <w:pStyle w:val="Standaardinspringing"/>
      </w:pPr>
      <w:r w:rsidRPr="000A4480">
        <w:t>de levering en de plaatsing van de isolatie en eventuele vochtfolies;</w:t>
      </w:r>
    </w:p>
    <w:p w14:paraId="478A42CF" w14:textId="77777777" w:rsidR="002A0CFC" w:rsidRPr="000A4480" w:rsidRDefault="002A0CFC" w:rsidP="002A0CFC">
      <w:pPr>
        <w:pStyle w:val="Standaardinspringing"/>
      </w:pPr>
      <w:r w:rsidRPr="000A4480">
        <w:t>de levering en de plaatsing van de eventuele bevestigingstoebehoren;</w:t>
      </w:r>
    </w:p>
    <w:p w14:paraId="1E31E2A2" w14:textId="77777777" w:rsidR="002A0CFC" w:rsidRPr="000A4480" w:rsidRDefault="002A0CFC" w:rsidP="002A0CFC">
      <w:pPr>
        <w:pStyle w:val="Standaardinspringing"/>
      </w:pPr>
      <w:r w:rsidRPr="000A4480">
        <w:t>het verzorgen van eventuele uitsparingen voor leidingen, doorvoeren, enz.</w:t>
      </w:r>
    </w:p>
    <w:p w14:paraId="7AD015BF" w14:textId="77777777" w:rsidR="002A0CFC" w:rsidRPr="000A4480" w:rsidRDefault="002A0CFC" w:rsidP="002A0CFC">
      <w:pPr>
        <w:pStyle w:val="Kop6"/>
      </w:pPr>
      <w:r w:rsidRPr="000A4480">
        <w:t>Uitvoering</w:t>
      </w:r>
    </w:p>
    <w:p w14:paraId="1BDF49BC" w14:textId="77777777" w:rsidR="002A0CFC" w:rsidRPr="000A4480" w:rsidRDefault="002A0CFC" w:rsidP="002A0CFC">
      <w:r w:rsidRPr="000A4480">
        <w:t>De voorschriften van de fabrikant dienen strikt gevolgd te worden, zelfs al zouden deze afwijken van onderstaande beschrijving.</w:t>
      </w:r>
    </w:p>
    <w:p w14:paraId="601C62D3" w14:textId="77777777" w:rsidR="002A0CFC" w:rsidRPr="000A4480" w:rsidRDefault="002A0CFC" w:rsidP="002A0CFC">
      <w:r w:rsidRPr="000A4480">
        <w:t>Het werkoppervlak zal pas en vlak uitgevoerd worden. Het volledig dragen van de platen op de ondergrond moet verzekerd zijn. Eventuele uitvullagen worden beschreven onder artikel 15.10 zuiverheidslagen – algemeen.</w:t>
      </w:r>
    </w:p>
    <w:p w14:paraId="3C0814F7" w14:textId="77777777" w:rsidR="002A0CFC" w:rsidRPr="000A4480" w:rsidRDefault="002A0CFC" w:rsidP="002A0CFC">
      <w:r w:rsidRPr="000A4480">
        <w:t xml:space="preserve">De waterdichte laag boven de isolatie is inbegrepen in artikel 15.20. draagvloer op volle grond. </w:t>
      </w:r>
    </w:p>
    <w:p w14:paraId="1D19192E" w14:textId="77777777" w:rsidR="002A0CFC" w:rsidRPr="000A4480" w:rsidRDefault="002A0CFC" w:rsidP="002A0CFC">
      <w:r w:rsidRPr="000A4480">
        <w:t>Onverminderd eventuele bijgevoegde uitvoeringsdetails, dient de aannemer er zorg voor te dragen dat de isolatie een ononderbroken geheel vormt en dat bij de plaatsing zowel vocht- als koudebruggen worden voorkomen.</w:t>
      </w:r>
    </w:p>
    <w:p w14:paraId="66E7BE31" w14:textId="77777777" w:rsidR="002A0CFC" w:rsidRPr="000A4480" w:rsidRDefault="002A0CFC" w:rsidP="002A0CFC">
      <w:r w:rsidRPr="000A4480">
        <w:t>Na afloop van de werken worden de nodige beschermingsmaatregelen getroffen, alsook de nodige bevestigingen aangebracht om de isolatie op hun plaats te houden en vrij van ongedierte.</w:t>
      </w:r>
    </w:p>
    <w:p w14:paraId="63785EC0" w14:textId="77777777" w:rsidR="002A0CFC" w:rsidRPr="000A4480" w:rsidRDefault="002A0CFC" w:rsidP="002A0CFC">
      <w:pPr>
        <w:pStyle w:val="Kop6"/>
      </w:pPr>
      <w:r w:rsidRPr="000A4480">
        <w:t>Keuring</w:t>
      </w:r>
    </w:p>
    <w:p w14:paraId="1BD7DCBF" w14:textId="77777777" w:rsidR="002A0CFC" w:rsidRPr="004A35CB" w:rsidRDefault="002A0CFC" w:rsidP="002A0CFC">
      <w:r w:rsidRPr="004A35CB">
        <w:t>De ontwerper wordt minimum 48u op voorhand op de hoogte gebracht van de plaatsing van de isolatie. Het betonstorten mag niet aanvangen voor de ontwerper zijn goedkeuring gegeven heeft.</w:t>
      </w:r>
    </w:p>
    <w:p w14:paraId="433C3B91" w14:textId="77777777" w:rsidR="002A0CFC" w:rsidRDefault="002A0CFC" w:rsidP="002A0CFC">
      <w:pPr>
        <w:pStyle w:val="Kop3"/>
      </w:pPr>
      <w:bookmarkStart w:id="496" w:name="_Toc465763654"/>
      <w:bookmarkStart w:id="497" w:name="_Toc465764158"/>
      <w:bookmarkStart w:id="498" w:name="_Toc465764662"/>
      <w:bookmarkStart w:id="499" w:name="_Toc465765173"/>
      <w:bookmarkStart w:id="500" w:name="_Toc465766711"/>
      <w:bookmarkStart w:id="501" w:name="_Toc466107932"/>
      <w:bookmarkStart w:id="502" w:name="_Toc466540749"/>
      <w:bookmarkStart w:id="503" w:name="_Toc471999882"/>
      <w:bookmarkStart w:id="504" w:name="_Toc472260302"/>
      <w:bookmarkStart w:id="505" w:name="_Toc472260740"/>
      <w:bookmarkStart w:id="506" w:name="_Toc485732692"/>
      <w:bookmarkStart w:id="507" w:name="_Toc491962915"/>
      <w:bookmarkStart w:id="508" w:name="_Toc494262513"/>
      <w:bookmarkStart w:id="509" w:name="_Toc522013004"/>
      <w:bookmarkStart w:id="510" w:name="_Toc524356103"/>
      <w:bookmarkStart w:id="511" w:name="_Toc48079806"/>
      <w:bookmarkStart w:id="512" w:name="_Toc48081674"/>
      <w:bookmarkStart w:id="513" w:name="_Toc48082319"/>
      <w:bookmarkStart w:id="514" w:name="_Toc132237262"/>
      <w:bookmarkStart w:id="515" w:name="c3a_art_16_31_"/>
      <w:bookmarkEnd w:id="495"/>
      <w:r w:rsidRPr="004A35CB">
        <w:t>16.31.</w:t>
      </w:r>
      <w:r w:rsidRPr="004A35CB">
        <w:tab/>
        <w:t xml:space="preserve">isolatiekorrels op volle </w:t>
      </w:r>
      <w:proofErr w:type="spellStart"/>
      <w:r w:rsidRPr="004A35CB">
        <w:t>gond</w:t>
      </w:r>
      <w:proofErr w:type="spellEnd"/>
      <w:r w:rsidRPr="004A35CB">
        <w:t xml:space="preserve"> </w:t>
      </w:r>
      <w:r>
        <w:t>–</w:t>
      </w:r>
      <w:r w:rsidRPr="004A35CB">
        <w:t xml:space="preserve"> glasschuimgranulaten</w:t>
      </w:r>
      <w:r>
        <w:t xml:space="preserve"> (</w:t>
      </w:r>
      <w:proofErr w:type="spellStart"/>
      <w:r>
        <w:t>incl</w:t>
      </w:r>
      <w:proofErr w:type="spellEnd"/>
      <w:r>
        <w:t xml:space="preserve"> </w:t>
      </w:r>
      <w:proofErr w:type="spellStart"/>
      <w:r>
        <w:t>geotextiel</w:t>
      </w:r>
      <w:proofErr w:type="spellEnd"/>
      <w:r>
        <w:t>)</w:t>
      </w:r>
      <w:r w:rsidRPr="004A35CB">
        <w:tab/>
      </w:r>
      <w:r w:rsidRPr="004A35CB">
        <w:rPr>
          <w:rStyle w:val="SpecsQuantityCode"/>
        </w:rPr>
        <w:t>|FH|m</w:t>
      </w:r>
      <w:bookmarkEnd w:id="496"/>
      <w:bookmarkEnd w:id="497"/>
      <w:bookmarkEnd w:id="498"/>
      <w:bookmarkEnd w:id="499"/>
      <w:bookmarkEnd w:id="500"/>
      <w:bookmarkEnd w:id="501"/>
      <w:bookmarkEnd w:id="502"/>
      <w:bookmarkEnd w:id="503"/>
      <w:bookmarkEnd w:id="504"/>
      <w:bookmarkEnd w:id="505"/>
      <w:r w:rsidRPr="004A35CB">
        <w:rPr>
          <w:rStyle w:val="SpecsQuantityCode"/>
        </w:rPr>
        <w:t>3</w:t>
      </w:r>
      <w:bookmarkEnd w:id="506"/>
      <w:bookmarkEnd w:id="507"/>
      <w:bookmarkEnd w:id="508"/>
      <w:bookmarkEnd w:id="509"/>
      <w:bookmarkEnd w:id="510"/>
      <w:bookmarkEnd w:id="511"/>
      <w:bookmarkEnd w:id="512"/>
      <w:bookmarkEnd w:id="513"/>
      <w:bookmarkEnd w:id="514"/>
    </w:p>
    <w:p w14:paraId="78C5FBA5" w14:textId="77777777" w:rsidR="002A0CFC" w:rsidRDefault="002A0CFC" w:rsidP="002A0CFC">
      <w:pPr>
        <w:pStyle w:val="Kop6"/>
      </w:pPr>
      <w:r>
        <w:t>Materiaal</w:t>
      </w:r>
    </w:p>
    <w:p w14:paraId="5E53DE34" w14:textId="77777777" w:rsidR="002A0CFC" w:rsidRPr="004F2481" w:rsidRDefault="002A0CFC" w:rsidP="002A0CFC">
      <w:pPr>
        <w:pStyle w:val="architect"/>
      </w:pPr>
      <w:r>
        <w:t xml:space="preserve">Gerecycleerd glas als draagkrachtige en drainerende vloerisolatie </w:t>
      </w:r>
      <w:r w:rsidRPr="004F2481">
        <w:t>bestaat voor</w:t>
      </w:r>
      <w:r w:rsidRPr="004F2481">
        <w:rPr>
          <w:rStyle w:val="apple-converted-space"/>
        </w:rPr>
        <w:t> </w:t>
      </w:r>
      <w:r w:rsidRPr="004F2481">
        <w:rPr>
          <w:rStyle w:val="Zwaar"/>
        </w:rPr>
        <w:t>100% uit gerecycleerd glas</w:t>
      </w:r>
      <w:r w:rsidRPr="004F2481">
        <w:rPr>
          <w:rStyle w:val="apple-converted-space"/>
        </w:rPr>
        <w:t> </w:t>
      </w:r>
      <w:r w:rsidRPr="004F2481">
        <w:t>en kan</w:t>
      </w:r>
      <w:r w:rsidRPr="004F2481">
        <w:rPr>
          <w:rStyle w:val="apple-converted-space"/>
        </w:rPr>
        <w:t> </w:t>
      </w:r>
      <w:r w:rsidRPr="004F2481">
        <w:rPr>
          <w:rStyle w:val="Zwaar"/>
        </w:rPr>
        <w:t>onbeperkt hergebruikt</w:t>
      </w:r>
      <w:r w:rsidRPr="004F2481">
        <w:rPr>
          <w:rStyle w:val="apple-converted-space"/>
        </w:rPr>
        <w:t> </w:t>
      </w:r>
      <w:r w:rsidRPr="004F2481">
        <w:t>worden. Glasschuimgranulaten blijven onder alle omstandigheden</w:t>
      </w:r>
      <w:r w:rsidRPr="004F2481">
        <w:rPr>
          <w:rStyle w:val="apple-converted-space"/>
        </w:rPr>
        <w:t> </w:t>
      </w:r>
      <w:r w:rsidRPr="004F2481">
        <w:rPr>
          <w:rStyle w:val="Zwaar"/>
        </w:rPr>
        <w:t>stabiel en inert</w:t>
      </w:r>
      <w:r w:rsidRPr="004F2481">
        <w:rPr>
          <w:rStyle w:val="apple-converted-space"/>
        </w:rPr>
        <w:t> </w:t>
      </w:r>
      <w:r w:rsidRPr="004F2481">
        <w:t>en zijn</w:t>
      </w:r>
      <w:r w:rsidRPr="004F2481">
        <w:rPr>
          <w:rStyle w:val="apple-converted-space"/>
        </w:rPr>
        <w:t> </w:t>
      </w:r>
      <w:r w:rsidRPr="004F2481">
        <w:rPr>
          <w:rStyle w:val="Zwaar"/>
        </w:rPr>
        <w:t>op geen enkele manier belastend voor milieu en gezondheid</w:t>
      </w:r>
      <w:r w:rsidRPr="004F2481">
        <w:t xml:space="preserve">.  </w:t>
      </w:r>
    </w:p>
    <w:p w14:paraId="52805512" w14:textId="77777777" w:rsidR="002A0CFC" w:rsidRDefault="002A0CFC" w:rsidP="002A0CFC">
      <w:pPr>
        <w:pStyle w:val="Kop6"/>
      </w:pPr>
      <w:r w:rsidRPr="004F2481">
        <w:t>Technische kenmerken:</w:t>
      </w:r>
    </w:p>
    <w:p w14:paraId="204C67C3" w14:textId="77777777" w:rsidR="002A0CFC" w:rsidRPr="00D71D62" w:rsidRDefault="002A0CFC" w:rsidP="002A0CFC">
      <w:pPr>
        <w:rPr>
          <w:lang w:val="nl-NL"/>
        </w:rPr>
      </w:pPr>
      <w:r>
        <w:rPr>
          <w:lang w:val="nl-NL"/>
        </w:rPr>
        <w:t>Glasschuimgranulaten</w:t>
      </w:r>
    </w:p>
    <w:p w14:paraId="2E355D9C" w14:textId="77777777" w:rsidR="002A0CFC" w:rsidRDefault="002A0CFC" w:rsidP="002A0CFC">
      <w:pPr>
        <w:pStyle w:val="OPSOMBOL"/>
      </w:pPr>
      <w:r>
        <w:t xml:space="preserve">Gedeclareerde warmtegeleidingseigenschap </w:t>
      </w:r>
      <w:proofErr w:type="spellStart"/>
      <w:r>
        <w:rPr>
          <w:rFonts w:ascii="Calibri" w:hAnsi="Calibri" w:cs="Calibri"/>
        </w:rPr>
        <w:t>λ</w:t>
      </w:r>
      <w:r>
        <w:rPr>
          <w:sz w:val="16"/>
          <w:szCs w:val="16"/>
          <w:vertAlign w:val="subscript"/>
        </w:rPr>
        <w:t>D</w:t>
      </w:r>
      <w:proofErr w:type="spellEnd"/>
      <w:r>
        <w:rPr>
          <w:rStyle w:val="apple-converted-space"/>
          <w:rFonts w:ascii="Helvetica" w:hAnsi="Helvetica"/>
          <w:color w:val="333333"/>
          <w:sz w:val="21"/>
          <w:szCs w:val="21"/>
        </w:rPr>
        <w:t> </w:t>
      </w:r>
      <w:r>
        <w:t>= 0,080 [W/</w:t>
      </w:r>
      <w:proofErr w:type="spellStart"/>
      <w:r>
        <w:t>m.K</w:t>
      </w:r>
      <w:proofErr w:type="spellEnd"/>
      <w:r>
        <w:t>] bij verdichte opbouw</w:t>
      </w:r>
    </w:p>
    <w:p w14:paraId="5055053C" w14:textId="77777777" w:rsidR="002A0CFC" w:rsidRDefault="002A0CFC" w:rsidP="002A0CFC">
      <w:pPr>
        <w:pStyle w:val="OPSOMBOL"/>
      </w:pPr>
      <w:r>
        <w:t>Warmteweerstand R bij 20 cm = 2,50 [m</w:t>
      </w:r>
      <w:r>
        <w:rPr>
          <w:sz w:val="16"/>
          <w:szCs w:val="16"/>
          <w:vertAlign w:val="superscript"/>
        </w:rPr>
        <w:t>2</w:t>
      </w:r>
      <w:r>
        <w:t>K/W] NEN 1068</w:t>
      </w:r>
    </w:p>
    <w:p w14:paraId="68B6A749" w14:textId="77777777" w:rsidR="002A0CFC" w:rsidRDefault="002A0CFC" w:rsidP="002A0CFC">
      <w:pPr>
        <w:pStyle w:val="OPSOMBOL"/>
      </w:pPr>
      <w:r>
        <w:t xml:space="preserve">Opneembare </w:t>
      </w:r>
      <w:proofErr w:type="spellStart"/>
      <w:r>
        <w:t>drukspanningverdichting</w:t>
      </w:r>
      <w:proofErr w:type="spellEnd"/>
      <w:r>
        <w:t xml:space="preserve"> 1,3:1 = 275 [</w:t>
      </w:r>
      <w:proofErr w:type="spellStart"/>
      <w:r>
        <w:t>kN</w:t>
      </w:r>
      <w:proofErr w:type="spellEnd"/>
      <w:r>
        <w:t>/m</w:t>
      </w:r>
      <w:r>
        <w:rPr>
          <w:sz w:val="16"/>
          <w:szCs w:val="16"/>
          <w:vertAlign w:val="superscript"/>
        </w:rPr>
        <w:t>2</w:t>
      </w:r>
      <w:r>
        <w:t>] (</w:t>
      </w:r>
      <w:proofErr w:type="spellStart"/>
      <w:r>
        <w:t>f</w:t>
      </w:r>
      <w:r>
        <w:rPr>
          <w:sz w:val="16"/>
          <w:szCs w:val="16"/>
          <w:vertAlign w:val="subscript"/>
        </w:rPr>
        <w:t>cd</w:t>
      </w:r>
      <w:proofErr w:type="spellEnd"/>
      <w:r>
        <w:t>)</w:t>
      </w:r>
    </w:p>
    <w:p w14:paraId="423C8937" w14:textId="77777777" w:rsidR="002A0CFC" w:rsidRDefault="002A0CFC" w:rsidP="002A0CFC">
      <w:pPr>
        <w:pStyle w:val="OPSOMBOL"/>
      </w:pPr>
      <w:r>
        <w:t xml:space="preserve">Opneembare </w:t>
      </w:r>
      <w:proofErr w:type="spellStart"/>
      <w:r>
        <w:t>drukspanningverdichting</w:t>
      </w:r>
      <w:proofErr w:type="spellEnd"/>
      <w:r>
        <w:t xml:space="preserve"> 1,6:1 = 320 [</w:t>
      </w:r>
      <w:proofErr w:type="spellStart"/>
      <w:r>
        <w:t>kN</w:t>
      </w:r>
      <w:proofErr w:type="spellEnd"/>
      <w:r>
        <w:t>/m</w:t>
      </w:r>
      <w:r>
        <w:rPr>
          <w:sz w:val="16"/>
          <w:szCs w:val="16"/>
          <w:vertAlign w:val="superscript"/>
        </w:rPr>
        <w:t>2</w:t>
      </w:r>
      <w:r>
        <w:t>]</w:t>
      </w:r>
    </w:p>
    <w:p w14:paraId="2768D9D3" w14:textId="77777777" w:rsidR="002A0CFC" w:rsidRDefault="002A0CFC" w:rsidP="002A0CFC">
      <w:pPr>
        <w:pStyle w:val="OPSOMBOL"/>
      </w:pPr>
      <w:r>
        <w:t>Soortelijk gewicht: ca. 150 kg/m</w:t>
      </w:r>
      <w:r>
        <w:rPr>
          <w:sz w:val="16"/>
          <w:szCs w:val="16"/>
          <w:vertAlign w:val="superscript"/>
        </w:rPr>
        <w:t>3</w:t>
      </w:r>
      <w:r>
        <w:rPr>
          <w:rStyle w:val="apple-converted-space"/>
          <w:rFonts w:ascii="Helvetica" w:hAnsi="Helvetica"/>
          <w:color w:val="333333"/>
          <w:sz w:val="16"/>
          <w:szCs w:val="16"/>
          <w:vertAlign w:val="superscript"/>
        </w:rPr>
        <w:t> </w:t>
      </w:r>
      <w:r>
        <w:t>(los), 195 kg/m³ (</w:t>
      </w:r>
      <w:proofErr w:type="spellStart"/>
      <w:r>
        <w:t>aangetrild</w:t>
      </w:r>
      <w:proofErr w:type="spellEnd"/>
      <w:r>
        <w:t>)</w:t>
      </w:r>
    </w:p>
    <w:p w14:paraId="7C793B21" w14:textId="77777777" w:rsidR="002A0CFC" w:rsidRDefault="002A0CFC" w:rsidP="002A0CFC">
      <w:pPr>
        <w:pStyle w:val="OPSOMBOL"/>
      </w:pPr>
      <w:r>
        <w:t>Gravel afmetingen: 10 - 60 mm</w:t>
      </w:r>
    </w:p>
    <w:p w14:paraId="51DE6C21" w14:textId="77777777" w:rsidR="002A0CFC" w:rsidRPr="004F2481" w:rsidRDefault="002A0CFC" w:rsidP="002A0CFC">
      <w:pPr>
        <w:pStyle w:val="OPSOMBOL"/>
      </w:pPr>
      <w:r w:rsidRPr="004F2481">
        <w:t>Neemt geen water op en capillair brekend:</w:t>
      </w:r>
      <w:r w:rsidRPr="004F2481">
        <w:rPr>
          <w:rStyle w:val="apple-converted-space"/>
        </w:rPr>
        <w:t> </w:t>
      </w:r>
      <w:r w:rsidRPr="004F2481">
        <w:rPr>
          <w:rStyle w:val="Zwaar"/>
        </w:rPr>
        <w:t>beschermt tegen optrekkend vocht</w:t>
      </w:r>
      <w:r w:rsidRPr="004F2481">
        <w:rPr>
          <w:rStyle w:val="apple-converted-space"/>
        </w:rPr>
        <w:t> </w:t>
      </w:r>
      <w:r w:rsidRPr="004F2481">
        <w:t xml:space="preserve">en is </w:t>
      </w:r>
      <w:proofErr w:type="spellStart"/>
      <w:r w:rsidRPr="004F2481">
        <w:t>waterafvoerend</w:t>
      </w:r>
      <w:proofErr w:type="spellEnd"/>
    </w:p>
    <w:p w14:paraId="5CE713AA" w14:textId="77777777" w:rsidR="002A0CFC" w:rsidRPr="004F2481" w:rsidRDefault="002A0CFC" w:rsidP="002A0CFC">
      <w:pPr>
        <w:pStyle w:val="OPSOMBOL"/>
      </w:pPr>
      <w:r w:rsidRPr="004F2481">
        <w:t>Diffusie-eigenschappen:</w:t>
      </w:r>
      <w:r w:rsidRPr="004F2481">
        <w:rPr>
          <w:rStyle w:val="apple-converted-space"/>
        </w:rPr>
        <w:t> </w:t>
      </w:r>
      <w:r w:rsidRPr="004F2481">
        <w:rPr>
          <w:rStyle w:val="Zwaar"/>
        </w:rPr>
        <w:t>dampopen</w:t>
      </w:r>
      <w:r w:rsidRPr="004F2481">
        <w:t xml:space="preserve">, </w:t>
      </w:r>
      <w:r w:rsidRPr="004F2481">
        <w:rPr>
          <w:rFonts w:ascii="Calibri" w:hAnsi="Calibri" w:cs="Calibri"/>
        </w:rPr>
        <w:t>μ</w:t>
      </w:r>
      <w:r w:rsidRPr="004F2481">
        <w:t xml:space="preserve"> &lt; 1</w:t>
      </w:r>
    </w:p>
    <w:p w14:paraId="27EA4D41" w14:textId="77777777" w:rsidR="002A0CFC" w:rsidRPr="004F2481" w:rsidRDefault="002A0CFC" w:rsidP="002A0CFC">
      <w:pPr>
        <w:pStyle w:val="OPSOMBOL"/>
      </w:pPr>
      <w:r w:rsidRPr="004F2481">
        <w:rPr>
          <w:rStyle w:val="Zwaar"/>
        </w:rPr>
        <w:t>Onbrandbaar</w:t>
      </w:r>
      <w:r w:rsidRPr="004F2481">
        <w:rPr>
          <w:rStyle w:val="apple-converted-space"/>
        </w:rPr>
        <w:t> </w:t>
      </w:r>
      <w:r w:rsidRPr="004F2481">
        <w:t>klasse</w:t>
      </w:r>
      <w:r w:rsidRPr="004F2481">
        <w:rPr>
          <w:rStyle w:val="apple-converted-space"/>
        </w:rPr>
        <w:t> </w:t>
      </w:r>
      <w:r w:rsidRPr="004F2481">
        <w:rPr>
          <w:rStyle w:val="Zwaar"/>
        </w:rPr>
        <w:t>A1</w:t>
      </w:r>
      <w:r w:rsidRPr="004F2481">
        <w:t>, absoluut</w:t>
      </w:r>
      <w:r w:rsidRPr="004F2481">
        <w:rPr>
          <w:rStyle w:val="apple-converted-space"/>
        </w:rPr>
        <w:t> </w:t>
      </w:r>
      <w:r w:rsidRPr="004F2481">
        <w:rPr>
          <w:rStyle w:val="Zwaar"/>
        </w:rPr>
        <w:t>verdampingsvrij</w:t>
      </w:r>
    </w:p>
    <w:p w14:paraId="62A2910D" w14:textId="77777777" w:rsidR="002A0CFC" w:rsidRPr="004F2481" w:rsidRDefault="002A0CFC" w:rsidP="002A0CFC">
      <w:pPr>
        <w:pStyle w:val="OPSOMBOL"/>
      </w:pPr>
      <w:r w:rsidRPr="004F2481">
        <w:rPr>
          <w:rStyle w:val="Zwaar"/>
        </w:rPr>
        <w:t>Vorstbestendig</w:t>
      </w:r>
      <w:r w:rsidRPr="004F2481">
        <w:rPr>
          <w:rStyle w:val="apple-converted-space"/>
        </w:rPr>
        <w:t> </w:t>
      </w:r>
      <w:r w:rsidRPr="004F2481">
        <w:t>conform DIN 52104-1</w:t>
      </w:r>
    </w:p>
    <w:p w14:paraId="11A382C8" w14:textId="77777777" w:rsidR="002A0CFC" w:rsidRPr="004F2481" w:rsidRDefault="002A0CFC" w:rsidP="002A0CFC">
      <w:pPr>
        <w:pStyle w:val="OPSOMBOL"/>
      </w:pPr>
      <w:r w:rsidRPr="004F2481">
        <w:rPr>
          <w:rStyle w:val="Zwaar"/>
        </w:rPr>
        <w:lastRenderedPageBreak/>
        <w:t>Alkalibestendigheid</w:t>
      </w:r>
      <w:r w:rsidRPr="004F2481">
        <w:t>: langdurig bestendig, geen betonschade</w:t>
      </w:r>
    </w:p>
    <w:p w14:paraId="48DCEB14" w14:textId="77777777" w:rsidR="002A0CFC" w:rsidRPr="004F2481" w:rsidRDefault="002A0CFC" w:rsidP="002A0CFC">
      <w:pPr>
        <w:pStyle w:val="OPSOMBOL"/>
      </w:pPr>
      <w:r w:rsidRPr="004F2481">
        <w:rPr>
          <w:rStyle w:val="Zwaar"/>
        </w:rPr>
        <w:t>Bestand tegen elke biologische aantasting en veroudering</w:t>
      </w:r>
    </w:p>
    <w:p w14:paraId="5E332F7D" w14:textId="77777777" w:rsidR="002A0CFC" w:rsidRPr="004F2481" w:rsidRDefault="002A0CFC" w:rsidP="002A0CFC">
      <w:pPr>
        <w:pStyle w:val="OPSOMBOL"/>
      </w:pPr>
      <w:r w:rsidRPr="004F2481">
        <w:rPr>
          <w:rStyle w:val="Zwaar"/>
        </w:rPr>
        <w:t>Milieuvriendelijkheid</w:t>
      </w:r>
      <w:r w:rsidRPr="004F2481">
        <w:t>: zeer hoog, Zwitserse “</w:t>
      </w:r>
      <w:proofErr w:type="spellStart"/>
      <w:r w:rsidRPr="004F2481">
        <w:t>Eluattest</w:t>
      </w:r>
      <w:proofErr w:type="spellEnd"/>
      <w:r w:rsidRPr="004F2481">
        <w:t>” succesvol doorstaan </w:t>
      </w:r>
    </w:p>
    <w:p w14:paraId="6CB1A45A" w14:textId="77777777" w:rsidR="002A0CFC" w:rsidRDefault="002A0CFC" w:rsidP="002A0CFC">
      <w:pPr>
        <w:pStyle w:val="OPSOMBOL"/>
      </w:pPr>
      <w:r w:rsidRPr="004F2481">
        <w:t xml:space="preserve">KOMO-normering en certificering is in behandeling, in Duitsland: </w:t>
      </w:r>
      <w:proofErr w:type="spellStart"/>
      <w:r w:rsidRPr="004F2481">
        <w:t>DiBt</w:t>
      </w:r>
      <w:proofErr w:type="spellEnd"/>
      <w:r w:rsidRPr="004F2481">
        <w:t xml:space="preserve"> Z23.34-1579.</w:t>
      </w:r>
    </w:p>
    <w:p w14:paraId="75FAF7A5" w14:textId="77777777" w:rsidR="002A0CFC" w:rsidRDefault="002A0CFC" w:rsidP="002A0CFC">
      <w:pPr>
        <w:pStyle w:val="OPSOMBOL"/>
        <w:numPr>
          <w:ilvl w:val="0"/>
          <w:numId w:val="0"/>
        </w:numPr>
        <w:ind w:left="357" w:hanging="357"/>
      </w:pPr>
    </w:p>
    <w:p w14:paraId="37FB64F6" w14:textId="77777777" w:rsidR="002A0CFC" w:rsidRDefault="002A0CFC" w:rsidP="002A0CFC">
      <w:pPr>
        <w:pStyle w:val="OPSOMBOL"/>
        <w:numPr>
          <w:ilvl w:val="0"/>
          <w:numId w:val="0"/>
        </w:numPr>
        <w:ind w:left="357" w:hanging="357"/>
      </w:pPr>
      <w:proofErr w:type="spellStart"/>
      <w:r>
        <w:t>Geotextiel</w:t>
      </w:r>
      <w:proofErr w:type="spellEnd"/>
    </w:p>
    <w:p w14:paraId="425CFA1F" w14:textId="77777777" w:rsidR="002A0CFC" w:rsidRPr="00D71D62" w:rsidRDefault="002A0CFC" w:rsidP="002A0CFC">
      <w:pPr>
        <w:pStyle w:val="OPSOMBOL"/>
        <w:ind w:left="357" w:hanging="357"/>
        <w:rPr>
          <w:rStyle w:val="Zwaar"/>
        </w:rPr>
      </w:pPr>
      <w:r w:rsidRPr="00D71D62">
        <w:rPr>
          <w:rStyle w:val="Zwaar"/>
        </w:rPr>
        <w:t>Materiaal PP/PE</w:t>
      </w:r>
    </w:p>
    <w:p w14:paraId="03F45F6B" w14:textId="77777777" w:rsidR="002A0CFC" w:rsidRPr="00D71D62" w:rsidRDefault="002A0CFC" w:rsidP="002A0CFC">
      <w:pPr>
        <w:pStyle w:val="OPSOMBOL"/>
        <w:ind w:left="357" w:hanging="357"/>
        <w:rPr>
          <w:rStyle w:val="Zwaar"/>
        </w:rPr>
      </w:pPr>
      <w:r w:rsidRPr="00D71D62">
        <w:rPr>
          <w:rStyle w:val="Zwaar"/>
        </w:rPr>
        <w:t>Gewicht 260 gr/m2 </w:t>
      </w:r>
    </w:p>
    <w:p w14:paraId="50FD2B6A" w14:textId="77777777" w:rsidR="002A0CFC" w:rsidRPr="00D71D62" w:rsidRDefault="002A0CFC" w:rsidP="002A0CFC">
      <w:pPr>
        <w:pStyle w:val="OPSOMBOL"/>
        <w:ind w:left="357" w:hanging="357"/>
        <w:rPr>
          <w:rStyle w:val="Zwaar"/>
        </w:rPr>
      </w:pPr>
      <w:r w:rsidRPr="00D71D62">
        <w:rPr>
          <w:rStyle w:val="Zwaar"/>
        </w:rPr>
        <w:t>MECHANISCHE EIGENSCHAPPEN</w:t>
      </w:r>
      <w:r w:rsidRPr="00D71D62">
        <w:rPr>
          <w:rStyle w:val="Zwaar"/>
        </w:rPr>
        <w:br/>
        <w:t xml:space="preserve">Treksterkte 18 </w:t>
      </w:r>
      <w:proofErr w:type="spellStart"/>
      <w:r w:rsidRPr="00D71D62">
        <w:rPr>
          <w:rStyle w:val="Zwaar"/>
        </w:rPr>
        <w:t>kN</w:t>
      </w:r>
      <w:proofErr w:type="spellEnd"/>
      <w:r w:rsidRPr="00D71D62">
        <w:rPr>
          <w:rStyle w:val="Zwaar"/>
        </w:rPr>
        <w:t>/m</w:t>
      </w:r>
      <w:r w:rsidRPr="00D71D62">
        <w:rPr>
          <w:rStyle w:val="Zwaar"/>
        </w:rPr>
        <w:br/>
        <w:t>Rek bij breuk 30%</w:t>
      </w:r>
      <w:r w:rsidRPr="00D71D62">
        <w:rPr>
          <w:rStyle w:val="Zwaar"/>
        </w:rPr>
        <w:br/>
        <w:t>Perforatieweerstand CBR 3250 N</w:t>
      </w:r>
    </w:p>
    <w:p w14:paraId="1B776D68" w14:textId="77777777" w:rsidR="002A0CFC" w:rsidRDefault="002A0CFC" w:rsidP="002A0CFC">
      <w:pPr>
        <w:pStyle w:val="OPSOMBOL"/>
        <w:numPr>
          <w:ilvl w:val="0"/>
          <w:numId w:val="0"/>
        </w:numPr>
        <w:ind w:left="720" w:hanging="360"/>
      </w:pPr>
    </w:p>
    <w:p w14:paraId="4FACF7D6" w14:textId="77777777" w:rsidR="002A0CFC" w:rsidRDefault="002A0CFC" w:rsidP="002A0CFC">
      <w:pPr>
        <w:pStyle w:val="Kop6"/>
      </w:pPr>
      <w:r>
        <w:t>Uitvoering</w:t>
      </w:r>
    </w:p>
    <w:p w14:paraId="39ACAA67" w14:textId="77777777" w:rsidR="002A0CFC" w:rsidRDefault="002A0CFC" w:rsidP="002A0CFC">
      <w:pPr>
        <w:pStyle w:val="architect"/>
      </w:pPr>
      <w:r w:rsidRPr="004A35CB">
        <w:t xml:space="preserve">De glasgranulaten worden aangebracht in een </w:t>
      </w:r>
      <w:r w:rsidRPr="00C479FA">
        <w:t>laagdikte van 200 mm. De</w:t>
      </w:r>
      <w:r w:rsidRPr="004A35CB">
        <w:t xml:space="preserve"> glasgranulaten worden </w:t>
      </w:r>
      <w:proofErr w:type="spellStart"/>
      <w:r w:rsidRPr="004A35CB">
        <w:t>aangedekt</w:t>
      </w:r>
      <w:proofErr w:type="spellEnd"/>
      <w:r w:rsidRPr="004A35CB">
        <w:t xml:space="preserve"> met een vochtwerende folie, zoals voorzien in artikel 15.31.</w:t>
      </w:r>
    </w:p>
    <w:p w14:paraId="30120D35" w14:textId="77777777" w:rsidR="002A0CFC" w:rsidRDefault="002A0CFC" w:rsidP="002A0CFC">
      <w:pPr>
        <w:pStyle w:val="architect"/>
      </w:pPr>
    </w:p>
    <w:p w14:paraId="3F917149" w14:textId="77777777" w:rsidR="002A0CFC" w:rsidRDefault="002A0CFC" w:rsidP="002A0CFC">
      <w:pPr>
        <w:pStyle w:val="architect"/>
      </w:pPr>
      <w:r>
        <w:t>De isolatiekorrels worden geplaatst op en o</w:t>
      </w:r>
      <w:r w:rsidRPr="00F67D2C">
        <w:t xml:space="preserve">mwikkeld met </w:t>
      </w:r>
      <w:r>
        <w:t xml:space="preserve">een beschermd </w:t>
      </w:r>
      <w:proofErr w:type="spellStart"/>
      <w:r>
        <w:t>geotextiel</w:t>
      </w:r>
      <w:proofErr w:type="spellEnd"/>
      <w:r>
        <w:t>.</w:t>
      </w:r>
    </w:p>
    <w:p w14:paraId="49B3DEDA" w14:textId="77777777" w:rsidR="002A0CFC" w:rsidRPr="004F2481" w:rsidRDefault="002A0CFC" w:rsidP="002A0CFC">
      <w:pPr>
        <w:pStyle w:val="architect"/>
      </w:pPr>
      <w:r>
        <w:t xml:space="preserve">Anti-worteldoek wordt geplaatst met de gladde kant (de coatingkant) richting de wortels. Het kan op verschillende manieren worden geïnstalleerd: - verticaal als scheidingswand tussen de wortels en - rioleringen - kabels - funderingen - wegen en paden - verticaal rondom bomen - omwikkelen van riolering, kabels en leidingen. Bij afstanden langer dan 50 m rekening houden met een overlap van 1m. Indien er </w:t>
      </w:r>
      <w:proofErr w:type="spellStart"/>
      <w:r>
        <w:t>gebuik</w:t>
      </w:r>
      <w:proofErr w:type="spellEnd"/>
      <w:r>
        <w:t xml:space="preserve"> gemaakt wordt van tweezijdig klevende Butyltape dan een overlap van 50 cm.</w:t>
      </w:r>
    </w:p>
    <w:p w14:paraId="1479292A" w14:textId="77777777" w:rsidR="002A0CFC" w:rsidRDefault="002A0CFC" w:rsidP="002A0CFC">
      <w:pPr>
        <w:pStyle w:val="Kop6"/>
      </w:pPr>
      <w:r>
        <w:t>Toepassing</w:t>
      </w:r>
    </w:p>
    <w:p w14:paraId="072CED2E" w14:textId="77777777" w:rsidR="002A0CFC" w:rsidRPr="00FB7EFE" w:rsidRDefault="002A0CFC" w:rsidP="002A0CFC">
      <w:pPr>
        <w:pStyle w:val="architect"/>
      </w:pPr>
      <w:r>
        <w:t>Vloerisolatie volledig gebouw.</w:t>
      </w:r>
    </w:p>
    <w:p w14:paraId="609C1E8B" w14:textId="77777777" w:rsidR="002A0CFC" w:rsidRPr="00E700F7" w:rsidRDefault="002A0CFC" w:rsidP="002A0CFC">
      <w:pPr>
        <w:pStyle w:val="Kop1"/>
      </w:pPr>
      <w:bookmarkStart w:id="516" w:name="_Toc525379354"/>
      <w:bookmarkStart w:id="517" w:name="_Toc87277001"/>
      <w:bookmarkStart w:id="518" w:name="_Toc387330395"/>
      <w:bookmarkStart w:id="519" w:name="_Toc390437253"/>
      <w:bookmarkStart w:id="520" w:name="_Toc391302279"/>
      <w:bookmarkStart w:id="521" w:name="_Toc485732693"/>
      <w:bookmarkStart w:id="522" w:name="_Toc491962916"/>
      <w:bookmarkStart w:id="523" w:name="_Toc494262514"/>
      <w:bookmarkStart w:id="524" w:name="_Toc522013005"/>
      <w:bookmarkStart w:id="525" w:name="_Toc524356104"/>
      <w:bookmarkStart w:id="526" w:name="_Toc48079807"/>
      <w:bookmarkStart w:id="527" w:name="_Toc48081675"/>
      <w:bookmarkStart w:id="528" w:name="_Toc48082320"/>
      <w:bookmarkStart w:id="529" w:name="_Toc132237263"/>
      <w:bookmarkStart w:id="530" w:name="c3a_art_17_"/>
      <w:bookmarkEnd w:id="515"/>
      <w:r w:rsidRPr="002D40BC">
        <w:lastRenderedPageBreak/>
        <w:t>17.</w:t>
      </w:r>
      <w:r w:rsidRPr="002D40BC">
        <w:tab/>
        <w:t>ONDERGRONDSE LEIDINGEN</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604CA2F2" w14:textId="77777777" w:rsidR="002A0CFC" w:rsidRPr="002D40BC" w:rsidRDefault="002A0CFC" w:rsidP="002A0CFC">
      <w:pPr>
        <w:pStyle w:val="Kop2"/>
      </w:pPr>
      <w:bookmarkStart w:id="531" w:name="_Toc525379355"/>
      <w:bookmarkStart w:id="532" w:name="_Toc87277002"/>
      <w:bookmarkStart w:id="533" w:name="_Toc387330396"/>
      <w:bookmarkStart w:id="534" w:name="_Toc390437254"/>
      <w:bookmarkStart w:id="535" w:name="_Toc391302280"/>
      <w:bookmarkStart w:id="536" w:name="_Toc485732694"/>
      <w:bookmarkStart w:id="537" w:name="_Toc491962917"/>
      <w:bookmarkStart w:id="538" w:name="_Toc494262515"/>
      <w:bookmarkStart w:id="539" w:name="_Toc522013006"/>
      <w:bookmarkStart w:id="540" w:name="_Toc524356105"/>
      <w:bookmarkStart w:id="541" w:name="_Toc48079808"/>
      <w:bookmarkStart w:id="542" w:name="_Toc48081676"/>
      <w:bookmarkStart w:id="543" w:name="_Toc48082321"/>
      <w:bookmarkStart w:id="544" w:name="_Toc132237264"/>
      <w:bookmarkStart w:id="545" w:name="c3a_art_17_00_"/>
      <w:bookmarkEnd w:id="530"/>
      <w:r w:rsidRPr="002D40BC">
        <w:t>17.00.</w:t>
      </w:r>
      <w:r w:rsidRPr="002D40BC">
        <w:tab/>
        <w:t>ondergrondse leidingen - algemeen</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7713FFB1" w14:textId="77777777" w:rsidR="002A0CFC" w:rsidRPr="002D40BC" w:rsidRDefault="002A0CFC" w:rsidP="002A0CFC">
      <w:pPr>
        <w:pStyle w:val="Kop6"/>
      </w:pPr>
      <w:r w:rsidRPr="002D40BC">
        <w:t>Omschrijving</w:t>
      </w:r>
    </w:p>
    <w:p w14:paraId="55452B13" w14:textId="77777777" w:rsidR="002A0CFC" w:rsidRPr="002D40BC" w:rsidRDefault="002A0CFC" w:rsidP="002A0CFC">
      <w:pPr>
        <w:pStyle w:val="Plattetekst"/>
      </w:pPr>
      <w:r w:rsidRPr="002D40BC">
        <w:t>Alle ingegraven elementen voor het verzamelen, behandelen en afvoeren naar de openbare riolering van huishoudelijk afvalwater, fecaal water en regenwater van een gebouw of gebouwencomplex.</w:t>
      </w:r>
    </w:p>
    <w:p w14:paraId="599268D1" w14:textId="77777777" w:rsidR="002A0CFC" w:rsidRPr="002D40BC" w:rsidRDefault="002A0CFC" w:rsidP="002A0CFC">
      <w:pPr>
        <w:pStyle w:val="Kop6"/>
      </w:pPr>
      <w:r w:rsidRPr="002D40BC">
        <w:t>Materialen &amp; Uitvoering</w:t>
      </w:r>
    </w:p>
    <w:p w14:paraId="60CC0FDC" w14:textId="77777777" w:rsidR="002A0CFC" w:rsidRPr="002D40BC" w:rsidRDefault="002A0CFC" w:rsidP="00AB324A">
      <w:pPr>
        <w:pStyle w:val="Plattetekstinspringen"/>
      </w:pPr>
      <w:r w:rsidRPr="002D40BC">
        <w:t>De volgende normen zijn van toepassing:</w:t>
      </w:r>
    </w:p>
    <w:p w14:paraId="0F896762" w14:textId="77777777" w:rsidR="002A0CFC" w:rsidRPr="002D40BC" w:rsidRDefault="002A0CFC" w:rsidP="002A0CFC">
      <w:pPr>
        <w:pStyle w:val="Plattetekstinspringen2"/>
      </w:pPr>
      <w:r w:rsidRPr="002D40BC">
        <w:t>NBN EN 752 – Buitenriolering</w:t>
      </w:r>
    </w:p>
    <w:p w14:paraId="254FC2C4" w14:textId="77777777" w:rsidR="002A0CFC" w:rsidRPr="002D40BC" w:rsidRDefault="002A0CFC" w:rsidP="002A0CFC">
      <w:pPr>
        <w:pStyle w:val="Plattetekstinspringen2"/>
      </w:pPr>
      <w:r w:rsidRPr="002D40BC">
        <w:t>NBN EN 476 - Algemene eisen voor rioleringsonderdelen</w:t>
      </w:r>
    </w:p>
    <w:p w14:paraId="7FEF9A76" w14:textId="77777777" w:rsidR="002A0CFC" w:rsidRPr="002D40BC" w:rsidRDefault="002A0CFC" w:rsidP="002A0CFC">
      <w:pPr>
        <w:pStyle w:val="Plattetekstinspringen2"/>
      </w:pPr>
      <w:r w:rsidRPr="002D40BC">
        <w:t>NBN EN 1610 - Aanleg en testen van rioleringen en afvalwaterleidingen</w:t>
      </w:r>
    </w:p>
    <w:p w14:paraId="2605A917" w14:textId="77777777" w:rsidR="002A0CFC" w:rsidRPr="002D40BC" w:rsidRDefault="002A0CFC" w:rsidP="00AB324A">
      <w:pPr>
        <w:pStyle w:val="Plattetekstinspringen"/>
      </w:pPr>
      <w:r w:rsidRPr="002D40BC">
        <w:t>TV 200 - Sanitair Reglement - deel 1: Installaties voor de afvoer van afvalwater in gebouwen is van toepassing.</w:t>
      </w:r>
    </w:p>
    <w:p w14:paraId="42349386" w14:textId="77777777" w:rsidR="002A0CFC" w:rsidRPr="002D40BC" w:rsidRDefault="002A0CFC" w:rsidP="00AB324A">
      <w:pPr>
        <w:pStyle w:val="Plattetekstinspringen"/>
      </w:pPr>
      <w:r w:rsidRPr="002D40BC">
        <w:t>Het rioleringssysteem voldoet aan de voorschriften van de rioolbeheerder. De aannemer wint de nodige inlichtingen in bij de plaatselijk rioolbeheerder.</w:t>
      </w:r>
    </w:p>
    <w:p w14:paraId="760C500C" w14:textId="77777777" w:rsidR="002A0CFC" w:rsidRPr="002D40BC" w:rsidRDefault="002A0CFC" w:rsidP="00AB324A">
      <w:pPr>
        <w:pStyle w:val="Plattetekstinspringen"/>
      </w:pPr>
      <w:r w:rsidRPr="002D40BC">
        <w:t>Het rioleringsschema (met vermelding van de types afvalwater, leidingdiameters, toestellen, e.a.) is opgenomen in het bestek. Bij ontbreken ervan, bij tegenstrijdigheden of bij ontbrekende gegevens licht de aannemer het bestuur hiervan tijdig in.</w:t>
      </w:r>
    </w:p>
    <w:p w14:paraId="5167CA6E" w14:textId="77777777" w:rsidR="002A0CFC" w:rsidRPr="002D40BC" w:rsidRDefault="002A0CFC" w:rsidP="00AB324A">
      <w:pPr>
        <w:pStyle w:val="Plattetekstinspringen"/>
      </w:pPr>
      <w:r w:rsidRPr="002D40BC">
        <w:t>Voorafgaand aan de werken zoekt de aannemer zelf alle noodzakelijke informatie i.v.m. de juiste ligging en peilen van de openbare riolering op en na goedkeuring door het bestuur, past hij het rioleringstracé hieraan aan.</w:t>
      </w:r>
    </w:p>
    <w:p w14:paraId="15CDB15C" w14:textId="77777777" w:rsidR="002A0CFC" w:rsidRPr="002D40BC" w:rsidRDefault="002A0CFC" w:rsidP="00AB324A">
      <w:pPr>
        <w:pStyle w:val="Plattetekstinspringen"/>
      </w:pPr>
      <w:r w:rsidRPr="002D40BC">
        <w:t>De riolen op het privé terrein zijn steeds opgevat als een gescheiden systeem (scheiding tussen regenwater en fecaal en huishoudelijk afvalwater).</w:t>
      </w:r>
    </w:p>
    <w:p w14:paraId="0F19D045" w14:textId="77777777" w:rsidR="002A0CFC" w:rsidRPr="002D40BC" w:rsidRDefault="002A0CFC" w:rsidP="00AB324A">
      <w:pPr>
        <w:pStyle w:val="Plattetekstinspringen"/>
      </w:pPr>
      <w:r w:rsidRPr="002D40BC">
        <w:t>Het rioleringsnet wordt over zijn ganse lengte door verticale stijgbuisleidingen verlucht. De verluchtingsbuizen worden in overleg met het bestuur gepositioneerd.</w:t>
      </w:r>
    </w:p>
    <w:p w14:paraId="6C57A33B" w14:textId="77777777" w:rsidR="002A0CFC" w:rsidRPr="002D40BC" w:rsidRDefault="002A0CFC" w:rsidP="00AB324A">
      <w:pPr>
        <w:pStyle w:val="Plattetekstinspringen"/>
      </w:pPr>
      <w:r w:rsidRPr="002D40BC">
        <w:t>Toezichtstukken zijn te voorzien bij richtingsveranderingen.</w:t>
      </w:r>
    </w:p>
    <w:p w14:paraId="791E092A" w14:textId="77777777" w:rsidR="002A0CFC" w:rsidRPr="002D40BC" w:rsidRDefault="002A0CFC" w:rsidP="00AB324A">
      <w:pPr>
        <w:pStyle w:val="Plattetekstinspringen"/>
      </w:pPr>
      <w:r w:rsidRPr="002D40BC">
        <w:t>De graafwerken voor de sleuven van de ondergrondse leidingen worden beschreven onder artikel 10.33.</w:t>
      </w:r>
    </w:p>
    <w:p w14:paraId="10527E7B" w14:textId="77777777" w:rsidR="002A0CFC" w:rsidRPr="002D40BC" w:rsidRDefault="002A0CFC" w:rsidP="00AB324A">
      <w:pPr>
        <w:pStyle w:val="Plattetekstinspringen"/>
      </w:pPr>
      <w:r w:rsidRPr="002D40BC">
        <w:t>Alle af te voeren grond die voortkomt uit graafwerken voor elementen in dit hoofdstuk wordt gemeten onder artikels 10.40.</w:t>
      </w:r>
    </w:p>
    <w:p w14:paraId="47CAEFA7" w14:textId="77777777" w:rsidR="002A0CFC" w:rsidRPr="00E700F7" w:rsidRDefault="002A0CFC" w:rsidP="00AB324A">
      <w:pPr>
        <w:pStyle w:val="Plattetekstinspringen"/>
      </w:pPr>
      <w:r w:rsidRPr="002D40BC">
        <w:t>As-builtplannen: voor de voorlopige oplevering levert de aannemer aan het bestuur tekeningen van het rioleringsstelsel zoals het is uitgevoerd, met de exacte ligging en hoogtepeilen van de leidingen, toestellen, verzamelputten en aflopen.</w:t>
      </w:r>
    </w:p>
    <w:p w14:paraId="4F58B1A2" w14:textId="77777777" w:rsidR="002A0CFC" w:rsidRPr="002D40BC" w:rsidRDefault="002A0CFC" w:rsidP="002A0CFC">
      <w:pPr>
        <w:pStyle w:val="Kop2"/>
      </w:pPr>
      <w:bookmarkStart w:id="546" w:name="_Toc525379356"/>
      <w:bookmarkStart w:id="547" w:name="_Toc87277003"/>
      <w:bookmarkStart w:id="548" w:name="_Toc387330397"/>
      <w:bookmarkStart w:id="549" w:name="_Toc390437255"/>
      <w:bookmarkStart w:id="550" w:name="_Toc391302281"/>
      <w:bookmarkStart w:id="551" w:name="_Toc485732695"/>
      <w:bookmarkStart w:id="552" w:name="_Toc491962918"/>
      <w:bookmarkStart w:id="553" w:name="_Toc494262516"/>
      <w:bookmarkStart w:id="554" w:name="_Toc522013007"/>
      <w:bookmarkStart w:id="555" w:name="_Toc524356106"/>
      <w:bookmarkStart w:id="556" w:name="_Toc48079809"/>
      <w:bookmarkStart w:id="557" w:name="_Toc48081677"/>
      <w:bookmarkStart w:id="558" w:name="_Toc48082322"/>
      <w:bookmarkStart w:id="559" w:name="_Toc132237265"/>
      <w:bookmarkStart w:id="560" w:name="c3a_art_17_10_"/>
      <w:bookmarkEnd w:id="545"/>
      <w:r w:rsidRPr="002D40BC">
        <w:t>17.10.</w:t>
      </w:r>
      <w:r w:rsidRPr="002D40BC">
        <w:tab/>
        <w:t>rioolbuizen - algemeen</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18A37722" w14:textId="77777777" w:rsidR="002A0CFC" w:rsidRPr="002D40BC" w:rsidRDefault="002A0CFC" w:rsidP="002A0CFC">
      <w:pPr>
        <w:pStyle w:val="Kop6"/>
      </w:pPr>
      <w:r w:rsidRPr="002D40BC">
        <w:t>Omschrijving</w:t>
      </w:r>
    </w:p>
    <w:p w14:paraId="521E20AD" w14:textId="77777777" w:rsidR="002A0CFC" w:rsidRPr="002D40BC" w:rsidRDefault="002A0CFC" w:rsidP="002A0CFC">
      <w:pPr>
        <w:pStyle w:val="Plattetekst"/>
      </w:pPr>
      <w:r w:rsidRPr="002D40BC">
        <w:t>Alle ondergrondse leidingen voor de afvoer van afvalwater en regenwater, afkomstig van leidingen, toestellen en putten. De werken omvatten:</w:t>
      </w:r>
    </w:p>
    <w:p w14:paraId="68D87811" w14:textId="77777777" w:rsidR="002A0CFC" w:rsidRPr="002D40BC" w:rsidRDefault="002A0CFC" w:rsidP="00AB324A">
      <w:pPr>
        <w:pStyle w:val="Plattetekstinspringen"/>
      </w:pPr>
      <w:r w:rsidRPr="002D40BC">
        <w:t>de leidingen, alle hulpstukken;</w:t>
      </w:r>
    </w:p>
    <w:p w14:paraId="5383219B" w14:textId="77777777" w:rsidR="002A0CFC" w:rsidRPr="002D40BC" w:rsidRDefault="002A0CFC" w:rsidP="00AB324A">
      <w:pPr>
        <w:pStyle w:val="Plattetekstinspringen"/>
      </w:pPr>
      <w:r w:rsidRPr="002D40BC">
        <w:t>de koppelstukken en verbindingen met de putten en toestellen;</w:t>
      </w:r>
    </w:p>
    <w:p w14:paraId="68AD13B1" w14:textId="77777777" w:rsidR="002A0CFC" w:rsidRPr="002D40BC" w:rsidRDefault="002A0CFC" w:rsidP="00AB324A">
      <w:pPr>
        <w:pStyle w:val="Plattetekstinspringen"/>
      </w:pPr>
      <w:r w:rsidRPr="002D40BC">
        <w:t>de muurdoorgangen en kokers;</w:t>
      </w:r>
    </w:p>
    <w:p w14:paraId="52D96C14" w14:textId="77777777" w:rsidR="002A0CFC" w:rsidRPr="002D40BC" w:rsidRDefault="002A0CFC" w:rsidP="00AB324A">
      <w:pPr>
        <w:pStyle w:val="Plattetekstinspringen"/>
      </w:pPr>
      <w:r w:rsidRPr="002D40BC">
        <w:t>de dichtheidscontrole, de wederaanvullingen;</w:t>
      </w:r>
    </w:p>
    <w:p w14:paraId="7A1421FD" w14:textId="77777777" w:rsidR="002A0CFC" w:rsidRPr="002D40BC" w:rsidRDefault="002A0CFC" w:rsidP="00AB324A">
      <w:pPr>
        <w:pStyle w:val="Plattetekstinspringen"/>
      </w:pPr>
      <w:r w:rsidRPr="002D40BC">
        <w:t>alle werken voor het voorlopig afvoeren van het oppervlaktewater;</w:t>
      </w:r>
    </w:p>
    <w:p w14:paraId="7168E83C" w14:textId="77777777" w:rsidR="002A0CFC" w:rsidRPr="002D40BC" w:rsidRDefault="002A0CFC" w:rsidP="00AB324A">
      <w:pPr>
        <w:pStyle w:val="Plattetekstinspringen"/>
      </w:pPr>
      <w:r w:rsidRPr="002D40BC">
        <w:t>het ongeschonden bewaren van aanwezige kabels en leidingen;</w:t>
      </w:r>
    </w:p>
    <w:p w14:paraId="60A2336A" w14:textId="77777777" w:rsidR="002A0CFC" w:rsidRPr="002D40BC" w:rsidRDefault="002A0CFC" w:rsidP="00AB324A">
      <w:pPr>
        <w:pStyle w:val="Plattetekstinspringen"/>
      </w:pPr>
      <w:r w:rsidRPr="002D40BC">
        <w:t>de as-built-plannen.</w:t>
      </w:r>
    </w:p>
    <w:p w14:paraId="499B5FD2" w14:textId="77777777" w:rsidR="002A0CFC" w:rsidRPr="002D40BC" w:rsidRDefault="002A0CFC" w:rsidP="002A0CFC">
      <w:pPr>
        <w:pStyle w:val="Kop6"/>
      </w:pPr>
      <w:r w:rsidRPr="002D40BC">
        <w:t>Materialen en uitvoering</w:t>
      </w:r>
    </w:p>
    <w:p w14:paraId="68B7CDDC" w14:textId="77777777" w:rsidR="002A0CFC" w:rsidRPr="002D40BC" w:rsidRDefault="002A0CFC" w:rsidP="002A0CFC">
      <w:pPr>
        <w:pStyle w:val="Kop7"/>
      </w:pPr>
      <w:r w:rsidRPr="002D40BC">
        <w:t>ALGEMEEN</w:t>
      </w:r>
    </w:p>
    <w:p w14:paraId="6E615134" w14:textId="77777777" w:rsidR="002A0CFC" w:rsidRPr="002D40BC" w:rsidRDefault="002A0CFC" w:rsidP="00AB324A">
      <w:pPr>
        <w:pStyle w:val="Plattetekstinspringen"/>
      </w:pPr>
      <w:r w:rsidRPr="002D40BC">
        <w:t>Volgende normen zijn van toepassing:</w:t>
      </w:r>
    </w:p>
    <w:p w14:paraId="26752164" w14:textId="77777777" w:rsidR="002A0CFC" w:rsidRPr="002D40BC" w:rsidRDefault="002A0CFC" w:rsidP="002A0CFC">
      <w:pPr>
        <w:pStyle w:val="Plattetekstinspringen2"/>
      </w:pPr>
      <w:r w:rsidRPr="002D40BC">
        <w:t xml:space="preserve">NBN EN 1295-1 - Statische berekening van ingegraven buisleidingen onder verschillende </w:t>
      </w:r>
      <w:proofErr w:type="spellStart"/>
      <w:r w:rsidRPr="002D40BC">
        <w:t>belastingsomstandigheden</w:t>
      </w:r>
      <w:proofErr w:type="spellEnd"/>
      <w:r w:rsidRPr="002D40BC">
        <w:t xml:space="preserve"> - Deel 1: Algemene eisen</w:t>
      </w:r>
    </w:p>
    <w:p w14:paraId="768EC993" w14:textId="77777777" w:rsidR="002A0CFC" w:rsidRPr="002D40BC" w:rsidRDefault="002A0CFC" w:rsidP="002A0CFC">
      <w:pPr>
        <w:pStyle w:val="Plattetekstinspringen2"/>
      </w:pPr>
      <w:r w:rsidRPr="002D40BC">
        <w:t>SB 250 - Index III-24 Buizen en hulpstukken voor riolering en afvoer van water</w:t>
      </w:r>
    </w:p>
    <w:p w14:paraId="5ED7FAD8" w14:textId="77777777" w:rsidR="002A0CFC" w:rsidRPr="002D40BC" w:rsidRDefault="002A0CFC" w:rsidP="002A0CFC">
      <w:pPr>
        <w:pStyle w:val="Kop7"/>
      </w:pPr>
      <w:r w:rsidRPr="002D40BC">
        <w:t>BUIZEN - BOCHTSTUKKEN </w:t>
      </w:r>
    </w:p>
    <w:p w14:paraId="1EBF26C8" w14:textId="77777777" w:rsidR="002A0CFC" w:rsidRPr="002D40BC" w:rsidRDefault="002A0CFC" w:rsidP="00AB324A">
      <w:pPr>
        <w:pStyle w:val="Plattetekstinspringen"/>
      </w:pPr>
      <w:r w:rsidRPr="002D40BC">
        <w:t xml:space="preserve">De rioolbuizen zijn bestand tegen corrosie, oplosmiddelen, wasmiddelen en temperaturen tot </w:t>
      </w:r>
      <w:smartTag w:uri="urn:schemas-microsoft-com:office:smarttags" w:element="metricconverter">
        <w:smartTagPr>
          <w:attr w:name="ProductID" w:val="￼￼￼￼￼￼￼￼￼￼￼￼￼￼￼￼￼￼￼￼￼￼￼￼￼￼ een vochtwerend product toegevoegd dat de sterkte-eigenschappen van de cementpleister niet aantast en vrij is van organische stoffen en oliën; het product wordt vooraf aan de architect voorgelegd. De laatste laag wordt vlak geëfហ⍰喳!㼸Ѡ痰઱glad afgestreken; de hoeken worden mooi uitgerond. &#10;៱筹唣ࠡ츈઩㨘઱ 타謈厀涼ળ謰塞@蠀zand0謳塝Š蠀NBNP@謶塐ɠ蠀EN`0@證塗ΐ蠀enp`0譌塊р蠀&#10;13242譏塉׿蠀Let譂塌ۿ蠀4譅塃ܰ蠀&#10;liter識塆࠰蠀28```譛塅ॠ蠀400°譞塸઀蠀&#10;beton譑塿୰蠀)p°pp譔塲౐蠀EN`p`譗塱൰蠀welpp譪塴เ蠀voor@譭填འ蠀&#10;12620譠塮Ⴐ蠀/0PPP譣塭ᅀ蠀.Pp00警塠ተ蠀en`P譹塧ፐ蠀NBN @កͰ啲!ࡆ笀઩ ````0000ppp`````` `````0000pppppppppppp`p`㝐耀Ḁ嗐!椨ડ隰ќ槐ળ袁墿㠀耀ࣦ⊸ئࣧ浰ળ袅墳㤀耀ࣨ⊸ئࣩ漐ળ袙墷㨀耀ࣤ⊸ئࣥ湐ળ袝墫㬀耀ࣛ⊸ئࣜ涰ળ袑墯㰀耀Materiaal&#10;袕墣㴀耀ࣟ⊸ئ࣠浐ળᜱ뭹唃ࠡѢ벀ࠉ&#10;타鞀厰煄ળ袡塞蠀gewapendપ袥塒Ā耀袦塓Ē蠀ꚨ孺䎐2V᫜ɏ秐ќ袻塔Ƞ蠀ongewapend1,4袰塉ͭ蠀ꚨ孺䎐2W᭬ɏ磸ќ袵塂Ѐ蠀ꚨ孺䎐2(&#10;熤ળ跰ર裊塇Գ蠀ꚨ孺䎐2&gt;ᬌɏ疘ќ裏塸ص蠀ꚨ孺䎐23᭔ɏ諘ર裄塽޲蠀sterkteklasse裙塶ࠀ蠀ꚨ孺䎐2ᮄɏ贘ર裞填ी蠀ꚨ孺䎐2Y᫄ɏ狈ќ裓塬ਰ蠀ꚨ孺䎐2H&#10;牬ળ穠ќ裨塡୐蠀ꚨ孺䎐2]麌ન癰ќ裭堚వ蠀ꚨ孺䎐2Z龬ન祀ќ裢堟഍蠀ꚨ孺䎐2^&#10;玄ળ珨ќ裧堐ะ蠀samenstelling裼堕ྐ蠀ꚨ孺䎐2$ᬤɏ趨ર裱堎က蠀ꚨ孺䎐2l鹄ન瑸ќ裶堃ᄙ蠀ꚨ孺䎐2n鿄ન硨ќ蠋堄ሰ蠀ꚨ孺䎐2r鹴ન痠ќ蠀堹ፐ蠀ꚨ孺䎐2!᫴ɏ赠ર蠅堲᐀蠀ꚨ孺䎐2u璜ળ瘨ќ蠚堷ᔖ蠀cement堪ᬀ耀桀疕蠟堨ᘀ蠀ꚨ孺䎐25煔ળ玠ќ蠔堭ᜲ蠀ꚨ孺䎐2Dᬼɏ稘ќ蠩堦Ḁ耀D75 mﾲ犐ળ៍佱喲အࠀ纘Ɉ쓉&#10;&#10;ࠀ疐ળ痴ળ˘ઢየઢ⬀ઢᎱ㽹啎ࠡ䔠ѓꕐલ&#10;타龸匘?礴ળ槻谠耀耀覠塟ª蠀㚐疕쵬疕䯴疕⍄疕춀疕䛼疕ᡘ2傐疕傐疕覰塏Ā蠀Vorm: cirkelvormige / ovale leidingen met / zonder voetstuk&#10;觀塿ȅ耀ࡐૢࡸૢҸૢ՘ૢրૢ֨ૢਈૢનૢ઀ૢ൐ૢ௨ૢ൸ૢଠૢ୰ૢ๨ૢసૢರૢீૢ૸ૢౠૢനૢఐૢ෰ૢචૢوૢਰૢ觐塯Ϊ蠀㚐疕쵬疕䯴疕⍄疕ઔ춀疕䛼疕踘ઙᡘ2傐疕傐疕觠堟Ѐ蠀㚐疕쵬疕䯴疕⍄疕ઔ춀疕䛼疕縰ઢᡘ2傐疕傐疕觰堏Ԉ蠀㚐疕쵬疕䯴疕⍄疕ઔ춀疕䛼疕ᡘ2傐疕傐疕褀堿؀蠀㚐疕쵬疕䯴疕⍄疕춀疕䛼疕闀ઙᡘ2傐疕傐疕褐堯܀蠀㚐疕쵬疕䯴疕⍄疕춀疕䛼疕辠ઙᡘ2傐疕傐疕褠壟ࠀ蠀㚐疕쵬疕䯴疕⍄疕춀疕䛼疕ᡘ2傐疕傐疕褰壏ऀ耀ࡐૢࡸૢҸૢ՘ૢրૢ֨ૢਈૢનૢ઀ૢ൐ૢ௨ૢ൸ૢଠૢ୰ૢ๨ૢసૢರૢீૢ૸ૢౠૢനૢఐૢ෰ૢචૢوૢ,&#10;襀壿ન耀:urn:schemas-microsoft-com:office:smarttagsmetricconverter襐壯଀蠀ᖼ痑갸痓괰痓굌痓疤痑疄痑괐痓괠痓곰痓관痓ߐȀಀ઩઩઩㫸઩襠墟ర耀뇀ૡ뉠ૡ늈ૡ뛀ૡ롐ૡ뜐ૡ띠ૡ뗸ૡ든ૡ뒸ૡ뛨ૡ뚘ૡ럘ૡ룰ૡ뤘ૡ뒐ૡ떀ૡ롸ૡ렀ૡ륀ૡ뢠ૡ따ૡ룈ૡ련ૡ땘ૡ遨ૢ襰墏ഀ蠀릐眜문眜먨眜翈ળ~䄐ɏ㷠ɏⱰઽ&lt;$噸ሴఀ眠翈ળߐȀ隀墿฀蠀㚐疕쵬疕䯴疕⍄疕춀疕䛼疕虰ઙᡘ2傐疕傐疕隐墯ༀ耀缐ૢ綀ૢ繰ૢ翘ૢ绨ૢ耀ૢ聐ૢ荈ૢ菀ૢ虨ૢ蒈ૢ薠ૢ菨ૢ興ૢ藰ૢ膐ૢ蓘ૢ葠ૢ臠ૢ蘘ૢ舰ૢ膸ૢ苐ૢ艘ૢ苸ૢ盈ૢ隠奟က耀:urn:schemas-microsoft-com:office:smarttagsmetricconverter隰奏ᄊ耀글ૡ꺠ૡ궈ૡꫠૡꮀૡ껈ૡ겘ૡ골ૡ깸ૡ곀ૡ귘ૡ궰ૡ괸ૡ깐ૡ괐ૡꮨૡ꼘ૡ꽀ૡ꯸ૡ꽨ૡꪸૡ꬈ૡꬰૡꯐૡ걈ૡ鮸૞雀奿ሀ耀裀ૢ衰ૢ覈ૢ詸ૢ襠ૢ觘ૢ諈ૢ謘ૢ褸ૢ誠ૢ訨ૢ褐ૢ詐ૢ譨ૢ蚐ૢ蛠ૢ蜰ૢ螀ૢ螨ૢ踸ૢ賸ૢ躰ૢ趘ૢ跀ૢ跨ૢr雐奯ጀ耀볘ૡ밸ૡ뵸ૡ릐ૡ릸ૡ빀ૡ빨ૡ뭰ૡ맠ૡ먈ૡ믨ૡ모ૡ먰ૡ멘ૡ붠ૡ뫐ૡ뷰ૡ뮘ૡ섐ૡ뺸ૡ쁰ૡ쀠ૡ뽘ૡ솈ૡ써ૡr雠够᐀耀:urn:schemas-microsoft-com:office:smarttagsmetricconverter雰夏ᕀ蠀㚐疕쵬疕䯴疕⍄疕ઔ춀疕䛼疕絀ઙᡘ2傐疕傐疕阀夿ᚨ耀볘ૡ밸ૡ뵸ૡ릐ૡ릸ૡ빀ૡ빨ૡ뭰ૡ맠ૡ먈ૡ믨ૡ모ૡ먰ૡ멘ૡ붠ૡ뫐ૡ뷰ૡ뮘ૡ섐ૡ뺸ૡ쁰ૡ쀠ૡ뽘ૡ솈ૡ써ૡ샀ૡ阐夯ᜀ耀缐ૢ綀ૢ繰ૢ翘ૢ绨ૢ耀ૢ聐ૢ荈ૢ菀ૢ虨ૢ蒈ૢ薠ૢ菨ૢ興ૢ藰ૢ膐ૢ蓘ૢ葠ૢ臠ૢ蘘ૢ舰ૢ膸ૢ苐ૢ艘ૢ苸ૢ萐ૢ阠姟᣻耀:urn:schemas-microsoft-com:office:smarttagsmetricconverter阰姏ᦨ耀૞૞૞૞૞૞૞૞૞૞૞૞૞૞૞૞૞૞૞૞૞૞૞૞૞૞陀姿ᨀ蠀㚐疕쵬疕䯴疕⍄疕ઔ춀疕䛼疕ﮈɆᡘ2傐疕傐疕限姯᭭蠀㚐疕쵬疕䯴疕⍄疕춀疕䛼疕稰ઙᡘ2傐疕傐疕陠妟ᰀ耀:urn:schemas-microsoft-com:office:smarttagsmetricconverter陰妏ᴀ耀:urn:schemas-microsoft-com:office:smarttagsmetricconverter鞀妿Ḁ耀:urn:schemas-microsoft-com:office:smarttagsmetricconverter鞐妯ἀ蠀㚐疕쵬疕䯴疕⍄疕屠પ춀疕䛼疕ᡘ2傐疕傐疕鞠婟 耀鞰婏℀耀韀婿∀耀韐婯⌀耀韠娟␀耀韸娗־耀o虏䴜⟦﹔텝韰娏─耀檦⡣锽ᇒ횵쀀퀘뢭睳需娿☀耀o虏䴜⟦﹔ꟻ痚뜥䟯ယ怂麌곫&#10;霐娯⟶耀o虏䴜⟦﹔ o虏䴜⟦﹔離痓霠嫟⠀耀霰嫏⤀耀o虏䴜⟦﹔뒰ઓo虏䴜⟦﹔╭痩靀嫿⨀耀Ḿ靐嫯⮂耀茚⊛乴靭媘؀耀o虏䴜⟦靠媟Ⰲ耀텝檦⡣锽ᇒ횵쀀퀘뢭睳靰媏ⴀ耀o虏䴜⟦﹔ꟻ痚钀媿⸀耀뜥䟯ယ怂麌곫&#10;巶툦o虏䴜⟦﹔ o虏䴜⟦钐媯⼃耀離痓钠孟　耀o虏䴜⟦﹔놐ઓo虏䴜⟦﹔╭痩钰孏㄀耀铀孿㈀耀Ḿ밫䝬㞂촪茚⊛乴铐孯㌀耀铒孭܀耀铠嬟㐀耀铰嬏㔀耀o虏䴜⟦﹔穀୶鐀嬿㘀耀鐐嬯㜀耀鐠察㠀耀鐰寏㤀耀鑀寿㨀耀鑇寶ࠀ耀o虏䴜⟦﹔텝鑐寯㬀耀檦⡣锽ᇒ횵쀀퀘뢭睳鑠実㰀耀o虏䴜⟦﹔ꟻ痚뜥䟯ယ怂麌곫&#10;巶툦鑰宏㴀耀o虏䴜⟦﹔ o虏䴜⟦﹔離痓門宿㸀耀o虏䴜⟦﹔팰નo虏䴜⟦﹔╭痩Ꮁ㽹儲ࠡ槨ત⾸ત&#10;타羘变餼ળo関塜¨蠀材ј兠઩閺塔Ā蠀宎孠પ宎ꔰ孺鱘ળ骘ળ콸Ʌ4閲塌Ȁ蠀材ј濰Ѡ闊塄̀蠀材ј旀ј闂塼ӻ蠀材ј濐Ѡ闚塴Ԁ蠀宎嫐પ宎ꔰ孺馘ળ鷘ળ콸Ʌ4闒塬ڨ蠀材ј焰Ѡ闪塤܀蠀宎婠પ宎ꔰ孺鼘ળ龘ળ콸Ʌ4闢堜ࠀ蠀材ј爐Ѡ闺堔ন蠀宎姐પ宎ꔰ孺ꄘળ鲘ળ콸Ʌ4闲堌੭蠀材ј溰Ѡ锊堄଀蠀材ј旀ј锂堼ఀ蠀宎嫠પ宎ꔰ孺默ળ馘ળ콸Ʌ4锚場൴蠀宎姠પ宎ꔰ孺鮘ળ鴘ળ콸Ʌ4锒堬฀蠀材ј爐Ѡ锪堤ༀ蠀宎ઔ宎ꔰ孺鲘ળ甠ૈ콸Ʌ4锢壜Ⴆ蠀材ј環Ѡ锺壔ᄀ蠀材ј濐Ѡ锲壌ሀ蠀宎娠પ宎ꔰ孺骘ળ麘ળ콸Ʌ4镊壄ጰ蠀宎嬐પ宎ꔰ孺ꂘળꁘળ콸Ʌ4镂壼ᐉ蠀材ј牐Ѡ镚壴ᔀ蠀宎婐પ宎ꔰ孺鷘ળ鼘ળ콸Ʌ4镒壬ᘀ蠀宎媰પ宎ꔰ孺둘ળ鱘ળ콸Ʌ4镪壤ᜀ蠀宎宐પ宎ꔰ孺麘ળ鬘ળ콸Ʌ4镢墜᠀蠀材ј熰Ѡ镺墔ᤀ蠀宎嫰પ宎ꔰ孺鬘ળꂘળ콸Ʌ4镲墌ᨀ蠀材ј琐Ѡ銊墄ᬀ蠀材ј瓐Ѡ銂墼ᰀ蠀宎嬠પ宎ꔰ孺鸘ળꄘળ콸Ʌ4銚墴ᴀ蠀宎子પ宎ꔰ孺龘ળ鸘ળ콸Ʌ4銒墬Ḁ蠀材ј熰Ѡ銪墤ἀ蠀宎寀પ宎ꔰ孺ꁘળ鮘ળ콸Ʌ4銢奜 蠀宎困પ宎ꔰ孺Ꝙળꇘળ콸Ʌ4銺奔↨蠀材ј犐Ѡ銲奌∀蠀宎圀પ宎ꔰ孺ꅘળꕘળ콸Ʌ4鋊奄⌀蠀材ј燰Ѡ鋂奼␀蠀材ј瑐Ѡ鋚奴─蠀宎壠પ宎ꔰ孺꣘ળꖘળ콸Ʌ4鋒奬☀蠀宎夰પ宎ꔰ孺ꚘળꟘળ콸Ʌ4鋪奤✀蠀材ј玐Ѡ鋢夜⠀蠀宎声પ宎ꔰ孺Ꟙળꎘળ콸Ʌ4鋺夔⤀蠀宎塰પ宎ꔰ孺ꍘળꠘળ콸Ʌ4鋲夌⨀蠀材ј犐Ѡ鈊处⬀蠀材ј犰Ѡ鈂夼Ⰲ蠀材ј犰Ѡ鈚头ⴀ蠀材ј燰Ѡ鈒夬⸀蠀材ј玐Ѡ鈪夤⼀蠀材ј燰Ѡ鈢姜　蠀宎奐પ宎ꔰ孺ꇘળꜘળ콸Ʌ4鈺委ㆪ蠀宎堐પ宎ꔰ孺ꊘળꦘળ콸Ʌ4鈲姌㈃蠀材ј玐Ѡ鉊姄㌀蠀宎奠પ宎ꔰ孺ꠘળ꣘ળ콸Ʌ4鉂姼㐀蠀材ј犰Ѡ鉚姴㔄蠀宎堰પ宎ꔰ孺ꢘળꋘળ콸Ʌ4鉒姬㘀蠀材ј獐Ѡ鉪姤㜀蠀宎妠પ宎ꔰ孺ꕘળꢘળ콸Ʌ4鉢妜㠀蠀宎囐પ宎ꔰ孺巈ળꅘળ콸Ʌ4鉺妔㤀蠀材ј獐Ѡ鉲妌㨀蠀宎姀પ宎ꔰ孺ꋘળꍘળ콸Ʌ4鎊妄㬀蠀宎奰પ宎ꔰ孺ꎘળꘘળ콸Ʌ4鎂妼㲵蠀材ј瑐Ѡ鎚妴㴀蠀宎夐પ宎ꔰ孺ꜘળꚘળ콸Ʌ4鎒妬㸀蠀宎妀પ宎ꔰ孺ꘘળꊘળ콸Ʌ4鎪妤㾥蠀材ј瑐Ѡ鎢婜䀀蠀材ј瑐Ѡ鎺婔䄀蠀宎墐પ宎ꔰ孺ꖘળ괘ળ콸Ʌ4鎲婌䈀蠀宎埠પ宎ꔰ孺꿘ળ꾘ળ콸Ʌ4鏊婄䌀蠀材ј瑐Ѡ鏂婼䐀蠀宎墀પ宎ꔰ孺ꯘળꪘળ콸Ʌ4鏚婴䔀蠀宎塠પ宎ꔰ孺꩘ળꭘળ콸Ʌ4鏒婬䘀蠀材ј涨ભ鏪婤䜀蠀宎妐પ宎ꔰ孺굘ળ끘ળ콸Ʌ4鏢娜䠀蠀宎壀પ宎ꔰ孺ꪘળ럘ળ콸Ʌ4鏺娔䧠蠀材ј犰Ѡ鏲娌䨀蠀宎堀પ宎ꔰ孺나ળ꩘ળ콸Ʌ4錊娄䬀蠀材ј燰Ѡ錂娼䰀蠀材ј獐Ѡ錚娴䴀蠀材ј獐Ѡ錒娬亢蠀材ј浰Ѡ錪娤伽蠀宎夀પ宎ꔰ孺ꦘળ귘ળ콸Ʌ4錢嫜倾蠀宎塐પ宎ꔰ孺꽘ળ꬘ળ콸Ʌ4錺嫔儀蠀材ј獐Ѡ録嫌刀蠀宎奀પ宎ꔰ孺괘ળ꽘ળ콸Ʌ4鍊嫄匈蠀材ј玐Ѡ鍂嫼吀蠀材ј犐Ѡ鍚嫴唀蠀材ј珰Ѡ鍒嫬嘃蠀材ј燰Ѡ鍪嫤圀蠀材ј犰Ѡ鍢媜塬蠀宎夠પ宎ꔰ孺귘ળ굘ળ콸Ʌ4鍺媔奥蠀宎墠પ宎ꔰ孺꧘ળ냘ળ콸Ʌ4鍲媌婯蠀宎妰પ宎ꔰ孺끘ળ꧘ળ콸Ʌ4邊媄孥蠀材ј犐Ѡ邂媼峼蠀宎塀પ宎ꔰ孺꬘ળ꿘ળ콸Ʌ4邚媴巼蠀宎堠પ宎ꔰ孺냘ળꯘળ콸Ʌ4邒媬幥蠀宎埰પ宎ꔰ孺꾘ળ나ળ콸Ʌ4邪媤忼蠀材ј玐Ѡ邢孜惼蠀宎媀પ宎ꔰ孺띘ળ되ળ콸Ʌ4邺孔懼蠀材ј熰Ѡ邲孌拼蠀材ј兠઩郊孄据蠀材ј浰Ѡ郂孼摤蠀材ј濐Ѡ郚孴敎蠀宎嬀પ宎ꔰ孺딘ળ똘ળ콸Ʌ4郒孬昀蠀宎媠પ宎ꔰ孺럘ળ뒘ળ콸Ʌ4郪孤最蠀材ј狰Ѡ郢嬜栙蠀宎媐પ宎ꔰ孺렘ળ땘ળ콸Ʌ4郺嬔椀蠀材ј现Ѡ郲嬌檪蠀材ј溰Ѡ逊嬄權蠀宎婀પ宎ꔰ孺녘ળ둘ળ콸Ʌ4适嬼氀蠀宎娐પ宎ꔰ孺되ળ默ળ콸Ʌ4通嬴洀蠀宎娰પ宎ꔰ孺님ળ딘ળ콸Ʌ4递嬬渀蠀材ј燐Ѡ逪嬤漀蠀宎嬰પ宎ꔰ孺뒘ળ늘ળ콸Ʌ4逢寜炪蠀宎娀પ宎ꔰ孺던ળ떘ળ콸Ʌ4逺寔焀蠀宎孀પ宎ꔰ孺땘ળ뗘ળ콸Ʌ4進富爀蠀宎孰પ宎ꔰ孺떘ળ뛘ળ콸Ʌ4遊寄獀蠀宎宠પ宎ꔰ孺늘ળ렘ળ콸Ʌ4遂导琀蠀材ј瓰Ѡ遚寴甀蠀材ј牰Ѡ遒寬瘀蠀宎宀પ宎ꔰ孺뗘ળ띘ળ콸Ʌ4遪寤眀蠀材ј珐Ѡ遢宜砀蠀宎宰પ宎ꔰ孺뛘ળ녘ળ콸Ʌ4遺宔礀蠀材ј琰Ѡ遲完稀蠀宎壐પ宎ꔰ孺ꭘળ님ળ콸Ʌ4醊宄笀蠀宎婰પ宎ꔰ孺똘ળ던ળ콸Ʌ4醂宼簀蠀材ј瑰Ѡ醚宴紀蠀材ј溰Ѡ醒宬縀蠀材ј獰Ѡu琁儳ࠡᜱ뭹儲ࠡ欀ત벀ࠉ&#10;타往厸륄ળ醡塞ü踀0,5 cm/m￼륰ળ醥塒Ǽ蠀ହ⊸ئ଺몰ળ릐ળ醹塖ɩ蠀଺⊸ئ଻륰ળ먰ળ醽塊̰谀벰ળ醱塎ѵ谀杘疕䛼疕辠ઙ醵塂ե蠀ଷ⊸ئସ볰ળ몰ળ釉塆٥谀뮐ળ重塺ݯ蠀଻⊸ئ଼릐ળ묐ળ釁塾ࡡ谀믰ળ쀋釅塲ॲ蠀ଵ⊸ئଶ牠ૌ볰ળ釙塶੤谀뭐ળ삀針塪୥蠀ସ⊸ئହ맰ળ륰ળ金塮౮蠀짳쏉礂䑋箚䬏釕塢൲谀쀉םӵ˔釩塦๴蠀଼⊸ئଽ먰ળ茰દ釭堚ཥ谀杘疕䛼疕浠ɏ釡堞ၮ谀뫰ળ쀎釥堒ᅯ踀90ﾰC mi釹堖ብ谀몐ળ샛釽堊፨言200 mﾲ釱堎ᑥ谀75 mﾲ釵堂ᔠ谀린ળ鄉堆ᙴ谀50 mﾲ鄍堺ᜰ谀멐ળ쀄鄁堾ᡡ谀배ળ쀃鄅堲᥯谀뱐ળ쀓ӓࠫ˔鄙堶ᨠ谀杘疕䛼疕踘ઙ鄝堪᭥谀먐ળ&#10;ۉր˸૞鄑堮ᱯ谀杘疕䛼疕稰ઙ鄕堢ᵎ蠀ଶ⊸ئଷ며ળ맰ળ鄩堦Ḡ谀疕뫐ળ឵㙰喲!啐я剐સ¤˔¬˔ᖱ㥹唶ࠡ血ࡅ蒈ભ타寰冰뵴ળﾼ鄧塞耀疄痓枈痑Ϩ분ળ碸痓韈痓鴼痓鵌痓魠痓硰痓鴌痓鴨痓鳬痓鳼痓鳈痓鳘痓鲘痓鲴痓鱸痓鲈痓鱘痓鱨痓魐痓鱈痓鰨痓鰸痓鰈痓鰘痓鯴痓騘痓鯔痓鯤痓鮰痓鯄痓鮐痓鮠痓瘀痓鮀痓駜痓ƀ휦絉㰡伅ꪙ싽䟉噆礼痓酼堓Ā耀J:\WALLYNB\B2011麱壔Ȁ鰀疜痓枈痑쇔ળ磐痓韈痓鴼痓鵌痓魠痓硰痓鴌痓鴨痓鳬痓鳼痓鳈痓鳘痓鲘痓鲴痓鱸痓鲈痓鱘痓鱨痓魐痓鱈痓鰨痓鰸痓鰈痓鰘痓鯴痓騘痓鯔痓鯤痓鮰痓鯄痓鮐痓鮠痓瘀痓鮀痓駜痓锐,ઘĀ휦絉㰡伅ꪙ싽䟉噆 炀痑黶墉̀鰀疜痓枈痑쏼ળ磐痓韈痓鴼痓鵌痓魠痓硰痓鴌痓鴨痓鳬痓鳼痓鳈痓鳘痓鲘痓鲴痓鱸痓鲈痓鱘痓鱨痓魐痓鱈痓鰨痓鰸痓鰈痓鰘痓鯴痓騘痓鯔痓鯤痓鮰痓鯄痓鮐痓鮠痓瘀痓鮀痓駜痓ᒰњᗐњ却-ƀ⢵屏亄悎ᷱ粹읜쇨ળ炀痑ળ鹋奂Ѐꀀe䕍坏洞䎂䋮喼썡ﹻﯡ髉䫖ዢ㸁ឩE/借俠⃐㫪ၩ〫鴰䨯尺鰀痓鰈痓鰘痓鯴痓騘痓鯔痓鯤痓鮰痓鯄痓鮐痓鮠痓瘀痓鮀痓駜痓Ā휦絉㰡伅ꪙ싽䟉噆 礼痓龀备Ԁꀀ»䕍坏洞䎂䋮喼썡ﹻﯡ髉䫖ዢ㸁ឩ借俠⃐㫪ၩ〫鴰䨯尺嘀㄀椀꘽႕圀䱁奌䉎䀀ऀЀ榾ؽ꒛D⺰ 耀圀䄀䰀䰀夀一䈀ᘀƀ휦絉㰡伅ꪙ싽䟉噆礼痓鿅姸؀耀疄痓枈痑Ϩ쩴ળ碸痓韈痓鴼痓鵌痓魠痓硰痓鴌痓鴨痓鳬痓鳼痓鳈痓鳘痓鲘痓鲴痓鱸痓鲈痓鱘痓鱨痓魐痓鱈痓鰨痓鰸痓鰈痓鰘痓鯴痓騘痓鯔痓鯤痓鮰痓鯄痓鮐痓鮠痓瘀痓鮀痓駜痓Ā휦絉㰡伅ꪙ싽䟉噆 礼痓ᖱ㥹圲ࠡ汨ત䀐ડ타⯀变?쵼ળ&#10;鼹塟蠀材ј뻐Ѡ鼱塗Ĝ蠀宎エસ宎ꔰ孺픐ળ홐ળ콸Ʌ4齉塏Ȭ蠀宎㈘સ宎ꔰ孺큐ળ컐ળ콸Ʌ4齁塇̼蠀材ј猰Ѡ齙塿ь蠀材ј뺰Ѡ齑塷՜蠀宎゘સ宎ꔰ孺츐ળ폐ળ콸Ʌ4齩塯٬蠀宎㇨સ宎ꔰ孺턐ળ퇐ળ콸Ʌ4齡塧ݼ蠀材ј熰Ѡ齹堟ࢌ蠀材ј뺰Ѡ齱堗জ蠀材ј熰Ѡ鲉堏બ蠀材ј昸ј鲁堇஼蠀宎ㇸસ宎ꔰ孺ર츐ળ콸Ʌ4鲙堿ೌ蠀宎よસ宎ꔰ孺퇐ળ핐ળ콸Ʌ4鲑堷ො蠀材ј쁰Ѡ鲩堯໬蠀宎㇈સ宎ꔰ孺폐ળ켐ળ콸Ʌ4鲡堧࿼蠀材ј熰Ѡ鲹壟ဌ蠀材ј쁰Ѡ鲱壗ᄜ蠀宎ジસ宎ꔰ孺켐ળ킐ળ콸Ʌ4鳉壏ሬ蠀宎とસ宎ꔰ孺퐐ળ퉐ળ콸Ʌ4鳁壇ጼ蠀宎ㅸસ宎ꔰ孺툐ળ틐ળ콸Ʌ4鳙壿ᑌ蠀材ј쁰Ѡ鳑壷ᕜ蠀宎ㆈસ宎ꔰ孺퉐ળ풐ળ콸Ʌ4鳩壯ᙬ蠀材ј猰Ѡ鳡壧᝼蠀材ј最ј鳹墟ᢌ蠀材ј뺰Ѡ鳱増ᦜ蠀宎えસ宎ꔰ孺컐ળ턐ળ콸Ʌ4鰉墏᪬蠀宎じસ宎ꔰ孺핐ળ툐ળ콸Ʌ4鰁墇ᮼ蠀材ј䶸ј鰙墿᳌蠀宎ㄸસ宎ꔰ孺틐ળ픐ળ콸Ʌ4鰑墷ᷜ蠀材ј爰Ѡ鰩墯Ử蠀宎ヨસ宎ꔰ孺풐ળ췐ળ콸Ʌ4鰡墧ῼ蠀宎ㅘસ宎ꔰ孺킐ળ퐐ળ콸Ʌ4鰹奟‌蠀材ј濰Ѡ鰱套ℜ蠀宎ヘસ宎ꔰ孺ળળ콸Ʌ4鱉奏∬蠀宎トસ宎ꔰ孺ળળ콸Ʌ4鱁奇⌼蠀宎ㆸસ宎ꔰ孺췐ળળ콸Ʌ4鱙奿⑌蠀材ј믐ળ鱑奷╜蠀宎ㅈસ宎ꔰ孺ળળ콸Ʌ4鱩奯♬蠀宎謰ભ宎ꔰ孺ળળ콸Ʌ4鱡奧❼蠀材ј溰Ѡ鱹够⢌蠀材ј붐Ѡ鱱夗⦜蠀宎觐ભ宎ꔰ孺ળ룘઩콸Ʌ4鶉夏⪬蠀材ј晠ј鶁备⮼蠀材ј밐ળ鶙夿Ⳍ蠀宎へસ宎ꔰ孺홐ળ혐ળ콸Ʌ4鶑夷ⷜ蠀宎ㄘસ宎ꔰ孺헐ળળ콸Ʌ4鶩夯⻬蠀材ј뮰ળ鶡大⿼蠀材ј뮰ળ鶹姟「蠀材ј붰Ѡ鶱姗ㄜ蠀宎諠ભ宎ꔰ孺ળળ콸Ʌ4鷉姏㈬蠀材ј븰Ѡ鷁姇㌼蠀宎謠ભ宎ꔰ孺ળ휐ળ콸Ʌ4鷙姿㑌蠀宎ㄈસ宎ꔰ孺혐ળ헐ળ콸Ʌ4鷑姷㕜蠀宎ㄨસ宎ꔰ孺ળ훐ળ콸Ʌ4鷩姯㙬蠀材ј桀ј鷡姧㝼蠀材ј溰Ѡ鷹妟㢌蠀宎諀ભ宎ꔰ孺휐ળળ콸Ʌ4鷱妗㦜蠀材ј梐ј鴉妏㪬蠀材ј木ј鴁妇㮼蠀材ј뾐Ѡ鴙妿㳌蠀宎誰ભ宎ꔰ孺ળퟐળ콸Ʌ4鴑妷㷾蠀材ј뿐Ѡ鴩妯㻬蠀宎謀ભ宎ꔰ孺훐ળળ콸Ʌ4�����ᜱ뭹圲ࠡѢ벀ࠉ&#10;타㯀厰ળ鴹塞ÿ蠀ꚨ孺䎐2麤ન瞐ќ鴾塓Ā蠀ꚨ孺䎐2»ꊼપ곸પ鴳塔ʽ蠀ꚨ孺䎐2¼ꋔપꞠપ鵈塉́蠀ꚨ孺䎐2¿ꏄપꮐપ鵍塂ӿ蠀ꚨ孺䎐2±鼴નꭈપ鵂塇Ԁ蠀ꚨ孺䎐2¦黔ન碰ќ鵇塸ۅ蠀sterkteklasse鵜塽܍蠀ꚨ孺䎐2鹜ન睈ќ鵑塶ࣿ蠀ꚨ孺䎐2鿜ન眀ќ鵖填ऀ蠀ꚨ孺䎐2ºꍤપ갠પ鵫塬઱蠀ꚨ孺䎐2­鼄નꚀપ鵠塡ஐ蠀ꚨ孺䎐2¬黬ન獘ќ鵥堚౮蠀ꚨ孺䎐2®鼜ન굀પ鵺堟ഀ蠀ꚨ孺䎐2¤麼ન畐ќ鵿堐ົ蠀steenslag⊸ئࢲ鵴堕ྐ蠀ꚨ孺䎐2鿴ન瓀ќ骉堎က蠀ꚨ孺䎐2|&#10;ળ琰ќ骎堃ᄀ蠀ꚨ孺䎐2龔ન猐ќ骃堄ዄ蠀ꚨ孺䎐2齤ન砠ќ骘堹ጐ蠀ꚨ孺䎐2´ꑔપꦘપ骝堲ᓿ蠀ꚨ孺䎐2 ળ甈ќ骒堷ᔀ蠀ꚨ孺䎐2鸬ન皸ќ骗堨ᚿ蠀ꚨ孺䎐2¥齌ન矘ќ骬堭ᜁ蠀ꚨ孺䎐2©齼ન禈ќ骡堦Ḁ耀࢓⊸ئ࢔뙰ભᜱ뭹喲ࠡⲨસ벀ࠉ&#10;타ߐ厈=ળ骻塟谀摈ળ骽塝ǿ谀嬈ળ￼骿塓Ȁ谀ᖸ૊骱塑̀谀昈ળϜ骳塗Ѐ谀ᓸ૊oc骵塕ե谀᜸૊um骷塋ٲ谀斈ળfo髉塉ݡ谀旈ળn髋塏ࠀ谀柈ળ髍塍৿谀嵈ળ￼髏塃਀谀៸૊髁塁଀谀ᔸ૊髃塇ఀ谀ᒸ૊髅塅ഀ谀惈ળ髇塻฀谀ጸ૊髙塹ༀ谀ᑸ૊髛塿က谀ᚸ૊髝塽ᇿ谀孈ળ髟塳ሀ谀愈ળ髑塱ጀ谀岈ળ髓塷᐀谀怈ળ髕塵ᔀ谀彈ળ髗填ᘀ谀ሸ૊髩塩ᜀ谀婈ળ2￼髫塯᠀谀嫈ળ髭塭᧿谀ី૊髯塣ᨀ谀崈ળ髡塡ᬀ谀᝸૊髣塧ᰀ谀ၸ૊髥塥ᶀ谀妈ળ髧堛Ḁ谀ᄸ૊髹堙ἀ谀ᛸ૊髻堟 谀濠ૈ髽堝℀谀ࢸ૊髿堓∀谀峈ળ髱堑⌀谀स૊髳堗␀谀း૊髵堕▨谀殠ૈ髷堋⛻谀ຸ૊騉堉✀谀欠ૈ뜥騋堏⢥谀悈ળ&#10;騍堍⧶谀৸૊騏堃⨀谀స૊騁堁⮨谀๸૊ 騃堇Ⰰ谀奈ળ騅堅ⴀ谀櫠ૈo騇堻⺨谀ᙸ૊騙堹⿢谀༸૊騛堿　谀媈ળ騝堽㄀谀漠ૈ騟堳㈀谀੸૊騑報㌀谀૸૊験堷㐀谀൸૊騕堵㔀谀෸૊騗堫㘀谀સ૊騩堩㜀谀ॸ૊騫堯㠀谀桠ૈ騭堭㤀谀୸૊o騯堣㪨谀洠ૈ騡堡㭐谀潠ૈ騣堧㰀谀ྸ૊虏䴜⟦៱筹喲ࠡѢ㨘઱ 타ϐ厀ળ騻塞(蠀20Kળ騾塝ƌ蠀/∀ળ騱塐Ȁ蠀25চӹচ騴塗̡蠀:騷塊Ө蠀.驉塈܀耀驊塉֐蠀&#10;驍塌ؿ蠀20ers驀塃ݡ蠀6AppD驃塆ࡡ蠀metg\驆塅ॣ蠀:t\Of驙塸੣蠀300t\驜塿୤蠀kg驟塲ఀ蠀mm驒塱ഀ蠀(驕塴฀蠀cm驨填ༀ蠀uit驫塮က蠀/驮塭ᄀ蠀C驡塠ሀ蠀&#10;beton驤塧ጀ蠀/ឝṰ啲!桨ў猪ર潤cㆁ強楲汯牥湩獧汥浥湥整彮〲㐱㔰㘰睢氮歮耀礘,鮇塤ᴀ耀଀噕!윀ભಀળ ऀ啖!⠘ક瀐(C:\Uᜱ뭹唞ࠡ箨ќ벀ࠉ&#10;타เ厸ળȠ렀鮩塞c耀Ꙁ宏Key1ૡ2鮭塒Ů耀keValue1鮡塖ɨ耀Token List鮥塊̀耀keValue1鮹塎Ѐ耀keValue1鮽塂Ԁ蠀굸痑깼痑㣐ઽ螀)鮱塆؀耀keKey2t鮵塺܀耀Ꙁ宏Value2鯉塾ࠀ耀Token List鯍塲ऀ谀쟰ખ鯁塶਀耀Ꙁ宏Value1鯅塪଀耀Ꙁ宏Key2ૡ1鯙塮ఀ耀keKey1t鯝塢ഀ耀Token Listݞ鯑塦฀耀keKey2t鯕堚ༀ耀keKey2t鯩堞က耀Ꙁ宏90°Cૡ鯭堒ᄀ耀keValue2鯡堖ሀ耀ꏠ孺Ꙁ宏彘ૢꆠ宏ૡ2鯥堊ጀ耀Ꙁ宏Value1鯹堎᐀耀keKey1t鯽堂ᔀ耀keValue2鯱堆ᘀ耀Ꙁ宏Value1鯵堺ᜀ耀ꏠ孺Ꙁ宏彘ૢꆠ宏ﶴૡ2鬉堾᠀耀Ꙁ宏Key1ૡ2鬍堲ᤀ耀ꏠ孺Ꙁ宏彘ૢꆠ宏ʴૢ鬁堶ᨀ耀keKey2e1鬅堪ᬀ蠀굸痑깼痑ⴀઽ㪰સ鬙堮ᰀ谀ꏠ孺Ꙁ宏彘ૢꆠ宏ࠄૢ2鬝堢ᴀ言Token List鬑堦Ḁ耀keValue2ળឿ᱐喲!ꊐ,ꀈનࠂ02(Ѓ☘䢎⢈ᐸ覬盽㢆Sÿ焞۶#¤˔闤唼ࠡえя䨘ફĒʘ타ீ᎐ળ鬹塞耀ဂބ)ĹLӪMӪùӮúӮğӮĠӮĮӲǈӲǑӲɄӶɅӶɆӶɖӺɗԂɘԈəԈɚԈɛԈɜԈɞԈɟԈɠԈɡԌɢԒɤԒɦԒɧԒɩԒɪԖɬԜɭԜɮԜɯԜɰԜɳԠ̗Ԥ̚Ԥ̢Ԥ̣Ԩ̤Ԩ̥Ԩ̦Ԩ̧Ԩ̨Ԩ̩Ԩ̪Ԯ̫Զ̬Զ̺Լ̻Մ̽Ո̿Ր̈́Ք͏՚͑՞͔դ͕դ͖դ͗դ͘ը͙հ͚ո͛ր͜ք͝ք͞ք͟ք͠ք͡֌͢֌ͣ֐֖֚֚֚֚֚֚֚֚֚֚ͤͥͦͧͨͩͪͫͬͮͯͰ֚ͱ֚Ͳ֢ͳ֬ʹ֬͵ִͶָͷָ͸׀͹׀ͺ׀ͻ׀ͼ׀ͽ׀;׀Ϳ׀ΊׄΕ׌Ζ׌Η׌Θ׌Ι׌ίאβאϕהϾטϿלЁלЄפЅרЇרЉרЍװВ״Г׾Д؄Е؎уؒхؚцؚч؞шئыزьزэظяظєؼћلѯوѱِѲِѳٔѵٔѷٔѹٔѻٔѼٔѽ٘ѿ٘ҁ٘҃٘҅٘҇٘҉٘ҋ٘Ҏ٘ґ٘Ҕ٘җ٘Қ٘ҝ٠Ҟ٠ҟ٠Ҡ٠ҡ٠Ң٠ң٠Ҥ٠ҥ٠Ҧ٠ҧ٠Ҩ٠ҩ٠Ҫ٠ҫ٠Ҭ٤Ү٤Ұ٤Ҳ٤Ҵ٤Ҷ٤ҷ٤һ٤Ҽ٤ҿ٤ӂ٤Ӆ٤ӈ٤Ӊ٤ӊ٤ӌ٤ӎ٤Ӑ٤Ӓ٤Ӕ٤Ӗ٤Ә٤Ӛ٤Ӝ٤Ӟ٤ӟ٬ӠٰӡٸӢټӣڄӤڈӥڐӦڔӨڔөڔӫڔӭڔӰڜӱڜӲڜӳڜӴڜӵڜӶڜӷڜӸڜӺڠӽڨӾڬԀڬԗڬԙڬԛڬԠڴ܋ڸ܌ڸߊھࣉۂऍۊऎۊएۊऐۊऑۊਗ਼ێਜ਼ێ੝ێ੟ے੪ۖ੬ۖੰۚંۢઃۢ઄ۢઅۢાۦીۦૂۦૄۦ૆ۦૈۦ૊ۦૌۦ૏ۦ૒ۮ૓ۮ૔ۮ૕۲૗۲૛۲૟۲ૣ۲૦۲૩۲૬۲૯۲૲ۺ૴ۺ૶܄૸܄ૺ܄ૼ܄૾܌૿܌଀ܐଁܐଂܔ௨ܜభܠరܠళܠవܨషܬ఺఼ܴܴాܸుܸౄܸే݀౉݄ో్݄݄౐݄౒݄౔݄౞݌౤ݐ౧ݐ౩ݐ౫ݐ౮ݐ౱ݐಅݘಇݜಉݜಌݜ಍ݜಐݜಓݜಕݤಖݤಗݨಙݲಜݲಟݺಡݺಢݺ&#10;&#10;&#10;&#10;&#10; &#10;&#10; &#10; &#10;.iĸɃӦɄӦɅӦɆӦɇӦɈӦɉӦɊӦɋӦɌӮɍӴɎӼɏԀɑԊɓԐɔԐʢԔʧԘʨԞʩԤʪԤ͈Ԭ͉Ԭ͊Ԭ͸Ԭ͹ԬͺԶͻՀͼՀͽՊ;ՔͿՔ΃ՔΕ՞Ζ՞Η՞Θ՞Ι՞ϓբϖբϗբϘբϙբϚըϛըϜըϦծϧմϨմϩմϪմϫմϬոϭոїվјվћֈќ֔ѝ֔ѩ֔ѱ֔Ѳ֞Ԃ֨ԃ֨Ԅ֨ԅ֨Ԇ֨ԉ֨Ԋ֨ԋ֨Ԍ֨ԍֲԎּԑּԒּԔ׆ԕאԖךڲפڳתڴײڵײڶײڷײڸײڹײں׸ڻ؀ڼ؀ڽ؀ھ؀ڿ؀ۀ؀ہ؀ۂ؀ۃ؆ۄ؊ۅ؊ۆ؊ۇ؊ۈؐۉؖۊؚۋؚیؚۍؚێؚۑؚےؚۓؚ۔ؠەؤۖبۗبۘبۙبۚبۛبۜب۝ب۞ب۟ب۠بۦبۧبۨب۩ب۪خ۫خ۬خۭخۮخۯخ۰ش۱غ۲ـ۳ـ۴ـ۵ن۶ن۷ن۸ٌ۹ٌۺْۻْۼْ࡚ٖ࡛ٖ࡜ٖ࡝ٖٜ࣑࣌٢࣒٢࣓٢ࣔ٢ࣕ٢ࣖ٢ࣗ٢ࣘ٢ࣙ٢ࣚ٢ࣛ٢ࣜ٢ࣝ٢आ٨ত٬থٶদٶধٶনٶ঩ټপچফچবڌভڐমږযڠরڦ঱ڪলڪ঳ڰ঴ڴ঵ںশۄষېসۚহۢ঺۬঻۲়۶ঽ۾া۾ি܄ী܊ু܎ৃܔৄܔ৅ܔ৆ܔৢܘৣܘ৤ܘ৥ܞ০ܞ১ܞ২ܞ৩ܤ৪ܪ৫ܪ৬ܪ੡ܮ੢ܮ੣ܮ੤ܮ੥ܮ੦ܸ੧݂੨݂੩݂੻݌੼݌੽݌ગݔઘݔઙݔચݔછݔનݞ઩ݞપݤફݪલݮળݮ઴ݶસݺહݺ઺ݺ઻ބ઼ގઽގ୘ޘ୙ޘ୚ޞ୛ޤ஭ުமޮயޮரޮறޮலޮளޮழ޴வ޺ஶ߀అ߆ఆ߆ఇ߆ఈ߆ఉ߆ఊ߆ఋ߆ఌߐ఍ߐఖߚగߚఘߚఙߚచߚఛߚజߚఝߚఞߚటߚఠߚడߚఢߚణߚతߚ౟߰ౠ߰ౡ߰ౢ߰ౣߺ౴ߺತࠄಥࠄದࠎಧ࠘ನ࠘಩ࠢಪࠬಫࠬಬࠬಭ࠲ಮ࠲ಯ࠲ರ࠸ಱ࠸ಲࡂಳࡌ಴ࡌವࡌಶࡖಷࡠಸࡠಹࡪ಺ࡪ಻ࡴ಼ࡴಽࡴಾࡴೈࡴ#&#10;##!&quot;#  ##$##!&quot;&#10;&#10;%&amp;'()*+,-.挺偟Ā耀\\?\Volume{064b35f1-ceda-11e3-8259-e03f494602ea}\"/>
        </w:smartTagPr>
        <w:r w:rsidRPr="002D40BC">
          <w:t>90°C</w:t>
        </w:r>
      </w:smartTag>
      <w:r w:rsidRPr="002D40BC">
        <w:t>.</w:t>
      </w:r>
    </w:p>
    <w:p w14:paraId="263F993B" w14:textId="77777777" w:rsidR="002A0CFC" w:rsidRPr="002D40BC" w:rsidRDefault="002A0CFC" w:rsidP="00AB324A">
      <w:pPr>
        <w:pStyle w:val="Plattetekstinspringen"/>
      </w:pPr>
      <w:r w:rsidRPr="002D40BC">
        <w:t xml:space="preserve">Alle buizen en hulpstukken zijn onderling verenigbaar. Alle hulpstukken zijn voorzien in het gamma van de fabrikant. </w:t>
      </w:r>
    </w:p>
    <w:p w14:paraId="70E6265A" w14:textId="77777777" w:rsidR="002A0CFC" w:rsidRPr="002D40BC" w:rsidRDefault="002A0CFC" w:rsidP="00AB324A">
      <w:pPr>
        <w:pStyle w:val="Plattetekstinspringen"/>
      </w:pPr>
      <w:r w:rsidRPr="002D40BC">
        <w:t>De diameters van de buizen stemmen overeen met de aanduidingen op de rioleringsplannen en/of worden afgestemd op de te verwachten maximum debieten.</w:t>
      </w:r>
    </w:p>
    <w:p w14:paraId="485A3432" w14:textId="77777777" w:rsidR="002A0CFC" w:rsidRPr="002D40BC" w:rsidRDefault="002A0CFC" w:rsidP="00AB324A">
      <w:pPr>
        <w:pStyle w:val="Plattetekstinspringen"/>
      </w:pPr>
      <w:r w:rsidRPr="002D40BC">
        <w:t>Elke richtingsverandering worden uitgevoerd met aangepaste bochtstukken. De aftakkingen van verticale en horizontale leidingen worden uitgevoerd onder hoeken van maximaal 45°. Wanneer de hoek tussen twee op elkaar aan te sluiten leidingen meer bedraagt dan 45° zal de aansluiting gebeuren door twee opeenvolgende bochtstukken elk met een hoek kleiner dan 45°. </w:t>
      </w:r>
    </w:p>
    <w:p w14:paraId="4791326A" w14:textId="77777777" w:rsidR="002A0CFC" w:rsidRPr="002D40BC" w:rsidRDefault="002A0CFC" w:rsidP="002A0CFC">
      <w:pPr>
        <w:pStyle w:val="Kop7"/>
      </w:pPr>
      <w:r w:rsidRPr="002D40BC">
        <w:t>MONTAGE - VERBINDINGEN - AANSLUITINGEN</w:t>
      </w:r>
    </w:p>
    <w:p w14:paraId="2847D497" w14:textId="77777777" w:rsidR="002A0CFC" w:rsidRPr="002D40BC" w:rsidRDefault="002A0CFC" w:rsidP="00AB324A">
      <w:pPr>
        <w:pStyle w:val="Plattetekstinspringen"/>
      </w:pPr>
      <w:r w:rsidRPr="002D40BC">
        <w:t>Het montagewerk en de verbindingen worden uitgevoerd door daartoe opgeleide en bekwame vaklui.</w:t>
      </w:r>
    </w:p>
    <w:p w14:paraId="66B374A7" w14:textId="77777777" w:rsidR="002A0CFC" w:rsidRPr="002D40BC" w:rsidRDefault="002A0CFC" w:rsidP="00AB324A">
      <w:pPr>
        <w:pStyle w:val="Plattetekstinspringen"/>
      </w:pPr>
      <w:r w:rsidRPr="002D40BC">
        <w:lastRenderedPageBreak/>
        <w:t>Er wordt zoveel mogelijk gebruik gemaakt van rechte buizen uit één stuk. De plaatsing van buizen met vaste of losse moffen begint stroomafwaarts, met het mofeind stroomopwaarts gericht.</w:t>
      </w:r>
    </w:p>
    <w:p w14:paraId="0D8F15AB" w14:textId="77777777" w:rsidR="002A0CFC" w:rsidRPr="002D40BC" w:rsidRDefault="002A0CFC" w:rsidP="00AB324A">
      <w:pPr>
        <w:pStyle w:val="Plattetekstinspringen"/>
      </w:pPr>
      <w:r w:rsidRPr="002D40BC">
        <w:t>Buizen worden haaks gezaagd, van bramen ontdaan en eventueel afgeschuind. Voor het samenvoegen van de buizen worden de mof en het spie-einde zorgvuldig gereinigd en verbonden volgens de voorschriften van de fabrikant. Alle beschadigde buizen worden vervangen.</w:t>
      </w:r>
    </w:p>
    <w:p w14:paraId="453F0348" w14:textId="77777777" w:rsidR="002A0CFC" w:rsidRPr="002D40BC" w:rsidRDefault="002A0CFC" w:rsidP="00AB324A">
      <w:pPr>
        <w:pStyle w:val="Plattetekstinspringen"/>
      </w:pPr>
      <w:r w:rsidRPr="002D40BC">
        <w:t>De aannemer verwezenlijkt alle aansluitingen op leidingen, toestellen en putten. De uiteinden van de afleiders, overlopen van putten enz. worden zorgvuldig met de afvoer verbonden en waar nodig waterdicht uitgewerkt. Ingeval van waterdruk worden de dichtingwerken uitgevoerd volgens een aan het bestuur ter goedkeuring voor te leggen detailtekening.</w:t>
      </w:r>
    </w:p>
    <w:p w14:paraId="1D6DC9E9" w14:textId="77777777" w:rsidR="002A0CFC" w:rsidRPr="002D40BC" w:rsidRDefault="002A0CFC" w:rsidP="00AB324A">
      <w:pPr>
        <w:pStyle w:val="Plattetekstinspringen"/>
      </w:pPr>
      <w:r w:rsidRPr="002D40BC">
        <w:t>Binnen het gebouw worden de buizen tot in het vlak van de onderste vloeren of kelderwanden gebracht waar ze eindigen met een mof. Tijdens de werken worden de moffen afgedekt met een beschermkap. Buiten het gebouw worden op analoge wijze de voorlopig openstaande buizen afgedekt zodat er geen vuilresten, grond e.d. in kunnen terechtkomen.</w:t>
      </w:r>
    </w:p>
    <w:p w14:paraId="17E7A093" w14:textId="77777777" w:rsidR="002A0CFC" w:rsidRPr="002D40BC" w:rsidRDefault="002A0CFC" w:rsidP="00AB324A">
      <w:pPr>
        <w:pStyle w:val="Plattetekstinspringen"/>
      </w:pPr>
      <w:r w:rsidRPr="002D40BC">
        <w:t xml:space="preserve">Buizen, verticaal geplaatst of opgehangen, worden standaard voorzien van  aangepaste bevestigingsmaterialen. De voorschriften van de fabrikant worden strikt nageleefd. De bevestigingswijze zal voldoende stevig zijn om het gewicht van de gevulde horizontale leidingen te dragen. De beugels mogen niet meer dan </w:t>
      </w:r>
      <w:smartTag w:uri="urn:schemas-microsoft-com:office:smarttags" w:element="metricconverter">
        <w:smartTagPr>
          <w:attr w:name="ProductID" w:val="200 cm"/>
        </w:smartTagPr>
        <w:r w:rsidRPr="002D40BC">
          <w:t>200 cm</w:t>
        </w:r>
      </w:smartTag>
      <w:r w:rsidRPr="002D40BC">
        <w:t xml:space="preserve"> uit elkaar staan en op maximum </w:t>
      </w:r>
      <w:smartTag w:uri="urn:schemas-microsoft-com:office:smarttags" w:element="metricconverter">
        <w:smartTagPr>
          <w:attr w:name="ProductID" w:val="30 cm"/>
        </w:smartTagPr>
        <w:r w:rsidRPr="002D40BC">
          <w:t>30 cm</w:t>
        </w:r>
      </w:smartTag>
      <w:r w:rsidRPr="002D40BC">
        <w:t xml:space="preserve"> aan weerszijden van elke verbinding.</w:t>
      </w:r>
    </w:p>
    <w:p w14:paraId="2C07F255" w14:textId="77777777" w:rsidR="002A0CFC" w:rsidRPr="002D40BC" w:rsidRDefault="002A0CFC" w:rsidP="002A0CFC">
      <w:pPr>
        <w:pStyle w:val="Kop7"/>
      </w:pPr>
      <w:r w:rsidRPr="002D40BC">
        <w:t>DOORVOEREN</w:t>
      </w:r>
    </w:p>
    <w:p w14:paraId="47E872EE" w14:textId="77777777" w:rsidR="002A0CFC" w:rsidRPr="002D40BC" w:rsidRDefault="002A0CFC" w:rsidP="00AB324A">
      <w:pPr>
        <w:pStyle w:val="Plattetekstinspringen"/>
      </w:pPr>
      <w:r w:rsidRPr="002D40BC">
        <w:t>Geen enkele buisverbinding of koppeling mag in een muurdoorvoering aangebracht worden.</w:t>
      </w:r>
    </w:p>
    <w:p w14:paraId="3B8DFC50" w14:textId="77777777" w:rsidR="002A0CFC" w:rsidRPr="002D40BC" w:rsidRDefault="002A0CFC" w:rsidP="00AB324A">
      <w:pPr>
        <w:pStyle w:val="Plattetekstinspringen"/>
      </w:pPr>
      <w:r w:rsidRPr="002D40BC">
        <w:t>De doorvoeren zijn zo voorzien dat zettingen de buis niet kunnen belasten. Bij doorgangen door muren of platen worden de leidingen vrij geplaatst. De nodige aanpassingswerken, het maken van gaten, het dichten van de openingen tussen de buizen en de gaten met een geschikt elastisch materiaal of een plastisch blijvende mortel, zijn inbegrepen.</w:t>
      </w:r>
    </w:p>
    <w:p w14:paraId="51155976" w14:textId="77777777" w:rsidR="002A0CFC" w:rsidRPr="002D40BC" w:rsidRDefault="002A0CFC" w:rsidP="00AB324A">
      <w:pPr>
        <w:pStyle w:val="Plattetekstinspringen"/>
      </w:pPr>
      <w:r w:rsidRPr="002D40BC">
        <w:t>Doorgangen doorheen bouwdelen moeten na afwerking aan dezelfde prestaties (waterdichtheid, brandveiligheid, stabiliteit, luchtdichtheid,…) voldoen als de  prestaties gesteld aan deze bouwdelen.</w:t>
      </w:r>
    </w:p>
    <w:p w14:paraId="3B15D9E3" w14:textId="77777777" w:rsidR="002A0CFC" w:rsidRPr="002D40BC" w:rsidRDefault="002A0CFC" w:rsidP="00AB324A">
      <w:pPr>
        <w:pStyle w:val="Plattetekstinspringen"/>
      </w:pPr>
      <w:r w:rsidRPr="002D40BC">
        <w:t>Doorgangen doorheen balken mogen enkel gebeuren in overleg met het bestuur en de stabiliteitsingenieur.</w:t>
      </w:r>
    </w:p>
    <w:p w14:paraId="5054A105" w14:textId="77777777" w:rsidR="002A0CFC" w:rsidRPr="002D40BC" w:rsidRDefault="002A0CFC" w:rsidP="002A0CFC">
      <w:pPr>
        <w:pStyle w:val="Kop7"/>
      </w:pPr>
      <w:r w:rsidRPr="002D40BC">
        <w:t>LEIDINGTRACE -  HELLING</w:t>
      </w:r>
    </w:p>
    <w:p w14:paraId="59B22890" w14:textId="77777777" w:rsidR="002A0CFC" w:rsidRPr="002D40BC" w:rsidRDefault="002A0CFC" w:rsidP="00AB324A">
      <w:pPr>
        <w:pStyle w:val="Plattetekstinspringen"/>
      </w:pPr>
      <w:r w:rsidRPr="002D40BC">
        <w:t>Het leidingtracé wordt zorgvuldig uitgezet, volgens de aanduidingen op de riolerings- en/of grondplannen.</w:t>
      </w:r>
    </w:p>
    <w:p w14:paraId="22CAFDCC" w14:textId="77777777" w:rsidR="002A0CFC" w:rsidRPr="002D40BC" w:rsidRDefault="002A0CFC" w:rsidP="00AB324A">
      <w:pPr>
        <w:pStyle w:val="Plattetekstinspringen"/>
      </w:pPr>
      <w:r w:rsidRPr="002D40BC">
        <w:t>De juiste peilen van de riolering zullen in aanwezigheid van het bestuur correct worden uitgepast in functie van de vereiste helling, het uitpassen vangt steeds aan bij het laagste punt.</w:t>
      </w:r>
    </w:p>
    <w:p w14:paraId="60773AA6" w14:textId="77777777" w:rsidR="002A0CFC" w:rsidRPr="002D40BC" w:rsidRDefault="002A0CFC" w:rsidP="00AB324A">
      <w:pPr>
        <w:pStyle w:val="Plattetekstinspringen"/>
      </w:pPr>
      <w:r w:rsidRPr="002D40BC">
        <w:t xml:space="preserve">De rioleringsbuizen worden gelegd met een minimale en constante helling, waarbij de diameter van de buis in verhouding tot de helling en het af te voeren volume een minimale afwateringssnelheid van 0,60 m/sec. en een maximale snelheid van 2,50 m/sec. garanderen. Richtwaarden voor de helling: circa 0,5 cm/m voor regenwater, 1 cm/m voor vuil water en 2 cm/m voor fecaal water. </w:t>
      </w:r>
    </w:p>
    <w:p w14:paraId="5911CD57" w14:textId="77777777" w:rsidR="002A0CFC" w:rsidRPr="002D40BC" w:rsidRDefault="002A0CFC" w:rsidP="002A0CFC">
      <w:pPr>
        <w:pStyle w:val="Kop7"/>
      </w:pPr>
      <w:r w:rsidRPr="002D40BC">
        <w:t>BEDDING - AANVULLINGEN</w:t>
      </w:r>
    </w:p>
    <w:p w14:paraId="1AFF770C" w14:textId="77777777" w:rsidR="002A0CFC" w:rsidRPr="002D40BC" w:rsidRDefault="002A0CFC" w:rsidP="00AB324A">
      <w:pPr>
        <w:pStyle w:val="Plattetekstinspringen"/>
      </w:pPr>
      <w:r w:rsidRPr="002D40BC">
        <w:t>De buizen worden over hun ganse lengte ondersteund. Ter plaatse van de verbindingen van de buizen worden in het funderingsbed tijdelijke uitsparingen aangebracht die het mogelijk maken de verbindingen af te werken over de volledige omtrek van de buizen, de waterdichtheid ervan te controleren en de kragen of verbindingsstukken aan te brengen.</w:t>
      </w:r>
    </w:p>
    <w:p w14:paraId="5586C52D" w14:textId="77777777" w:rsidR="002A0CFC" w:rsidRPr="002D40BC" w:rsidRDefault="002A0CFC" w:rsidP="00AB324A">
      <w:pPr>
        <w:pStyle w:val="Plattetekstinspringen"/>
      </w:pPr>
      <w:r w:rsidRPr="002D40BC">
        <w:t xml:space="preserve">Ofwel wordt een voorgevormde fundering toegepast, ofwel worden de buizen aan de zijkanten onder een hoek van 45° tot halve hoogte aangevuld. </w:t>
      </w:r>
    </w:p>
    <w:p w14:paraId="2E472392" w14:textId="77777777" w:rsidR="002A0CFC" w:rsidRPr="002D40BC" w:rsidRDefault="002A0CFC" w:rsidP="00AB324A">
      <w:pPr>
        <w:pStyle w:val="Plattetekstinspringen"/>
      </w:pPr>
      <w:r w:rsidRPr="002D40BC">
        <w:t>De aanvulling van de ingegraven riolering wordt pas uitgevoerd na goedkeuring door het bestuur en na het uitvoeren van de controleproeven op de waterdichtheid (zie keuring).</w:t>
      </w:r>
    </w:p>
    <w:p w14:paraId="7A2C51CE" w14:textId="77777777" w:rsidR="002A0CFC" w:rsidRPr="002D40BC" w:rsidRDefault="002A0CFC" w:rsidP="002A0CFC">
      <w:pPr>
        <w:pStyle w:val="Kop6"/>
      </w:pPr>
      <w:r w:rsidRPr="002D40BC">
        <w:t>Keuring</w:t>
      </w:r>
    </w:p>
    <w:p w14:paraId="114B4DC4" w14:textId="77777777" w:rsidR="002A0CFC" w:rsidRPr="002D40BC" w:rsidRDefault="002A0CFC" w:rsidP="00AB324A">
      <w:pPr>
        <w:pStyle w:val="Plattetekstinspringen"/>
      </w:pPr>
      <w:r w:rsidRPr="002D40BC">
        <w:t>Materialen met een BENOR merk, BUtgb of EUtgb- technische goedkeuring of gelijkwaardig genieten vrijstelling van voorafgaandelijke technische proeven. Deze vrijstelling slaat niet op de controle van de uitvoeringskwaliteit op de bouwplaats.</w:t>
      </w:r>
    </w:p>
    <w:p w14:paraId="10F30A7C" w14:textId="77777777" w:rsidR="002A0CFC" w:rsidRPr="00E700F7" w:rsidRDefault="002A0CFC" w:rsidP="00AB324A">
      <w:pPr>
        <w:pStyle w:val="Plattetekstinspringen"/>
      </w:pPr>
      <w:r w:rsidRPr="002D40BC">
        <w:t>Het rioleringsstelsel wordt v</w:t>
      </w:r>
      <w:r w:rsidRPr="002D40BC">
        <w:rPr>
          <w:rFonts w:cs="Arial"/>
        </w:rPr>
        <w:t>óó</w:t>
      </w:r>
      <w:r w:rsidRPr="002D40BC">
        <w:t>r aanvulling onderworpen aan een waterdichtheidcontrole volgens SB250 Index III – 7.1.3.4.</w:t>
      </w:r>
    </w:p>
    <w:p w14:paraId="56E5E5F3" w14:textId="77777777" w:rsidR="002A0CFC" w:rsidRPr="00E700F7" w:rsidRDefault="002A0CFC" w:rsidP="002A0CFC">
      <w:pPr>
        <w:pStyle w:val="Kop3"/>
      </w:pPr>
      <w:bookmarkStart w:id="561" w:name="_Toc391302296"/>
      <w:bookmarkStart w:id="562" w:name="_Toc438633496"/>
      <w:bookmarkStart w:id="563" w:name="_Toc485732696"/>
      <w:bookmarkStart w:id="564" w:name="_Toc491962919"/>
      <w:bookmarkStart w:id="565" w:name="_Toc494262517"/>
      <w:bookmarkStart w:id="566" w:name="_Toc522013008"/>
      <w:bookmarkStart w:id="567" w:name="_Toc524356107"/>
      <w:bookmarkStart w:id="568" w:name="_Toc48079810"/>
      <w:bookmarkStart w:id="569" w:name="_Toc48081678"/>
      <w:bookmarkStart w:id="570" w:name="_Toc48082323"/>
      <w:bookmarkStart w:id="571" w:name="_Toc132237266"/>
      <w:bookmarkStart w:id="572" w:name="c3a_art_17_12_"/>
      <w:bookmarkEnd w:id="560"/>
      <w:r w:rsidRPr="002D40BC">
        <w:t>17.12.</w:t>
      </w:r>
      <w:r w:rsidRPr="002D40BC">
        <w:tab/>
        <w:t>rioolbuizen – kunststof</w:t>
      </w:r>
      <w:bookmarkEnd w:id="561"/>
      <w:bookmarkEnd w:id="562"/>
      <w:bookmarkEnd w:id="563"/>
      <w:bookmarkEnd w:id="564"/>
      <w:bookmarkEnd w:id="565"/>
      <w:bookmarkEnd w:id="566"/>
      <w:bookmarkEnd w:id="567"/>
      <w:bookmarkEnd w:id="568"/>
      <w:bookmarkEnd w:id="569"/>
      <w:bookmarkEnd w:id="570"/>
      <w:bookmarkEnd w:id="571"/>
    </w:p>
    <w:p w14:paraId="4CB3903D" w14:textId="77777777" w:rsidR="002A0CFC" w:rsidRPr="002D40BC" w:rsidRDefault="002A0CFC" w:rsidP="002A0CFC">
      <w:pPr>
        <w:pStyle w:val="Kop4"/>
      </w:pPr>
      <w:bookmarkStart w:id="573" w:name="_Toc391302313"/>
      <w:bookmarkStart w:id="574" w:name="_Toc438633513"/>
      <w:bookmarkStart w:id="575" w:name="_Toc485732697"/>
      <w:bookmarkStart w:id="576" w:name="c3a_art_17_12_30_"/>
      <w:bookmarkEnd w:id="572"/>
      <w:r w:rsidRPr="002D40BC">
        <w:t>17.12.30.</w:t>
      </w:r>
      <w:r w:rsidRPr="002D40BC">
        <w:tab/>
        <w:t>rioolbuizen – kunststof/PP</w:t>
      </w:r>
      <w:bookmarkEnd w:id="573"/>
      <w:bookmarkEnd w:id="574"/>
      <w:bookmarkEnd w:id="575"/>
    </w:p>
    <w:p w14:paraId="1FB162C2" w14:textId="77777777" w:rsidR="002A0CFC" w:rsidRPr="002D40BC" w:rsidRDefault="002A0CFC" w:rsidP="002A0CFC">
      <w:pPr>
        <w:pStyle w:val="Kop6"/>
      </w:pPr>
      <w:r w:rsidRPr="002D40BC">
        <w:t>Omschrijving</w:t>
      </w:r>
    </w:p>
    <w:p w14:paraId="732663D9" w14:textId="77777777" w:rsidR="002A0CFC" w:rsidRPr="002D40BC" w:rsidRDefault="002A0CFC" w:rsidP="002A0CFC">
      <w:pPr>
        <w:pStyle w:val="Plattetekst"/>
      </w:pPr>
      <w:r w:rsidRPr="002D40BC">
        <w:t>Rioolbuizen en hulpstukken uit PP.</w:t>
      </w:r>
    </w:p>
    <w:p w14:paraId="22D15E97" w14:textId="77777777" w:rsidR="002A0CFC" w:rsidRPr="002D40BC" w:rsidRDefault="002A0CFC" w:rsidP="002A0CFC">
      <w:pPr>
        <w:pStyle w:val="Kop6"/>
      </w:pPr>
      <w:r w:rsidRPr="002D40BC">
        <w:t>Materiaal</w:t>
      </w:r>
    </w:p>
    <w:p w14:paraId="552689EA" w14:textId="77777777" w:rsidR="002A0CFC" w:rsidRPr="002D40BC" w:rsidRDefault="002A0CFC" w:rsidP="00AB324A">
      <w:pPr>
        <w:pStyle w:val="Plattetekstinspringen"/>
      </w:pPr>
      <w:r w:rsidRPr="002D40BC">
        <w:t>De hulpstukken hebben dezelfde herkomst en wanddikte als de buis.</w:t>
      </w:r>
    </w:p>
    <w:p w14:paraId="4285C5A7" w14:textId="77777777" w:rsidR="002A0CFC" w:rsidRPr="002D40BC" w:rsidRDefault="002A0CFC" w:rsidP="00AB324A">
      <w:pPr>
        <w:pStyle w:val="Plattetekstinspringen"/>
      </w:pPr>
      <w:r w:rsidRPr="002D40BC">
        <w:t>De buizen zijn standaard voorzien van een gemonteerde steekmof.</w:t>
      </w:r>
    </w:p>
    <w:p w14:paraId="20FC63DF" w14:textId="77777777" w:rsidR="002A0CFC" w:rsidRPr="002D40BC" w:rsidRDefault="002A0CFC" w:rsidP="00AB324A">
      <w:pPr>
        <w:pStyle w:val="Plattetekstinspringen"/>
      </w:pPr>
      <w:r w:rsidRPr="002D40BC">
        <w:t>De leidingen met bijhorende koppelstukken en hulpstukken voldoen aan PTV 1003 en beschikken over het BENOR-keurmerk, een technische goedkeuring ATG of gelijkwaardig.</w:t>
      </w:r>
    </w:p>
    <w:p w14:paraId="0D903170" w14:textId="77777777" w:rsidR="002A0CFC" w:rsidRPr="002D40BC" w:rsidRDefault="002A0CFC" w:rsidP="002A0CFC">
      <w:pPr>
        <w:pStyle w:val="Kop8"/>
      </w:pPr>
      <w:r w:rsidRPr="002D40BC">
        <w:t>Specificaties</w:t>
      </w:r>
    </w:p>
    <w:p w14:paraId="6FC55DD7" w14:textId="77777777" w:rsidR="002A0CFC" w:rsidRPr="002D40BC" w:rsidRDefault="002A0CFC" w:rsidP="00AB324A">
      <w:pPr>
        <w:pStyle w:val="Plattetekstinspringen"/>
      </w:pPr>
      <w:r w:rsidRPr="002D40BC">
        <w:t>Markering “PP AFVOER-EVACUATION - Producent – diameter x dikte - fabricatiecode - BENOR”</w:t>
      </w:r>
    </w:p>
    <w:p w14:paraId="01ADFE3D" w14:textId="77777777" w:rsidR="002A0CFC" w:rsidRPr="002D40BC" w:rsidRDefault="002A0CFC" w:rsidP="002A0CFC">
      <w:pPr>
        <w:pStyle w:val="Kop6"/>
      </w:pPr>
      <w:r w:rsidRPr="002D40BC">
        <w:lastRenderedPageBreak/>
        <w:t>Uitvoering</w:t>
      </w:r>
    </w:p>
    <w:p w14:paraId="0AFF2AD4" w14:textId="77777777" w:rsidR="002A0CFC" w:rsidRPr="002D40BC" w:rsidRDefault="002A0CFC" w:rsidP="00AB324A">
      <w:pPr>
        <w:pStyle w:val="Plattetekstinspringen"/>
      </w:pPr>
      <w:r w:rsidRPr="002D40BC">
        <w:t>De samenvoegingen van buizen en stukken gebeuren conform de voorschriften van de fabrikant. </w:t>
      </w:r>
    </w:p>
    <w:p w14:paraId="7A1AB120" w14:textId="77777777" w:rsidR="002A0CFC" w:rsidRPr="002D40BC" w:rsidRDefault="002A0CFC" w:rsidP="00AB324A">
      <w:pPr>
        <w:pStyle w:val="Plattetekstinspringen"/>
      </w:pPr>
      <w:r w:rsidRPr="002D40BC">
        <w:t xml:space="preserve">Diepte: minimum </w:t>
      </w:r>
      <w:r w:rsidRPr="002D40BC">
        <w:rPr>
          <w:rStyle w:val="Keuze-blauw"/>
        </w:rPr>
        <w:t>60</w:t>
      </w:r>
      <w:r>
        <w:rPr>
          <w:rStyle w:val="Keuze-blauw"/>
        </w:rPr>
        <w:t xml:space="preserve"> </w:t>
      </w:r>
      <w:r w:rsidRPr="002D40BC">
        <w:t>cm onder de begane grond.</w:t>
      </w:r>
    </w:p>
    <w:p w14:paraId="6D0A0C9A" w14:textId="77777777" w:rsidR="002A0CFC" w:rsidRPr="002D40BC" w:rsidRDefault="002A0CFC" w:rsidP="00AB324A">
      <w:pPr>
        <w:pStyle w:val="Plattetekstinspringen"/>
      </w:pPr>
      <w:r w:rsidRPr="002D40BC">
        <w:t xml:space="preserve">Helling: circa </w:t>
      </w:r>
      <w:r>
        <w:rPr>
          <w:rStyle w:val="Keuze-blauw"/>
        </w:rPr>
        <w:t>0.5</w:t>
      </w:r>
      <w:r w:rsidRPr="002D40BC">
        <w:rPr>
          <w:rStyle w:val="Keuze-blauw"/>
        </w:rPr>
        <w:t xml:space="preserve"> cm/m</w:t>
      </w:r>
      <w:r w:rsidRPr="002D40BC">
        <w:t xml:space="preserve"> (fecaal water) en </w:t>
      </w:r>
      <w:r>
        <w:rPr>
          <w:rStyle w:val="Keuze-blauw"/>
        </w:rPr>
        <w:t xml:space="preserve">1.0 </w:t>
      </w:r>
      <w:r w:rsidRPr="002D40BC">
        <w:rPr>
          <w:rStyle w:val="Keuze-blauw"/>
        </w:rPr>
        <w:t>cm/m</w:t>
      </w:r>
      <w:r w:rsidRPr="002D40BC">
        <w:t xml:space="preserve"> (huishoudelijk afvalwater en regenwater).</w:t>
      </w:r>
    </w:p>
    <w:p w14:paraId="359267E8" w14:textId="77777777" w:rsidR="002A0CFC" w:rsidRPr="002D40BC" w:rsidRDefault="002A0CFC" w:rsidP="00AB324A">
      <w:pPr>
        <w:pStyle w:val="Plattetekstinspringen"/>
        <w:rPr>
          <w:rStyle w:val="Keuze-blauw"/>
        </w:rPr>
      </w:pPr>
      <w:r w:rsidRPr="002D40BC">
        <w:t xml:space="preserve">Bedding: </w:t>
      </w:r>
      <w:r w:rsidRPr="002D40BC">
        <w:rPr>
          <w:rStyle w:val="Keuze-blauw"/>
        </w:rPr>
        <w:t>gestabiliseerd zand</w:t>
      </w:r>
    </w:p>
    <w:p w14:paraId="4CA901C7" w14:textId="77777777" w:rsidR="002A0CFC" w:rsidRPr="00317531" w:rsidRDefault="002A0CFC" w:rsidP="00AB324A">
      <w:pPr>
        <w:pStyle w:val="Plattetekstinspringen"/>
        <w:rPr>
          <w:rStyle w:val="Keuze-blauw"/>
          <w:color w:val="000000"/>
        </w:rPr>
      </w:pPr>
      <w:r w:rsidRPr="002D40BC">
        <w:t xml:space="preserve">Heraanvulling: </w:t>
      </w:r>
      <w:r w:rsidRPr="002D40BC">
        <w:rPr>
          <w:rStyle w:val="Keuze-blauw"/>
        </w:rPr>
        <w:t>te verdichten grond van de uitgravingen</w:t>
      </w:r>
    </w:p>
    <w:p w14:paraId="0AB6089C" w14:textId="77777777" w:rsidR="002A0CFC" w:rsidRPr="002D40BC" w:rsidRDefault="002A0CFC" w:rsidP="00AB324A">
      <w:pPr>
        <w:pStyle w:val="Plattetekstinspringen"/>
      </w:pPr>
      <w:r w:rsidRPr="002D40BC">
        <w:t>Beschermhulzen te voorzien bij iedere muur of vloerdoorgang.</w:t>
      </w:r>
    </w:p>
    <w:p w14:paraId="04750FEF" w14:textId="77777777" w:rsidR="002A0CFC" w:rsidRPr="002D40BC" w:rsidRDefault="002A0CFC" w:rsidP="002A0CFC">
      <w:pPr>
        <w:pStyle w:val="Kop6"/>
      </w:pPr>
      <w:r w:rsidRPr="002D40BC">
        <w:t>Toepassing</w:t>
      </w:r>
    </w:p>
    <w:p w14:paraId="19F0ED56" w14:textId="77777777" w:rsidR="002A0CFC" w:rsidRPr="002D40BC" w:rsidRDefault="002A0CFC" w:rsidP="002A0CFC">
      <w:pPr>
        <w:pStyle w:val="Kop5"/>
      </w:pPr>
      <w:bookmarkStart w:id="577" w:name="_Toc391302314"/>
      <w:bookmarkStart w:id="578" w:name="_Toc485732698"/>
      <w:bookmarkStart w:id="579" w:name="c3a_art_17_12_31_"/>
      <w:bookmarkEnd w:id="576"/>
      <w:r w:rsidRPr="002D40BC">
        <w:t>17.12.31.</w:t>
      </w:r>
      <w:r w:rsidRPr="002D40BC">
        <w:tab/>
        <w:t xml:space="preserve">rioolbuizen – kunststof/PP – </w:t>
      </w:r>
      <w:proofErr w:type="spellStart"/>
      <w:r w:rsidRPr="002D40BC">
        <w:t>diam</w:t>
      </w:r>
      <w:proofErr w:type="spellEnd"/>
      <w:r w:rsidRPr="002D40BC">
        <w:t xml:space="preserve"> 110</w:t>
      </w:r>
      <w:r w:rsidRPr="002D40BC">
        <w:tab/>
      </w:r>
      <w:r w:rsidRPr="006E2CE9">
        <w:rPr>
          <w:rStyle w:val="SpecsQuantityCode"/>
        </w:rPr>
        <w:t>|</w:t>
      </w:r>
      <w:proofErr w:type="spellStart"/>
      <w:r w:rsidRPr="006E2CE9">
        <w:rPr>
          <w:rStyle w:val="SpecsQuantityCode"/>
        </w:rPr>
        <w:t>FH|m</w:t>
      </w:r>
      <w:bookmarkEnd w:id="577"/>
      <w:bookmarkEnd w:id="578"/>
      <w:proofErr w:type="spellEnd"/>
    </w:p>
    <w:p w14:paraId="4ACDC7D8" w14:textId="77777777" w:rsidR="002A0CFC" w:rsidRPr="002D40BC" w:rsidRDefault="002A0CFC" w:rsidP="002A0CFC">
      <w:pPr>
        <w:pStyle w:val="Kop6"/>
      </w:pPr>
      <w:r w:rsidRPr="002D40BC">
        <w:t>Meting</w:t>
      </w:r>
    </w:p>
    <w:p w14:paraId="53788DDF" w14:textId="77777777" w:rsidR="002A0CFC" w:rsidRPr="002D40BC" w:rsidRDefault="002A0CFC" w:rsidP="00AB324A">
      <w:pPr>
        <w:pStyle w:val="Plattetekstinspringen"/>
      </w:pPr>
      <w:r w:rsidRPr="002D40BC">
        <w:t xml:space="preserve">meeteenheid: lm </w:t>
      </w:r>
    </w:p>
    <w:p w14:paraId="52E78D23" w14:textId="77777777" w:rsidR="002A0CFC" w:rsidRPr="002D40BC" w:rsidRDefault="002A0CFC" w:rsidP="00AB324A">
      <w:pPr>
        <w:pStyle w:val="Plattetekstinspringen"/>
      </w:pPr>
      <w:r w:rsidRPr="002D40BC">
        <w:t>meetcode: netto te plaatsen lengte, gemeten volgens de aslijn en tot de binnenkant van de put of toestel. De leidingen, hulpstukken en toezichtstukken worden doorgemeten volgens aslijn. De hulpstukken worden niet gemeten en zijn begrepen in de eenheidsprijs.</w:t>
      </w:r>
    </w:p>
    <w:p w14:paraId="181E4B7D" w14:textId="77777777" w:rsidR="002A0CFC" w:rsidRPr="002D40BC" w:rsidRDefault="002A0CFC" w:rsidP="00AB324A">
      <w:pPr>
        <w:pStyle w:val="Plattetekstinspringen"/>
      </w:pPr>
      <w:r w:rsidRPr="002D40BC">
        <w:t>aard van de overeenkomst: Forfaitaire Hoeveelheid (FH)</w:t>
      </w:r>
    </w:p>
    <w:p w14:paraId="5D42B0BB" w14:textId="77777777" w:rsidR="002A0CFC" w:rsidRDefault="002A0CFC" w:rsidP="002A0CFC">
      <w:pPr>
        <w:pStyle w:val="Kop6"/>
      </w:pPr>
      <w:r w:rsidRPr="002D40BC">
        <w:t>Toepassing</w:t>
      </w:r>
    </w:p>
    <w:p w14:paraId="6282EA38" w14:textId="77777777" w:rsidR="002A0CFC" w:rsidRPr="00317531" w:rsidRDefault="002A0CFC" w:rsidP="002A0CFC">
      <w:pPr>
        <w:pStyle w:val="architect"/>
      </w:pPr>
      <w:r>
        <w:t>Volgens aanduidingen op de plannen.</w:t>
      </w:r>
    </w:p>
    <w:p w14:paraId="536062F3" w14:textId="77777777" w:rsidR="002A0CFC" w:rsidRPr="002D40BC" w:rsidRDefault="002A0CFC" w:rsidP="002A0CFC">
      <w:pPr>
        <w:pStyle w:val="Kop5"/>
      </w:pPr>
      <w:bookmarkStart w:id="580" w:name="_Toc391302315"/>
      <w:bookmarkStart w:id="581" w:name="_Toc485732699"/>
      <w:bookmarkStart w:id="582" w:name="c3a_art_17_12_32_"/>
      <w:bookmarkEnd w:id="579"/>
      <w:r w:rsidRPr="002D40BC">
        <w:t>17.12.32.</w:t>
      </w:r>
      <w:r w:rsidRPr="002D40BC">
        <w:tab/>
        <w:t xml:space="preserve">rioolbuizen – kunststof/PP – </w:t>
      </w:r>
      <w:proofErr w:type="spellStart"/>
      <w:r w:rsidRPr="002D40BC">
        <w:t>diam</w:t>
      </w:r>
      <w:proofErr w:type="spellEnd"/>
      <w:r w:rsidRPr="002D40BC">
        <w:t xml:space="preserve"> 125</w:t>
      </w:r>
      <w:r w:rsidRPr="002D40BC">
        <w:tab/>
      </w:r>
      <w:r w:rsidRPr="006E2CE9">
        <w:rPr>
          <w:rStyle w:val="SpecsQuantityCode"/>
        </w:rPr>
        <w:t>|</w:t>
      </w:r>
      <w:proofErr w:type="spellStart"/>
      <w:r w:rsidRPr="006E2CE9">
        <w:rPr>
          <w:rStyle w:val="SpecsQuantityCode"/>
        </w:rPr>
        <w:t>FH|m</w:t>
      </w:r>
      <w:bookmarkEnd w:id="580"/>
      <w:bookmarkEnd w:id="581"/>
      <w:proofErr w:type="spellEnd"/>
    </w:p>
    <w:p w14:paraId="33C0E0BD" w14:textId="77777777" w:rsidR="002A0CFC" w:rsidRPr="002D40BC" w:rsidRDefault="002A0CFC" w:rsidP="002A0CFC">
      <w:pPr>
        <w:pStyle w:val="Kop6"/>
      </w:pPr>
      <w:r w:rsidRPr="002D40BC">
        <w:t>Meting</w:t>
      </w:r>
    </w:p>
    <w:p w14:paraId="097A920C" w14:textId="77777777" w:rsidR="002A0CFC" w:rsidRPr="002D40BC" w:rsidRDefault="002A0CFC" w:rsidP="00AB324A">
      <w:pPr>
        <w:pStyle w:val="Plattetekstinspringen"/>
      </w:pPr>
      <w:r w:rsidRPr="002D40BC">
        <w:t xml:space="preserve">meeteenheid: lm </w:t>
      </w:r>
    </w:p>
    <w:p w14:paraId="3E41929A" w14:textId="77777777" w:rsidR="002A0CFC" w:rsidRPr="002D40BC" w:rsidRDefault="002A0CFC" w:rsidP="00AB324A">
      <w:pPr>
        <w:pStyle w:val="Plattetekstinspringen"/>
      </w:pPr>
      <w:r w:rsidRPr="002D40BC">
        <w:t>meetcode: netto te plaatsen lengte, gemeten volgens de aslijn en tot de binnenkant van de put of toestel. De leidingen, hulpstukken en toezichtstukken worden doorgemeten volgens aslijn. De hulpstukken worden niet gemeten en zijn begrepen in de eenheidsprijs.</w:t>
      </w:r>
    </w:p>
    <w:p w14:paraId="74A1F948" w14:textId="77777777" w:rsidR="002A0CFC" w:rsidRPr="002D40BC" w:rsidRDefault="002A0CFC" w:rsidP="00AB324A">
      <w:pPr>
        <w:pStyle w:val="Plattetekstinspringen"/>
      </w:pPr>
      <w:r w:rsidRPr="002D40BC">
        <w:t>aard van de overeenkomst: Forfaitaire Hoeveelheid (FH)</w:t>
      </w:r>
    </w:p>
    <w:p w14:paraId="04E5291C" w14:textId="77777777" w:rsidR="002A0CFC" w:rsidRDefault="002A0CFC" w:rsidP="002A0CFC">
      <w:pPr>
        <w:pStyle w:val="Kop6"/>
      </w:pPr>
      <w:r w:rsidRPr="002D40BC">
        <w:t>Toepassing</w:t>
      </w:r>
    </w:p>
    <w:p w14:paraId="6666C4A7" w14:textId="77777777" w:rsidR="002A0CFC" w:rsidRPr="00317531" w:rsidRDefault="002A0CFC" w:rsidP="002A0CFC">
      <w:pPr>
        <w:pStyle w:val="architect"/>
      </w:pPr>
      <w:r>
        <w:t>Volgens aanduidingen op de plannen.</w:t>
      </w:r>
    </w:p>
    <w:p w14:paraId="0F931E53" w14:textId="77777777" w:rsidR="002A0CFC" w:rsidRPr="002D40BC" w:rsidRDefault="002A0CFC" w:rsidP="002A0CFC">
      <w:pPr>
        <w:pStyle w:val="Kop5"/>
      </w:pPr>
      <w:bookmarkStart w:id="583" w:name="_Toc391302317"/>
      <w:bookmarkStart w:id="584" w:name="_Toc485732701"/>
      <w:bookmarkStart w:id="585" w:name="c3a_art_17_12_34_"/>
      <w:bookmarkEnd w:id="582"/>
      <w:r w:rsidRPr="002D40BC">
        <w:t>17.12.34.</w:t>
      </w:r>
      <w:r w:rsidRPr="002D40BC">
        <w:tab/>
        <w:t xml:space="preserve">rioolbuizen – kunststof/PP – </w:t>
      </w:r>
      <w:proofErr w:type="spellStart"/>
      <w:r w:rsidRPr="002D40BC">
        <w:t>diam</w:t>
      </w:r>
      <w:proofErr w:type="spellEnd"/>
      <w:r w:rsidRPr="002D40BC">
        <w:t xml:space="preserve"> 160</w:t>
      </w:r>
      <w:r w:rsidRPr="002D40BC">
        <w:tab/>
      </w:r>
      <w:r w:rsidRPr="006E2CE9">
        <w:rPr>
          <w:rStyle w:val="SpecsQuantityCode"/>
        </w:rPr>
        <w:t>|</w:t>
      </w:r>
      <w:proofErr w:type="spellStart"/>
      <w:r w:rsidRPr="006E2CE9">
        <w:rPr>
          <w:rStyle w:val="SpecsQuantityCode"/>
        </w:rPr>
        <w:t>FH|m</w:t>
      </w:r>
      <w:bookmarkEnd w:id="583"/>
      <w:bookmarkEnd w:id="584"/>
      <w:proofErr w:type="spellEnd"/>
    </w:p>
    <w:p w14:paraId="19FF1FF6" w14:textId="77777777" w:rsidR="002A0CFC" w:rsidRPr="002D40BC" w:rsidRDefault="002A0CFC" w:rsidP="002A0CFC">
      <w:pPr>
        <w:pStyle w:val="Kop6"/>
      </w:pPr>
      <w:r w:rsidRPr="002D40BC">
        <w:t>Meting</w:t>
      </w:r>
    </w:p>
    <w:p w14:paraId="6B79D09E" w14:textId="77777777" w:rsidR="002A0CFC" w:rsidRPr="002D40BC" w:rsidRDefault="002A0CFC" w:rsidP="00AB324A">
      <w:pPr>
        <w:pStyle w:val="Plattetekstinspringen"/>
      </w:pPr>
      <w:r w:rsidRPr="002D40BC">
        <w:t xml:space="preserve">meeteenheid: lm </w:t>
      </w:r>
    </w:p>
    <w:p w14:paraId="3B453CB4" w14:textId="77777777" w:rsidR="002A0CFC" w:rsidRPr="002D40BC" w:rsidRDefault="002A0CFC" w:rsidP="00AB324A">
      <w:pPr>
        <w:pStyle w:val="Plattetekstinspringen"/>
      </w:pPr>
      <w:r w:rsidRPr="002D40BC">
        <w:t>meetcode: netto te plaatsen lengte, gemeten volgens de aslijn en tot de binnenkant van de put of toestel. De leidingen, hulpstukken en toezichtstukken worden doorgemeten volgens aslijn. De hulpstukken worden niet gemeten en zijn begrepen in de eenheidsprijs.</w:t>
      </w:r>
    </w:p>
    <w:p w14:paraId="6A36903E" w14:textId="77777777" w:rsidR="002A0CFC" w:rsidRPr="002D40BC" w:rsidRDefault="002A0CFC" w:rsidP="00AB324A">
      <w:pPr>
        <w:pStyle w:val="Plattetekstinspringen"/>
      </w:pPr>
      <w:r w:rsidRPr="002D40BC">
        <w:t>aard van de overeenkomst: Forfaitaire Hoeveelheid (FH)</w:t>
      </w:r>
    </w:p>
    <w:p w14:paraId="4A4885F8" w14:textId="77777777" w:rsidR="002A0CFC" w:rsidRDefault="002A0CFC" w:rsidP="002A0CFC">
      <w:pPr>
        <w:pStyle w:val="Kop6"/>
      </w:pPr>
      <w:r w:rsidRPr="002D40BC">
        <w:t>Toepassing</w:t>
      </w:r>
    </w:p>
    <w:p w14:paraId="28D14EB5" w14:textId="77777777" w:rsidR="00F0654D" w:rsidRDefault="002A0CFC" w:rsidP="00F0654D">
      <w:pPr>
        <w:pStyle w:val="architect"/>
      </w:pPr>
      <w:r>
        <w:t>Volgens aanduidingen op de plannen.</w:t>
      </w:r>
      <w:bookmarkStart w:id="586" w:name="_Toc391302358"/>
      <w:bookmarkStart w:id="587" w:name="_Toc438633558"/>
      <w:bookmarkStart w:id="588" w:name="_Toc485732717"/>
      <w:bookmarkStart w:id="589" w:name="_Toc491962923"/>
      <w:bookmarkStart w:id="590" w:name="_Toc494262519"/>
      <w:bookmarkStart w:id="591" w:name="_Toc522013011"/>
      <w:bookmarkStart w:id="592" w:name="_Toc524356110"/>
      <w:bookmarkStart w:id="593" w:name="_Toc48079813"/>
      <w:bookmarkStart w:id="594" w:name="_Toc48081681"/>
      <w:bookmarkStart w:id="595" w:name="_Toc48082326"/>
    </w:p>
    <w:p w14:paraId="7FEE4EB2" w14:textId="164D26AC" w:rsidR="00F0654D" w:rsidRPr="006D7604" w:rsidRDefault="00F0654D" w:rsidP="00F0654D">
      <w:pPr>
        <w:pStyle w:val="Kop3"/>
      </w:pPr>
      <w:bookmarkStart w:id="596" w:name="c3a_art_17_34_"/>
      <w:bookmarkEnd w:id="585"/>
      <w:r w:rsidRPr="00F0654D">
        <w:t xml:space="preserve"> </w:t>
      </w:r>
      <w:bookmarkStart w:id="597" w:name="_Toc132237267"/>
      <w:r w:rsidRPr="006D7604">
        <w:t>17.34.</w:t>
      </w:r>
      <w:r w:rsidRPr="006D7604">
        <w:tab/>
        <w:t>toezichtputten - kunststof</w:t>
      </w:r>
      <w:bookmarkEnd w:id="586"/>
      <w:bookmarkEnd w:id="587"/>
      <w:bookmarkEnd w:id="588"/>
      <w:bookmarkEnd w:id="589"/>
      <w:bookmarkEnd w:id="590"/>
      <w:bookmarkEnd w:id="591"/>
      <w:bookmarkEnd w:id="592"/>
      <w:bookmarkEnd w:id="593"/>
      <w:bookmarkEnd w:id="594"/>
      <w:bookmarkEnd w:id="595"/>
      <w:bookmarkEnd w:id="597"/>
    </w:p>
    <w:p w14:paraId="744E0E67" w14:textId="77777777" w:rsidR="00F0654D" w:rsidRPr="002D40BC" w:rsidRDefault="00F0654D" w:rsidP="00F0654D">
      <w:pPr>
        <w:pStyle w:val="Kop4"/>
      </w:pPr>
      <w:bookmarkStart w:id="598" w:name="_Toc391302359"/>
      <w:bookmarkStart w:id="599" w:name="_Toc485732718"/>
      <w:bookmarkStart w:id="600" w:name="c3a_art_17_34_10_"/>
      <w:bookmarkEnd w:id="596"/>
      <w:r w:rsidRPr="006D7604">
        <w:t>17.34.10.</w:t>
      </w:r>
      <w:r w:rsidRPr="006D7604">
        <w:tab/>
        <w:t>toezichtputten – kunststof/PVC</w:t>
      </w:r>
      <w:bookmarkEnd w:id="598"/>
      <w:bookmarkEnd w:id="599"/>
    </w:p>
    <w:p w14:paraId="718B7C7A" w14:textId="77777777" w:rsidR="00F0654D" w:rsidRPr="002D40BC" w:rsidRDefault="00F0654D" w:rsidP="00F0654D">
      <w:pPr>
        <w:pStyle w:val="Kop6"/>
      </w:pPr>
      <w:r w:rsidRPr="002D40BC">
        <w:t>Omschrijving</w:t>
      </w:r>
    </w:p>
    <w:p w14:paraId="0F33464A" w14:textId="77777777" w:rsidR="00F0654D" w:rsidRPr="002D40BC" w:rsidRDefault="00F0654D" w:rsidP="00F0654D">
      <w:pPr>
        <w:pStyle w:val="Plattetekst"/>
      </w:pPr>
      <w:r w:rsidRPr="002D40BC">
        <w:t>Toezichtputten uit PVC.</w:t>
      </w:r>
    </w:p>
    <w:p w14:paraId="3D1C4300" w14:textId="77777777" w:rsidR="00F0654D" w:rsidRPr="002D40BC" w:rsidRDefault="00F0654D" w:rsidP="00F0654D">
      <w:pPr>
        <w:pStyle w:val="Kop6"/>
      </w:pPr>
      <w:r w:rsidRPr="002D40BC">
        <w:t>Meting</w:t>
      </w:r>
    </w:p>
    <w:p w14:paraId="004320BC" w14:textId="77777777" w:rsidR="00F0654D" w:rsidRPr="002D40BC" w:rsidRDefault="00F0654D" w:rsidP="00AB324A">
      <w:pPr>
        <w:pStyle w:val="Plattetekstinspringen"/>
      </w:pPr>
      <w:r w:rsidRPr="002D40BC">
        <w:t>meeteenheid: per stuk</w:t>
      </w:r>
    </w:p>
    <w:p w14:paraId="2A4B7596" w14:textId="77777777" w:rsidR="00F0654D" w:rsidRPr="002D40BC" w:rsidRDefault="00F0654D" w:rsidP="00AB324A">
      <w:pPr>
        <w:pStyle w:val="Plattetekstinspringen"/>
      </w:pPr>
      <w:r w:rsidRPr="002D40BC">
        <w:t>aard van de overeenkomst: Forfaitaire Hoeveelheid (FH)</w:t>
      </w:r>
    </w:p>
    <w:p w14:paraId="2BEAB231" w14:textId="77777777" w:rsidR="00F0654D" w:rsidRPr="002D40BC" w:rsidRDefault="00F0654D" w:rsidP="00F0654D">
      <w:pPr>
        <w:pStyle w:val="Kop6"/>
      </w:pPr>
      <w:r w:rsidRPr="002D40BC">
        <w:t>Materiaal</w:t>
      </w:r>
    </w:p>
    <w:p w14:paraId="65C2DA97" w14:textId="77777777" w:rsidR="00F0654D" w:rsidRPr="002D40BC" w:rsidRDefault="00F0654D" w:rsidP="00AB324A">
      <w:pPr>
        <w:pStyle w:val="Plattetekstinspringen"/>
      </w:pPr>
      <w:r w:rsidRPr="002D40BC">
        <w:t>Toezichtputten vervaardigd volgens NBN EN 1401-1 - Kunststofleidingsystemen voor ondergrondse drukloze rioleringen - Ongeplasticeerd poly(vinylchloride) (PVC-U) - Deel 1: Eisen voor buizen, hulpstukken en het systeem.</w:t>
      </w:r>
    </w:p>
    <w:p w14:paraId="7F48B60F" w14:textId="77777777" w:rsidR="00F0654D" w:rsidRPr="002D40BC" w:rsidRDefault="00F0654D" w:rsidP="00AB324A">
      <w:pPr>
        <w:pStyle w:val="Plattetekstinspringen"/>
      </w:pPr>
      <w:r w:rsidRPr="002D40BC">
        <w:t>De bodems zijn voorgevormd en geprofileerd in de vloeirichting van de buizen.</w:t>
      </w:r>
    </w:p>
    <w:p w14:paraId="237D4A2C" w14:textId="77777777" w:rsidR="00F0654D" w:rsidRPr="002D40BC" w:rsidRDefault="00F0654D" w:rsidP="00AB324A">
      <w:pPr>
        <w:pStyle w:val="Plattetekstinspringen"/>
      </w:pPr>
      <w:r w:rsidRPr="002D40BC">
        <w:t>Zij zijn voorzien van geschikte inlaatstukken, standaard leverbaar en/of in de fabriek geprefabriceerd volgens de plaatsingsplannen te leveren door de aannemer.</w:t>
      </w:r>
    </w:p>
    <w:p w14:paraId="1893430B" w14:textId="77777777" w:rsidR="00F0654D" w:rsidRPr="002D40BC" w:rsidRDefault="00F0654D" w:rsidP="00AB324A">
      <w:pPr>
        <w:pStyle w:val="Plattetekstinspringen"/>
      </w:pPr>
      <w:r w:rsidRPr="002D40BC">
        <w:lastRenderedPageBreak/>
        <w:t>Voor de aansluitingen worden PVC-hulpstukken gebruikt, volgens NBN EN 1329-1, voorzien van lippendichtingen uit Styreen-Butadeen-Rubber (SBR).</w:t>
      </w:r>
    </w:p>
    <w:p w14:paraId="647FB44B" w14:textId="77777777" w:rsidR="00F0654D" w:rsidRPr="002D40BC" w:rsidRDefault="00F0654D" w:rsidP="00F0654D">
      <w:pPr>
        <w:pStyle w:val="Kop8"/>
      </w:pPr>
      <w:r w:rsidRPr="002D40BC">
        <w:t>Specificaties</w:t>
      </w:r>
    </w:p>
    <w:p w14:paraId="12347D09" w14:textId="77777777" w:rsidR="00F0654D" w:rsidRPr="002D40BC" w:rsidRDefault="00F0654D" w:rsidP="00AB324A">
      <w:pPr>
        <w:pStyle w:val="Plattetekstinspringen"/>
        <w:rPr>
          <w:rStyle w:val="Keuze-blauw"/>
        </w:rPr>
      </w:pPr>
      <w:r w:rsidRPr="002D40BC">
        <w:t xml:space="preserve">Types: </w:t>
      </w:r>
      <w:r w:rsidRPr="002D40BC">
        <w:rPr>
          <w:rStyle w:val="Keuze-blauw"/>
        </w:rPr>
        <w:t>overeenkomstig de aanduidingen op plan</w:t>
      </w:r>
    </w:p>
    <w:p w14:paraId="02AD894E" w14:textId="77777777" w:rsidR="00F0654D" w:rsidRPr="002D40BC" w:rsidRDefault="00F0654D" w:rsidP="00AB324A">
      <w:pPr>
        <w:pStyle w:val="Plattetekstinspringen"/>
        <w:rPr>
          <w:rStyle w:val="Keuze-blauw"/>
        </w:rPr>
      </w:pPr>
      <w:r w:rsidRPr="002D40BC">
        <w:t xml:space="preserve">Putdiameters: </w:t>
      </w:r>
      <w:r w:rsidRPr="002D40BC">
        <w:rPr>
          <w:rStyle w:val="Keuze-blauw"/>
        </w:rPr>
        <w:t>volgens de aanduidingen op plan.</w:t>
      </w:r>
    </w:p>
    <w:p w14:paraId="5679304E" w14:textId="77777777" w:rsidR="00F0654D" w:rsidRPr="002D40BC" w:rsidRDefault="00F0654D" w:rsidP="00AB324A">
      <w:pPr>
        <w:pStyle w:val="Plattetekstinspringen"/>
      </w:pPr>
      <w:r w:rsidRPr="002D40BC">
        <w:t xml:space="preserve">Wanddikte: minimum </w:t>
      </w:r>
      <w:r w:rsidRPr="002D40BC">
        <w:rPr>
          <w:rStyle w:val="Keuze-blauw"/>
        </w:rPr>
        <w:t xml:space="preserve">7 </w:t>
      </w:r>
      <w:r w:rsidRPr="002D40BC">
        <w:t>mm afhankelijk van de dikte.</w:t>
      </w:r>
    </w:p>
    <w:p w14:paraId="023EF84F" w14:textId="77777777" w:rsidR="00F0654D" w:rsidRPr="002D40BC" w:rsidRDefault="00F0654D" w:rsidP="00AB324A">
      <w:pPr>
        <w:pStyle w:val="Plattetekstinspringen"/>
        <w:rPr>
          <w:rStyle w:val="Keuze-blauw"/>
        </w:rPr>
      </w:pPr>
      <w:r w:rsidRPr="002D40BC">
        <w:t xml:space="preserve">Putbodem: </w:t>
      </w:r>
      <w:r w:rsidRPr="002D40BC">
        <w:rPr>
          <w:rStyle w:val="Keuze-blauw"/>
        </w:rPr>
        <w:t>geprofileerd volgens vloei.</w:t>
      </w:r>
    </w:p>
    <w:p w14:paraId="44C89C41" w14:textId="77777777" w:rsidR="00F0654D" w:rsidRPr="002D40BC" w:rsidRDefault="00F0654D" w:rsidP="00AB324A">
      <w:pPr>
        <w:pStyle w:val="Plattetekstinspringen"/>
      </w:pPr>
      <w:r w:rsidRPr="002D40BC">
        <w:t xml:space="preserve">De bodems van de sifonputten zijn vlak en reiken minstens </w:t>
      </w:r>
      <w:smartTag w:uri="urn:schemas-microsoft-com:office:smarttags" w:element="metricconverter">
        <w:smartTagPr>
          <w:attr w:name="ProductID" w:val="100 mm"/>
        </w:smartTagPr>
        <w:r w:rsidRPr="002D40BC">
          <w:t>100 mm</w:t>
        </w:r>
      </w:smartTag>
      <w:r w:rsidRPr="002D40BC">
        <w:t xml:space="preserve"> onder de onderkant van de hoofdleiding. Op de uitloop van de sifonputten is een aangebouwd sifonsysteem voorzien.</w:t>
      </w:r>
    </w:p>
    <w:p w14:paraId="5F1F543D" w14:textId="77777777" w:rsidR="00F0654D" w:rsidRPr="002D40BC" w:rsidRDefault="00F0654D" w:rsidP="00AB324A">
      <w:pPr>
        <w:pStyle w:val="Plattetekstinspringen"/>
      </w:pPr>
      <w:r w:rsidRPr="002D40BC">
        <w:t xml:space="preserve">De dikte van de funderingsplaat is </w:t>
      </w:r>
      <w:r w:rsidRPr="002D40BC">
        <w:rPr>
          <w:rStyle w:val="Keuze-blauw"/>
        </w:rPr>
        <w:t>15</w:t>
      </w:r>
      <w:r w:rsidRPr="002D40BC">
        <w:t xml:space="preserve"> cm.</w:t>
      </w:r>
    </w:p>
    <w:p w14:paraId="4FEF84D9" w14:textId="77777777" w:rsidR="00F0654D" w:rsidRPr="002D40BC" w:rsidRDefault="00F0654D" w:rsidP="00AB324A">
      <w:pPr>
        <w:pStyle w:val="Plattetekstinspringen"/>
      </w:pPr>
      <w:r w:rsidRPr="002D40BC">
        <w:t>De prefab toezichtputten bezitten een technische goedkeuring ATG of gelijkwaardig.</w:t>
      </w:r>
    </w:p>
    <w:p w14:paraId="32C846C2" w14:textId="77777777" w:rsidR="00F0654D" w:rsidRPr="002D40BC" w:rsidRDefault="00F0654D" w:rsidP="00F0654D">
      <w:pPr>
        <w:pStyle w:val="Kop6"/>
      </w:pPr>
      <w:r w:rsidRPr="002D40BC">
        <w:t>Uitvoering</w:t>
      </w:r>
    </w:p>
    <w:p w14:paraId="484F56B8" w14:textId="77777777" w:rsidR="00F0654D" w:rsidRPr="002D40BC" w:rsidRDefault="00F0654D" w:rsidP="00AB324A">
      <w:pPr>
        <w:pStyle w:val="Plattetekstinspringen"/>
        <w:rPr>
          <w:rStyle w:val="Keuze-blauw"/>
        </w:rPr>
      </w:pPr>
      <w:r w:rsidRPr="002D40BC">
        <w:t xml:space="preserve">De wederaanvullingen rond de inspectieputten worden uitgevoerd met: </w:t>
      </w:r>
      <w:r w:rsidRPr="002D40BC">
        <w:rPr>
          <w:rStyle w:val="Keuze-blauw"/>
        </w:rPr>
        <w:t>gestabiliseerd zand.</w:t>
      </w:r>
    </w:p>
    <w:p w14:paraId="26BEAD4F" w14:textId="77777777" w:rsidR="00F0654D" w:rsidRPr="002D40BC" w:rsidRDefault="00F0654D" w:rsidP="00AB324A">
      <w:pPr>
        <w:pStyle w:val="Plattetekstinspringen"/>
        <w:rPr>
          <w:rStyle w:val="Keuze-blauw"/>
        </w:rPr>
      </w:pPr>
      <w:r w:rsidRPr="002D40BC">
        <w:t xml:space="preserve">Afdekking: </w:t>
      </w:r>
      <w:r w:rsidRPr="002D40BC">
        <w:rPr>
          <w:rStyle w:val="Keuze-blauw"/>
        </w:rPr>
        <w:t xml:space="preserve">bovengronds volgens artikel </w:t>
      </w:r>
      <w:r>
        <w:rPr>
          <w:rStyle w:val="Keuze-blauw"/>
        </w:rPr>
        <w:t>17.50</w:t>
      </w:r>
    </w:p>
    <w:p w14:paraId="7C0B68B7" w14:textId="77777777" w:rsidR="00F0654D" w:rsidRPr="002D40BC" w:rsidRDefault="00F0654D" w:rsidP="00AB324A">
      <w:pPr>
        <w:pStyle w:val="Plattetekstinspringen"/>
      </w:pPr>
      <w:r w:rsidRPr="002D40BC">
        <w:t xml:space="preserve">De inspectieputten worden niet opgetrokken tot het maaiveld. Ze worden afgedekt met een </w:t>
      </w:r>
      <w:r w:rsidRPr="002D40BC">
        <w:rPr>
          <w:rStyle w:val="Keuze-blauw"/>
        </w:rPr>
        <w:t>vezelcement-deksel,</w:t>
      </w:r>
      <w:r w:rsidRPr="002D40BC">
        <w:t xml:space="preserve"> passend op de buisdiameter van de put. Het afsluitdeksel is in de prijs inbegrepen.</w:t>
      </w:r>
    </w:p>
    <w:p w14:paraId="5CBD3D73" w14:textId="77777777" w:rsidR="00F0654D" w:rsidRPr="002D40BC" w:rsidRDefault="00F0654D" w:rsidP="00AB324A">
      <w:pPr>
        <w:pStyle w:val="Plattetekstinspringen"/>
      </w:pPr>
      <w:r w:rsidRPr="002D40BC">
        <w:t>Bij toegankelijke putten wordt de standaardhoogte van de put luchtdicht verhoogd tot het gewenste peil d.m.v. een stuk buis van corresponderende diameter. Deksel uit …, overeenkomstig artikel …</w:t>
      </w:r>
    </w:p>
    <w:p w14:paraId="62EB401D" w14:textId="77777777" w:rsidR="00F0654D" w:rsidRDefault="00F0654D" w:rsidP="00F0654D">
      <w:pPr>
        <w:pStyle w:val="Kop6"/>
      </w:pPr>
      <w:r w:rsidRPr="002D40BC">
        <w:t>Toepassing</w:t>
      </w:r>
    </w:p>
    <w:p w14:paraId="106C4C26" w14:textId="77777777" w:rsidR="00F0654D" w:rsidRPr="005610B1" w:rsidRDefault="00F0654D" w:rsidP="00F0654D">
      <w:pPr>
        <w:pStyle w:val="Kop5"/>
        <w:rPr>
          <w:color w:val="008080"/>
        </w:rPr>
      </w:pPr>
      <w:bookmarkStart w:id="601" w:name="c3a_art_17_34_12_"/>
      <w:bookmarkEnd w:id="600"/>
      <w:r>
        <w:t>17.34.12.</w:t>
      </w:r>
      <w:r>
        <w:tab/>
        <w:t>toezichtputten – kunststof/PVC – 2 x Ø400 met sifon</w:t>
      </w:r>
      <w:r w:rsidRPr="002D40BC">
        <w:tab/>
      </w:r>
      <w:r w:rsidRPr="006E2CE9">
        <w:rPr>
          <w:rStyle w:val="SpecsQuantityCode"/>
        </w:rPr>
        <w:t>|</w:t>
      </w:r>
      <w:proofErr w:type="spellStart"/>
      <w:r w:rsidRPr="006E2CE9">
        <w:rPr>
          <w:rStyle w:val="SpecsQuantityCode"/>
        </w:rPr>
        <w:t>FH|st</w:t>
      </w:r>
      <w:proofErr w:type="spellEnd"/>
    </w:p>
    <w:p w14:paraId="25B1F66B" w14:textId="77777777" w:rsidR="00F0654D" w:rsidRPr="002D40BC" w:rsidRDefault="00F0654D" w:rsidP="00F0654D">
      <w:pPr>
        <w:pStyle w:val="Kop6"/>
      </w:pPr>
      <w:r w:rsidRPr="002D40BC">
        <w:t>Meting</w:t>
      </w:r>
    </w:p>
    <w:p w14:paraId="37472B95" w14:textId="77777777" w:rsidR="00F0654D" w:rsidRPr="002D40BC" w:rsidRDefault="00F0654D" w:rsidP="00AB324A">
      <w:pPr>
        <w:pStyle w:val="Plattetekstinspringen"/>
      </w:pPr>
      <w:r>
        <w:t>meeteenheid: st</w:t>
      </w:r>
    </w:p>
    <w:p w14:paraId="405FBC42" w14:textId="77777777" w:rsidR="00F0654D" w:rsidRPr="002D40BC" w:rsidRDefault="00F0654D" w:rsidP="00AB324A">
      <w:pPr>
        <w:pStyle w:val="Plattetekstinspringen"/>
      </w:pPr>
      <w:r w:rsidRPr="002D40BC">
        <w:t>aard van de overeenkomst: Forfaitaire Hoeveelheid (FH)</w:t>
      </w:r>
    </w:p>
    <w:p w14:paraId="33C6149B" w14:textId="77777777" w:rsidR="00F0654D" w:rsidRDefault="00F0654D" w:rsidP="00F0654D">
      <w:pPr>
        <w:pStyle w:val="Kop6"/>
      </w:pPr>
      <w:r w:rsidRPr="002D40BC">
        <w:t>Toepassing</w:t>
      </w:r>
    </w:p>
    <w:p w14:paraId="511155F9" w14:textId="77777777" w:rsidR="00F0654D" w:rsidRPr="002B79F8" w:rsidRDefault="00F0654D" w:rsidP="00F0654D">
      <w:pPr>
        <w:pStyle w:val="architect"/>
      </w:pPr>
      <w:r>
        <w:t>Volgens aanduiding op het rioleringsplan</w:t>
      </w:r>
    </w:p>
    <w:p w14:paraId="5B486710" w14:textId="211C1F3B" w:rsidR="002A0CFC" w:rsidRDefault="002A0CFC" w:rsidP="002A0CFC">
      <w:pPr>
        <w:pStyle w:val="architect"/>
      </w:pPr>
    </w:p>
    <w:p w14:paraId="646C8985" w14:textId="77777777" w:rsidR="00F0654D" w:rsidRPr="002D40BC" w:rsidRDefault="00F0654D" w:rsidP="00F0654D">
      <w:pPr>
        <w:pStyle w:val="Kop2"/>
      </w:pPr>
      <w:bookmarkStart w:id="602" w:name="_Toc525379389"/>
      <w:bookmarkStart w:id="603" w:name="_Toc87277038"/>
      <w:bookmarkStart w:id="604" w:name="_Toc387330432"/>
      <w:bookmarkStart w:id="605" w:name="_Toc390437286"/>
      <w:bookmarkStart w:id="606" w:name="_Toc391302376"/>
      <w:bookmarkStart w:id="607" w:name="_Toc438633576"/>
      <w:bookmarkStart w:id="608" w:name="_Toc485732725"/>
      <w:bookmarkStart w:id="609" w:name="_Toc491962929"/>
      <w:bookmarkStart w:id="610" w:name="_Toc494262525"/>
      <w:bookmarkStart w:id="611" w:name="_Toc522013016"/>
      <w:bookmarkStart w:id="612" w:name="_Toc524356115"/>
      <w:bookmarkStart w:id="613" w:name="_Toc48079818"/>
      <w:bookmarkStart w:id="614" w:name="_Toc48081686"/>
      <w:bookmarkStart w:id="615" w:name="_Toc48082331"/>
      <w:bookmarkStart w:id="616" w:name="_Toc132237268"/>
      <w:bookmarkStart w:id="617" w:name="c3a_art_17_60_"/>
      <w:bookmarkStart w:id="618" w:name="_Toc438633578"/>
      <w:bookmarkStart w:id="619" w:name="_Toc485732727"/>
      <w:bookmarkStart w:id="620" w:name="_Toc491962931"/>
      <w:bookmarkStart w:id="621" w:name="_Toc494262527"/>
      <w:bookmarkStart w:id="622" w:name="_Toc522013018"/>
      <w:bookmarkStart w:id="623" w:name="_Toc524356117"/>
      <w:bookmarkStart w:id="624" w:name="_Toc48079820"/>
      <w:bookmarkStart w:id="625" w:name="_Toc48081688"/>
      <w:bookmarkStart w:id="626" w:name="_Toc48082333"/>
      <w:bookmarkEnd w:id="601"/>
      <w:r w:rsidRPr="002D40BC">
        <w:t>17.60.</w:t>
      </w:r>
      <w:r w:rsidRPr="002D40BC">
        <w:tab/>
        <w:t>afvalwaterbehandeling - algemeen</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32E493CA" w14:textId="77777777" w:rsidR="00F0654D" w:rsidRPr="002D40BC" w:rsidRDefault="00F0654D" w:rsidP="00F0654D">
      <w:pPr>
        <w:pStyle w:val="Kop6"/>
      </w:pPr>
      <w:r w:rsidRPr="002D40BC">
        <w:t>Omschrijving</w:t>
      </w:r>
    </w:p>
    <w:p w14:paraId="06066DB9" w14:textId="77777777" w:rsidR="00F0654D" w:rsidRPr="002D40BC" w:rsidRDefault="00F0654D" w:rsidP="00F0654D">
      <w:pPr>
        <w:pStyle w:val="Plattetekst"/>
      </w:pPr>
      <w:r w:rsidRPr="002D40BC">
        <w:t>De toestellen bestaan uit een kuip ingericht om stoffen, die meegevoerd worden of vermengd zijn met het afvalwater tegen te houden, af te scheiden of te behandelen. Zijn inbegrepen:</w:t>
      </w:r>
    </w:p>
    <w:p w14:paraId="3FAC14AB" w14:textId="77777777" w:rsidR="00F0654D" w:rsidRPr="002D40BC" w:rsidRDefault="00F0654D" w:rsidP="00AB324A">
      <w:pPr>
        <w:pStyle w:val="Plattetekstinspringen"/>
      </w:pPr>
      <w:r w:rsidRPr="002D40BC">
        <w:t>de nodige uitgravingen en wederaanvullingen;</w:t>
      </w:r>
    </w:p>
    <w:p w14:paraId="47A1C261" w14:textId="77777777" w:rsidR="00F0654D" w:rsidRPr="002D40BC" w:rsidRDefault="00F0654D" w:rsidP="00AB324A">
      <w:pPr>
        <w:pStyle w:val="Plattetekstinspringen"/>
      </w:pPr>
      <w:r w:rsidRPr="002D40BC">
        <w:t>het voorbereiden van de ondergrond waarop of waarin de toestellen moeten worden geplaatst;</w:t>
      </w:r>
    </w:p>
    <w:p w14:paraId="23AAF069" w14:textId="77777777" w:rsidR="00F0654D" w:rsidRPr="002D40BC" w:rsidRDefault="00F0654D" w:rsidP="00AB324A">
      <w:pPr>
        <w:pStyle w:val="Plattetekstinspringen"/>
      </w:pPr>
      <w:r w:rsidRPr="002D40BC">
        <w:t>het storten van de funderingsplaat;</w:t>
      </w:r>
    </w:p>
    <w:p w14:paraId="6FD5B892" w14:textId="77777777" w:rsidR="00F0654D" w:rsidRPr="002D40BC" w:rsidRDefault="00F0654D" w:rsidP="00AB324A">
      <w:pPr>
        <w:pStyle w:val="Plattetekstinspringen"/>
      </w:pPr>
      <w:r w:rsidRPr="002D40BC">
        <w:t>het leveren en plaatsen van de prefab toestellen, met inbegrip van de aansluitingen;</w:t>
      </w:r>
    </w:p>
    <w:p w14:paraId="75169D5D" w14:textId="77777777" w:rsidR="00F0654D" w:rsidRPr="002D40BC" w:rsidRDefault="00F0654D" w:rsidP="00AB324A">
      <w:pPr>
        <w:pStyle w:val="Plattetekstinspringen"/>
      </w:pPr>
      <w:r w:rsidRPr="002D40BC">
        <w:t>het aansluiten op de aanvoer- en afvoerleidingen;</w:t>
      </w:r>
    </w:p>
    <w:p w14:paraId="7FA00160" w14:textId="77777777" w:rsidR="00F0654D" w:rsidRPr="002D40BC" w:rsidRDefault="00F0654D" w:rsidP="00AB324A">
      <w:pPr>
        <w:pStyle w:val="Plattetekstinspringen"/>
      </w:pPr>
      <w:r w:rsidRPr="002D40BC">
        <w:t>het leveren en plaatsen van de inspectieramen met reukdichte deksels;</w:t>
      </w:r>
    </w:p>
    <w:p w14:paraId="3861C52C" w14:textId="77777777" w:rsidR="00F0654D" w:rsidRPr="002D40BC" w:rsidRDefault="00F0654D" w:rsidP="00AB324A">
      <w:pPr>
        <w:pStyle w:val="Plattetekstinspringen"/>
      </w:pPr>
      <w:r w:rsidRPr="002D40BC">
        <w:t>de aanvullingen rondom de put;</w:t>
      </w:r>
    </w:p>
    <w:p w14:paraId="19D60839" w14:textId="77777777" w:rsidR="00F0654D" w:rsidRPr="002D40BC" w:rsidRDefault="00F0654D" w:rsidP="00AB324A">
      <w:pPr>
        <w:pStyle w:val="Plattetekstinspringen"/>
      </w:pPr>
      <w:r w:rsidRPr="002D40BC">
        <w:t>het  mangat en de putrand;</w:t>
      </w:r>
    </w:p>
    <w:p w14:paraId="43062103" w14:textId="77777777" w:rsidR="00F0654D" w:rsidRPr="00E700F7" w:rsidRDefault="00F0654D" w:rsidP="00AB324A">
      <w:pPr>
        <w:pStyle w:val="Plattetekstinspringen"/>
      </w:pPr>
      <w:r w:rsidRPr="002D40BC">
        <w:t>het leveren en plaatsen van reukdichte en kindveilige deksels en hun inlegkaders (indien niet opgenomen als een afzonderlijk artikel).</w:t>
      </w:r>
    </w:p>
    <w:p w14:paraId="5D2D53AB" w14:textId="77777777" w:rsidR="00F0654D" w:rsidRPr="00AE0EFE" w:rsidRDefault="00F0654D" w:rsidP="00F0654D">
      <w:pPr>
        <w:pStyle w:val="Kop3"/>
      </w:pPr>
      <w:bookmarkStart w:id="627" w:name="_Toc525379390"/>
      <w:bookmarkStart w:id="628" w:name="_Toc87277039"/>
      <w:bookmarkStart w:id="629" w:name="_Toc387330433"/>
      <w:bookmarkStart w:id="630" w:name="_Toc390437287"/>
      <w:bookmarkStart w:id="631" w:name="_Toc391302377"/>
      <w:bookmarkStart w:id="632" w:name="_Toc438633577"/>
      <w:bookmarkStart w:id="633" w:name="_Toc485732726"/>
      <w:bookmarkStart w:id="634" w:name="_Toc491962930"/>
      <w:bookmarkStart w:id="635" w:name="_Toc494262526"/>
      <w:bookmarkStart w:id="636" w:name="_Toc522013017"/>
      <w:bookmarkStart w:id="637" w:name="_Toc524356116"/>
      <w:bookmarkStart w:id="638" w:name="_Toc48079819"/>
      <w:bookmarkStart w:id="639" w:name="_Toc48081687"/>
      <w:bookmarkStart w:id="640" w:name="_Toc48082332"/>
      <w:bookmarkStart w:id="641" w:name="_Toc132237269"/>
      <w:bookmarkStart w:id="642" w:name="c3a_art_17_61_"/>
      <w:bookmarkEnd w:id="617"/>
      <w:r w:rsidRPr="00AE0EFE">
        <w:t>17.61.</w:t>
      </w:r>
      <w:r w:rsidRPr="00AE0EFE">
        <w:tab/>
        <w:t>afvalwaterbehandeling – septische putten</w:t>
      </w:r>
      <w:bookmarkEnd w:id="627"/>
      <w:bookmarkEnd w:id="628"/>
      <w:r>
        <w:t xml:space="preserve"> 5.000 liter</w:t>
      </w:r>
      <w:r w:rsidRPr="00AE0EFE">
        <w:tab/>
      </w:r>
      <w:r w:rsidRPr="00AE0EFE">
        <w:rPr>
          <w:rStyle w:val="SpecsQuantityCode"/>
        </w:rPr>
        <w:t>|</w:t>
      </w:r>
      <w:proofErr w:type="spellStart"/>
      <w:r w:rsidRPr="00AE0EFE">
        <w:rPr>
          <w:rStyle w:val="SpecsQuantityCode"/>
        </w:rPr>
        <w:t>FH|st</w:t>
      </w:r>
      <w:bookmarkEnd w:id="629"/>
      <w:bookmarkEnd w:id="630"/>
      <w:bookmarkEnd w:id="631"/>
      <w:bookmarkEnd w:id="632"/>
      <w:bookmarkEnd w:id="633"/>
      <w:bookmarkEnd w:id="634"/>
      <w:bookmarkEnd w:id="635"/>
      <w:bookmarkEnd w:id="636"/>
      <w:bookmarkEnd w:id="637"/>
      <w:bookmarkEnd w:id="638"/>
      <w:bookmarkEnd w:id="639"/>
      <w:bookmarkEnd w:id="640"/>
      <w:bookmarkEnd w:id="641"/>
      <w:proofErr w:type="spellEnd"/>
    </w:p>
    <w:p w14:paraId="2EEFB052" w14:textId="77777777" w:rsidR="00F0654D" w:rsidRPr="00AE0EFE" w:rsidRDefault="00F0654D" w:rsidP="00F0654D">
      <w:pPr>
        <w:pStyle w:val="Kop6"/>
      </w:pPr>
      <w:r w:rsidRPr="00AE0EFE">
        <w:t>Omschrijving</w:t>
      </w:r>
    </w:p>
    <w:p w14:paraId="3C4C1487" w14:textId="77777777" w:rsidR="00F0654D" w:rsidRPr="00AE0EFE" w:rsidRDefault="00F0654D" w:rsidP="00F0654D">
      <w:pPr>
        <w:pStyle w:val="Plattetekst"/>
      </w:pPr>
      <w:r w:rsidRPr="00AE0EFE">
        <w:t>Leveren, plaatsen en in bedrijf stellen van septische putten, bestemd voor de opslag en behandeling van huishoudelijk afvalwater.</w:t>
      </w:r>
    </w:p>
    <w:p w14:paraId="4DBC579C" w14:textId="77777777" w:rsidR="00F0654D" w:rsidRPr="00AE0EFE" w:rsidRDefault="00F0654D" w:rsidP="00F0654D">
      <w:pPr>
        <w:pStyle w:val="Kop6"/>
      </w:pPr>
      <w:r w:rsidRPr="00AE0EFE">
        <w:t>Meting</w:t>
      </w:r>
    </w:p>
    <w:p w14:paraId="4D79C9F9" w14:textId="77777777" w:rsidR="00F0654D" w:rsidRPr="00AE0EFE" w:rsidRDefault="00F0654D" w:rsidP="00AB324A">
      <w:pPr>
        <w:pStyle w:val="Plattetekstinspringen"/>
      </w:pPr>
      <w:r w:rsidRPr="00AE0EFE">
        <w:t>meeteenheid: per stuk</w:t>
      </w:r>
    </w:p>
    <w:p w14:paraId="5446282D" w14:textId="77777777" w:rsidR="00F0654D" w:rsidRPr="00AE0EFE" w:rsidRDefault="00F0654D" w:rsidP="00AB324A">
      <w:pPr>
        <w:pStyle w:val="Plattetekstinspringen"/>
      </w:pPr>
      <w:r w:rsidRPr="00AE0EFE">
        <w:t>aard van de overeenkomst: Forfaitaire Hoeveelheid (FH)</w:t>
      </w:r>
    </w:p>
    <w:p w14:paraId="22803492" w14:textId="77777777" w:rsidR="00F0654D" w:rsidRPr="00AE0EFE" w:rsidRDefault="00F0654D" w:rsidP="00F0654D">
      <w:pPr>
        <w:pStyle w:val="Kop6"/>
      </w:pPr>
      <w:r w:rsidRPr="00AE0EFE">
        <w:t>Materiaal</w:t>
      </w:r>
    </w:p>
    <w:p w14:paraId="2B6D7FEF" w14:textId="77777777" w:rsidR="00F0654D" w:rsidRPr="00AE0EFE" w:rsidRDefault="00F0654D" w:rsidP="00AB324A">
      <w:pPr>
        <w:pStyle w:val="Plattetekstinspringen"/>
      </w:pPr>
      <w:r w:rsidRPr="00AE0EFE">
        <w:t xml:space="preserve">De septische putten beantwoorden aan </w:t>
      </w:r>
      <w:r>
        <w:fldChar w:fldCharType="begin"/>
      </w:r>
      <w:r>
        <w:instrText>HYPERLINK "http://193.75.139.38/nederlands/bon_de_commandenl.asp?NBNNUMBER=NBN+EN+12566-1:2000"</w:instrText>
      </w:r>
      <w:r>
        <w:fldChar w:fldCharType="separate"/>
      </w:r>
      <w:r w:rsidRPr="00AE0EFE">
        <w:t>NBN EN 12566-1</w:t>
      </w:r>
      <w:r>
        <w:fldChar w:fldCharType="end"/>
      </w:r>
      <w:r w:rsidRPr="00AE0EFE">
        <w:t>, en de minimum voorwaarden van omzendbrief P.I.C./EU3185 van het Ministerie van Volksgezondheid en gezin.</w:t>
      </w:r>
    </w:p>
    <w:p w14:paraId="22D1C4D3" w14:textId="77777777" w:rsidR="00F0654D" w:rsidRPr="00AE0EFE" w:rsidRDefault="00F0654D" w:rsidP="00AB324A">
      <w:pPr>
        <w:pStyle w:val="Plattetekstinspringen"/>
      </w:pPr>
      <w:r w:rsidRPr="00AE0EFE">
        <w:t xml:space="preserve">Het systeem zorgt voor een anaërobe biologische zuivering van het afvalwater, waarbij  de vaste stoffen grotendeels door bezinking of als drijflaag worden afgezonderd. De septische put beoogt op een natuurlijke wijze het water te zuiveren. </w:t>
      </w:r>
    </w:p>
    <w:p w14:paraId="647893B0" w14:textId="77777777" w:rsidR="00F0654D" w:rsidRPr="00AE0EFE" w:rsidRDefault="00F0654D" w:rsidP="00AB324A">
      <w:pPr>
        <w:pStyle w:val="Plattetekstinspringen"/>
      </w:pPr>
      <w:r w:rsidRPr="00AE0EFE">
        <w:lastRenderedPageBreak/>
        <w:t xml:space="preserve">De septictanks voldoen aan de plaatselijke bouwverordeningen. </w:t>
      </w:r>
    </w:p>
    <w:p w14:paraId="00C6BA42" w14:textId="77777777" w:rsidR="00F0654D" w:rsidRPr="00AE0EFE" w:rsidRDefault="00F0654D" w:rsidP="00AB324A">
      <w:pPr>
        <w:pStyle w:val="Plattetekstinspringen"/>
      </w:pPr>
      <w:r w:rsidRPr="00AE0EFE">
        <w:t>De afmetingen worden berekend volgens de hierboven vermelde omzendbrief. Er mogen slechts septische putten geleverd worden door fabrikanten die de verbintenis hebben aangegaan de minimale voorwaar</w:t>
      </w:r>
      <w:r w:rsidRPr="00AE0EFE">
        <w:softHyphen/>
        <w:t>den te eerbiedigen, waarvan sprake in voornoemde omzendbrief en wiens namen op geregelde tijdstippen door het Ministerie van Volksgezondheid worden gepubliceerd.</w:t>
      </w:r>
    </w:p>
    <w:p w14:paraId="62E417FE" w14:textId="77777777" w:rsidR="00F0654D" w:rsidRPr="00AE0EFE" w:rsidRDefault="00F0654D" w:rsidP="00AB324A">
      <w:pPr>
        <w:pStyle w:val="Plattetekstinspringen"/>
      </w:pPr>
      <w:r w:rsidRPr="00AE0EFE">
        <w:t xml:space="preserve">Een septictank heeft een vloeibaarmakingsput en een verluchte zuiveringsput; deze kamers staan met elkaar in verbinding via doorstroomopeningen in de scheidingswand. De oppervlakte van de openingen bedraagt minstens 200 cm2. De waterdiepte bedraagt minstens </w:t>
      </w:r>
      <w:smartTag w:uri="urn:schemas-microsoft-com:office:smarttags" w:element="metricconverter">
        <w:smartTagPr>
          <w:attr w:name="ProductID" w:val="1 m"/>
        </w:smartTagPr>
        <w:r w:rsidRPr="00AE0EFE">
          <w:t>1 m</w:t>
        </w:r>
      </w:smartTag>
      <w:r w:rsidRPr="00AE0EFE">
        <w:t xml:space="preserve">, en de vrije hoogte tussen de waterspiegel en de afdekking bedraagt minstens </w:t>
      </w:r>
      <w:smartTag w:uri="urn:schemas-microsoft-com:office:smarttags" w:element="metricconverter">
        <w:smartTagPr>
          <w:attr w:name="ProductID" w:val="300 mm"/>
        </w:smartTagPr>
        <w:r w:rsidRPr="00AE0EFE">
          <w:t>300 mm</w:t>
        </w:r>
      </w:smartTag>
      <w:r w:rsidRPr="00AE0EFE">
        <w:t>. Zij zijn ook voorzien van een bacteriefilter.</w:t>
      </w:r>
    </w:p>
    <w:p w14:paraId="637956F2" w14:textId="77777777" w:rsidR="00F0654D" w:rsidRPr="00AE0EFE" w:rsidRDefault="00F0654D" w:rsidP="00AB324A">
      <w:pPr>
        <w:pStyle w:val="Plattetekstinspringen"/>
      </w:pPr>
      <w:r w:rsidRPr="00AE0EFE">
        <w:t>Verzakking of opdrijven van de putten moet voorkomen worden. De verschillende bestanddelen van de put moeten goed bereikbaar zijn voor toezicht en/of ruiming.</w:t>
      </w:r>
    </w:p>
    <w:p w14:paraId="410967E4" w14:textId="77777777" w:rsidR="00F0654D" w:rsidRPr="00AE0EFE" w:rsidRDefault="00F0654D" w:rsidP="00AB324A">
      <w:pPr>
        <w:pStyle w:val="Plattetekstinspringen"/>
      </w:pPr>
      <w:r w:rsidRPr="00AE0EFE">
        <w:t>Op de septische putten staan vermeld: de nuttige inhoud, de handelsnaam, naam en adres van de fabrikant.</w:t>
      </w:r>
    </w:p>
    <w:p w14:paraId="20E377D6" w14:textId="77777777" w:rsidR="00F0654D" w:rsidRPr="00AE0EFE" w:rsidRDefault="00F0654D" w:rsidP="00AB324A">
      <w:pPr>
        <w:pStyle w:val="Plattetekstinspringen"/>
      </w:pPr>
      <w:r w:rsidRPr="00AE0EFE">
        <w:t>De keuze van prefab toestellen houdt rekening met de buisdiameters waarop moet worden aangesloten.</w:t>
      </w:r>
    </w:p>
    <w:p w14:paraId="517916B2" w14:textId="77777777" w:rsidR="00F0654D" w:rsidRPr="00AE0EFE" w:rsidRDefault="00F0654D" w:rsidP="00F0654D">
      <w:pPr>
        <w:pStyle w:val="Kop8"/>
      </w:pPr>
      <w:r w:rsidRPr="00AE0EFE">
        <w:t>Specificaties</w:t>
      </w:r>
    </w:p>
    <w:p w14:paraId="2D688F38" w14:textId="77777777" w:rsidR="00F0654D" w:rsidRPr="00AE0EFE" w:rsidRDefault="00F0654D" w:rsidP="00AB324A">
      <w:pPr>
        <w:pStyle w:val="Plattetekstinspringen"/>
      </w:pPr>
      <w:r w:rsidRPr="00AE0EFE">
        <w:t>De septictanks zijn vervaardigd uit waterdicht prefab beton waarbij bodem, wand en eventueel tussenschot in één en dezelfde bewerking worden gestort en getrild. De gemiddelde drukweerstand van het beton na 28 dagen op kubussen van 150x150x150 mm bedraagt minimum 45 N/mm2).</w:t>
      </w:r>
    </w:p>
    <w:p w14:paraId="1F4B280B" w14:textId="77777777" w:rsidR="00F0654D" w:rsidRPr="00AE0EFE" w:rsidRDefault="00F0654D" w:rsidP="00F0654D">
      <w:pPr>
        <w:pStyle w:val="architect"/>
        <w:rPr>
          <w:rFonts w:ascii="Trebuchet MS" w:hAnsi="Trebuchet MS"/>
          <w:color w:val="0000FF"/>
        </w:rPr>
      </w:pPr>
      <w:r>
        <w:t xml:space="preserve">Nuttige inhoud </w:t>
      </w:r>
      <w:r w:rsidRPr="0031340F">
        <w:t>: 5.000 L</w:t>
      </w:r>
    </w:p>
    <w:p w14:paraId="214BF987" w14:textId="77777777" w:rsidR="00F0654D" w:rsidRPr="00AE0EFE" w:rsidRDefault="00F0654D" w:rsidP="00AB324A">
      <w:pPr>
        <w:pStyle w:val="Plattetekstinspringen"/>
        <w:rPr>
          <w:rStyle w:val="Keuze-blauw"/>
        </w:rPr>
      </w:pPr>
      <w:r w:rsidRPr="00AE0EFE">
        <w:t xml:space="preserve">Aard van het afvalwater: </w:t>
      </w:r>
      <w:r w:rsidRPr="00AE0EFE">
        <w:rPr>
          <w:rStyle w:val="Keuze-blauw"/>
        </w:rPr>
        <w:t>fecaal water</w:t>
      </w:r>
    </w:p>
    <w:p w14:paraId="7AB0671D" w14:textId="77777777" w:rsidR="00F0654D" w:rsidRPr="00AE0EFE" w:rsidRDefault="00F0654D" w:rsidP="00AB324A">
      <w:pPr>
        <w:pStyle w:val="Plattetekstinspringen"/>
      </w:pPr>
      <w:r w:rsidRPr="00AE0EFE">
        <w:t xml:space="preserve">Vorm: </w:t>
      </w:r>
      <w:r w:rsidRPr="00AE0EFE">
        <w:rPr>
          <w:rStyle w:val="Keuze-blauw"/>
        </w:rPr>
        <w:t>cilindrisch</w:t>
      </w:r>
    </w:p>
    <w:p w14:paraId="5C70B0C7" w14:textId="77777777" w:rsidR="00F0654D" w:rsidRPr="002D40BC" w:rsidRDefault="00F0654D" w:rsidP="00AB324A">
      <w:pPr>
        <w:pStyle w:val="Plattetekstinspringen"/>
      </w:pPr>
      <w:r w:rsidRPr="002D40BC">
        <w:t xml:space="preserve">Overloop: </w:t>
      </w:r>
      <w:r w:rsidRPr="002D40BC">
        <w:rPr>
          <w:rStyle w:val="Keuze-blauw"/>
        </w:rPr>
        <w:t>te voorzien van een ondergedompelde elleboog</w:t>
      </w:r>
    </w:p>
    <w:p w14:paraId="6A3ABC33" w14:textId="77777777" w:rsidR="00F0654D" w:rsidRPr="002D40BC" w:rsidRDefault="00F0654D" w:rsidP="00AB324A">
      <w:pPr>
        <w:pStyle w:val="Plattetekstinspringen"/>
      </w:pPr>
      <w:r w:rsidRPr="002D40BC">
        <w:t xml:space="preserve">Ontluchtingsbuis (ondergronds): </w:t>
      </w:r>
      <w:r w:rsidRPr="002D40BC">
        <w:rPr>
          <w:rStyle w:val="Keuze-blauw"/>
        </w:rPr>
        <w:t>P</w:t>
      </w:r>
      <w:r>
        <w:rPr>
          <w:rStyle w:val="Keuze-blauw"/>
        </w:rPr>
        <w:t xml:space="preserve">P </w:t>
      </w:r>
      <w:r w:rsidRPr="002D40BC">
        <w:t xml:space="preserve">met een diameter van </w:t>
      </w:r>
      <w:r w:rsidRPr="002D40BC">
        <w:rPr>
          <w:rStyle w:val="Keuze-blauw"/>
        </w:rPr>
        <w:t>110</w:t>
      </w:r>
      <w:r w:rsidRPr="002D40BC">
        <w:t> mm.</w:t>
      </w:r>
    </w:p>
    <w:p w14:paraId="6A52DEAB" w14:textId="77777777" w:rsidR="00F0654D" w:rsidRPr="002D40BC" w:rsidRDefault="00F0654D" w:rsidP="00AB324A">
      <w:pPr>
        <w:pStyle w:val="Plattetekstinspringen"/>
      </w:pPr>
      <w:r w:rsidRPr="002D40BC">
        <w:t xml:space="preserve">Ontluchtingsbuis (bovengronds): </w:t>
      </w:r>
      <w:r w:rsidRPr="002D40BC">
        <w:rPr>
          <w:rStyle w:val="Keuze-blauw"/>
        </w:rPr>
        <w:t>P</w:t>
      </w:r>
      <w:r>
        <w:rPr>
          <w:rStyle w:val="Keuze-blauw"/>
        </w:rPr>
        <w:t>P</w:t>
      </w:r>
      <w:r w:rsidRPr="002D40BC">
        <w:rPr>
          <w:rStyle w:val="Keuze-blauw"/>
        </w:rPr>
        <w:t xml:space="preserve"> diameter: </w:t>
      </w:r>
      <w:r>
        <w:rPr>
          <w:rStyle w:val="Keuze-blauw"/>
        </w:rPr>
        <w:t>90</w:t>
      </w:r>
      <w:r w:rsidRPr="002D40BC">
        <w:t xml:space="preserve"> mm.</w:t>
      </w:r>
    </w:p>
    <w:p w14:paraId="083546C7" w14:textId="77777777" w:rsidR="00F0654D" w:rsidRPr="00AE0EFE" w:rsidRDefault="00F0654D" w:rsidP="00AB324A">
      <w:pPr>
        <w:pStyle w:val="Plattetekstinspringen"/>
      </w:pPr>
      <w:r w:rsidRPr="002D40BC">
        <w:t xml:space="preserve">Mangat: binnenafmetingen </w:t>
      </w:r>
      <w:r w:rsidRPr="00AE0EFE">
        <w:rPr>
          <w:rStyle w:val="Keuze-blauw"/>
        </w:rPr>
        <w:t>60x60</w:t>
      </w:r>
      <w:r w:rsidRPr="00AE0EFE">
        <w:t xml:space="preserve">cm, </w:t>
      </w:r>
      <w:r w:rsidRPr="00AE0EFE">
        <w:rPr>
          <w:rStyle w:val="Keuze-blauw"/>
        </w:rPr>
        <w:t xml:space="preserve">tot op hoogte vloerpas verharding, </w:t>
      </w:r>
      <w:r w:rsidRPr="00AE0EFE">
        <w:t>De muurtjes worden langs binnen en buiten uitgecementeerd en bestreken.</w:t>
      </w:r>
    </w:p>
    <w:p w14:paraId="7EE8EF0B" w14:textId="77777777" w:rsidR="00F0654D" w:rsidRPr="00AE0EFE" w:rsidRDefault="00F0654D" w:rsidP="00AB324A">
      <w:pPr>
        <w:pStyle w:val="Plattetekstinspringen"/>
      </w:pPr>
      <w:r w:rsidRPr="00AE0EFE">
        <w:t>Putdeksel: volgens</w:t>
      </w:r>
      <w:r w:rsidRPr="00AE0EFE">
        <w:rPr>
          <w:rStyle w:val="Keuze-blauw"/>
        </w:rPr>
        <w:t xml:space="preserve"> artikel </w:t>
      </w:r>
      <w:r w:rsidRPr="00AE0EFE">
        <w:rPr>
          <w:rFonts w:ascii="Trebuchet MS" w:hAnsi="Trebuchet MS"/>
          <w:color w:val="0000FF"/>
        </w:rPr>
        <w:t>17.51.03</w:t>
      </w:r>
    </w:p>
    <w:p w14:paraId="49278663" w14:textId="77777777" w:rsidR="00F0654D" w:rsidRPr="00AE0EFE" w:rsidRDefault="00F0654D" w:rsidP="00AB324A">
      <w:pPr>
        <w:pStyle w:val="Plattetekstinspringen"/>
      </w:pPr>
      <w:r w:rsidRPr="00AE0EFE">
        <w:t xml:space="preserve">Belastingsklasse: </w:t>
      </w:r>
      <w:r>
        <w:rPr>
          <w:rStyle w:val="Keuze-blauw"/>
        </w:rPr>
        <w:t>B125</w:t>
      </w:r>
      <w:r w:rsidRPr="00AE0EFE">
        <w:rPr>
          <w:rStyle w:val="Keuze-blauw"/>
        </w:rPr>
        <w:t xml:space="preserve"> </w:t>
      </w:r>
      <w:r w:rsidRPr="00AE0EFE">
        <w:t>(volgens NBN EN 124).</w:t>
      </w:r>
    </w:p>
    <w:p w14:paraId="0C5B5484" w14:textId="77777777" w:rsidR="00F0654D" w:rsidRPr="002D40BC" w:rsidRDefault="00F0654D" w:rsidP="00F0654D">
      <w:pPr>
        <w:pStyle w:val="Kop6"/>
      </w:pPr>
      <w:r w:rsidRPr="002D40BC">
        <w:t>Uitvoering</w:t>
      </w:r>
    </w:p>
    <w:p w14:paraId="26C6098C" w14:textId="77777777" w:rsidR="00F0654D" w:rsidRPr="002D40BC" w:rsidRDefault="00F0654D" w:rsidP="00AB324A">
      <w:pPr>
        <w:pStyle w:val="Plattetekstinspringen"/>
      </w:pPr>
      <w:r w:rsidRPr="002D40BC">
        <w:t>Het aanzetpeil, bodemniveau en topniveau van de putten worden bepaald in functie van de hellingen van het rioleringsstelsel en het niveau van de putdeksels, t.o.v. het maaiveld of de voorziene verharding. De aannemer controleert voorafgaandelijk de juiste plaats en het peil.</w:t>
      </w:r>
    </w:p>
    <w:p w14:paraId="1668FF2D" w14:textId="77777777" w:rsidR="00F0654D" w:rsidRPr="002D40BC" w:rsidRDefault="00F0654D" w:rsidP="00AB324A">
      <w:pPr>
        <w:pStyle w:val="Plattetekstinspringen"/>
      </w:pPr>
      <w:r w:rsidRPr="002D40BC">
        <w:t>De septische putten worden volkomen waterpas geplaatst, ofwel op een bedding van gestabiliseerd zand (standaard), ofwel een gewapende funderingsplaat (zie aanvullende uitvoeringsvoorschriften).</w:t>
      </w:r>
    </w:p>
    <w:p w14:paraId="5512277B" w14:textId="77777777" w:rsidR="00F0654D" w:rsidRPr="002D40BC" w:rsidRDefault="00F0654D" w:rsidP="00AB324A">
      <w:pPr>
        <w:pStyle w:val="Plattetekstinspringen"/>
      </w:pPr>
      <w:r w:rsidRPr="002D40BC">
        <w:t>De nodige aansluitingen, de afmetingen en niveaus voor in- en uitgaande buizen worden door de aannemer bepaald, rekening houdend met de aan te houden hellingen en niveaus van buizen en putdeksels. Deze niveaus zijn zoals aangegeven op de plannen of voor de uitvoering vast te leggen in samenspraak met de architect.</w:t>
      </w:r>
    </w:p>
    <w:p w14:paraId="34817420" w14:textId="77777777" w:rsidR="00F0654D" w:rsidRPr="002D40BC" w:rsidRDefault="00F0654D" w:rsidP="00AB324A">
      <w:pPr>
        <w:pStyle w:val="Plattetekstinspringen"/>
      </w:pPr>
      <w:r w:rsidRPr="002D40BC">
        <w:t>De aan- en afvoerleidingen worden waterdicht aangesloten op de putten.</w:t>
      </w:r>
    </w:p>
    <w:p w14:paraId="6550AC51" w14:textId="77777777" w:rsidR="00F0654D" w:rsidRPr="00F05944" w:rsidRDefault="00F0654D" w:rsidP="00AB324A">
      <w:pPr>
        <w:pStyle w:val="Plattetekstinspringen"/>
        <w:rPr>
          <w:rStyle w:val="Keuze-blauw"/>
          <w:color w:val="000000"/>
        </w:rPr>
      </w:pPr>
      <w:r w:rsidRPr="002D40BC">
        <w:t>De septische putten worden verlucht:</w:t>
      </w:r>
      <w:r>
        <w:t xml:space="preserve"> </w:t>
      </w:r>
      <w:r w:rsidRPr="002D40BC">
        <w:t xml:space="preserve">door een verluchtingsbuis die loopt tot </w:t>
      </w:r>
      <w:r w:rsidRPr="002D40BC">
        <w:rPr>
          <w:rStyle w:val="Keuze-blauw"/>
        </w:rPr>
        <w:t>boven het dak</w:t>
      </w:r>
    </w:p>
    <w:p w14:paraId="62EF7E35" w14:textId="77777777" w:rsidR="00F0654D" w:rsidRPr="002D40BC" w:rsidRDefault="00F0654D" w:rsidP="00F0654D">
      <w:pPr>
        <w:pStyle w:val="ofwelinspringen"/>
      </w:pPr>
      <w:r w:rsidRPr="002D40BC">
        <w:t>Het verloop van de ontluchtingsbuis gebeurt volgens de aanwijzingen van de architect.</w:t>
      </w:r>
    </w:p>
    <w:p w14:paraId="18C9AED8" w14:textId="77777777" w:rsidR="00F0654D" w:rsidRPr="002D40BC" w:rsidRDefault="00F0654D" w:rsidP="00AB324A">
      <w:pPr>
        <w:pStyle w:val="Plattetekstinspringen"/>
      </w:pPr>
      <w:r w:rsidRPr="002D40BC">
        <w:t>Een mangat wordt voorzien om de toezichtdeksels tot op vloerpas of maaiveldniveau te brengen:</w:t>
      </w:r>
      <w:r>
        <w:t xml:space="preserve"> </w:t>
      </w:r>
      <w:r w:rsidRPr="002D40BC">
        <w:t>opgemetseld met volle baksteen (volgens NBN EN 771-1) en metselmortel categorie M15 (volgens NBN EN 998-2). De muurtjes worden langs binnen en buitenzijde uitgecementeerd. Om een waterdichte cementlaag te bekomen wordt aan het aanmaakwater een vochtwerend product toegevoegd dat de sterkte-eigenschappen van de cementpleister niet aantast en vrij is van organische stoffen en oliën. Na voldoende verharding wordt de cementlaag in aanraking met grond bestreken met 2 lagen vernis geactiveerd met steenkoolpek of bitumen (NBN B 46-101) à rato van minimum 200gr/ m2 en per laag; beide lagen verschillen van kleur.</w:t>
      </w:r>
    </w:p>
    <w:p w14:paraId="0C45440D" w14:textId="77777777" w:rsidR="00F0654D" w:rsidRPr="002D40BC" w:rsidRDefault="00F0654D" w:rsidP="00AB324A">
      <w:pPr>
        <w:pStyle w:val="Plattetekstinspringen"/>
      </w:pPr>
      <w:r w:rsidRPr="002D40BC">
        <w:t xml:space="preserve">Het putdeksel wordt op het voorziene niveau geplaatst in een hiertoe voorzien kader, stevig verankerd in het metselwerk. Metalen kaders moeten roestvrij te zijn of voorzien te worden van een roestwerende bescherming. De aanslag van het vast kader en deksel is uitgevoerd met dubbele tand en groef en wordt ingevet om de reukdichtheid te verzekeren. Na het aansluiten van de leidingen, het stellen van de put en na controle door de architect worden de aanvullingen rond de put gelijkmatig en laagsgewijs (in lagen van </w:t>
      </w:r>
      <w:smartTag w:uri="urn:schemas-microsoft-com:office:smarttags" w:element="metricconverter">
        <w:smartTagPr>
          <w:attr w:name="ProductID" w:val="30 cm"/>
        </w:smartTagPr>
        <w:r w:rsidRPr="002D40BC">
          <w:t>30 cm</w:t>
        </w:r>
      </w:smartTag>
      <w:r w:rsidRPr="002D40BC">
        <w:t xml:space="preserve"> oorspronkelijke dikte) uitgevoerd met:</w:t>
      </w:r>
      <w:r>
        <w:t xml:space="preserve"> </w:t>
      </w:r>
      <w:r w:rsidRPr="002D40BC">
        <w:t>gestabiliseerd zand.</w:t>
      </w:r>
    </w:p>
    <w:p w14:paraId="5850674F" w14:textId="77777777" w:rsidR="00F0654D" w:rsidRDefault="00F0654D" w:rsidP="00AB324A">
      <w:pPr>
        <w:pStyle w:val="Plattetekstinspringen"/>
      </w:pPr>
      <w:r w:rsidRPr="002D40BC">
        <w:t>Onmiddellijk na de plaatsing wordt de septische put gevuld met helder water.</w:t>
      </w:r>
    </w:p>
    <w:p w14:paraId="1F983192" w14:textId="77777777" w:rsidR="00F0654D" w:rsidRDefault="00F0654D" w:rsidP="00F0654D">
      <w:pPr>
        <w:pStyle w:val="architect"/>
      </w:pPr>
      <w:r>
        <w:t>De septische put wordt voorzien van een verzwaringsplaat ter bescherming van lasten van wagens.</w:t>
      </w:r>
    </w:p>
    <w:p w14:paraId="2CB268C9" w14:textId="77777777" w:rsidR="00F0654D" w:rsidRPr="002D40BC" w:rsidRDefault="00F0654D" w:rsidP="00F0654D">
      <w:pPr>
        <w:pStyle w:val="architect"/>
      </w:pPr>
      <w:r>
        <w:t xml:space="preserve">Deze plaat is 20cm dik, en gewapend met een onder- en </w:t>
      </w:r>
      <w:proofErr w:type="spellStart"/>
      <w:r>
        <w:t>bovennet</w:t>
      </w:r>
      <w:proofErr w:type="spellEnd"/>
      <w:r>
        <w:t xml:space="preserve"> #8/8/150/150 (zie ook uitvoeringsplannen stabiliteit)</w:t>
      </w:r>
    </w:p>
    <w:p w14:paraId="536AAA14" w14:textId="77777777" w:rsidR="00F0654D" w:rsidRDefault="00F0654D" w:rsidP="00F0654D">
      <w:pPr>
        <w:pStyle w:val="Kop6"/>
      </w:pPr>
      <w:r w:rsidRPr="002D40BC">
        <w:t>Toepassing</w:t>
      </w:r>
    </w:p>
    <w:p w14:paraId="3E0BB0E9" w14:textId="77777777" w:rsidR="00F0654D" w:rsidRPr="00F05944" w:rsidRDefault="00F0654D" w:rsidP="00F0654D">
      <w:pPr>
        <w:pStyle w:val="architect"/>
      </w:pPr>
      <w:r>
        <w:t>Volgens aanduidingen op de plannen</w:t>
      </w:r>
    </w:p>
    <w:p w14:paraId="12C2FE5E" w14:textId="77777777" w:rsidR="002A0CFC" w:rsidRPr="00E700F7" w:rsidRDefault="002A0CFC" w:rsidP="002A0CFC">
      <w:pPr>
        <w:pStyle w:val="Kop2"/>
      </w:pPr>
      <w:bookmarkStart w:id="643" w:name="_Toc132237270"/>
      <w:bookmarkStart w:id="644" w:name="c3a_art_17_70_"/>
      <w:bookmarkEnd w:id="642"/>
      <w:r w:rsidRPr="002D40BC">
        <w:lastRenderedPageBreak/>
        <w:t>17.70.</w:t>
      </w:r>
      <w:r w:rsidRPr="002D40BC">
        <w:tab/>
        <w:t>regenwaterbehandeling - algemeen</w:t>
      </w:r>
      <w:bookmarkEnd w:id="618"/>
      <w:bookmarkEnd w:id="619"/>
      <w:bookmarkEnd w:id="620"/>
      <w:bookmarkEnd w:id="621"/>
      <w:bookmarkEnd w:id="622"/>
      <w:bookmarkEnd w:id="623"/>
      <w:bookmarkEnd w:id="624"/>
      <w:bookmarkEnd w:id="625"/>
      <w:bookmarkEnd w:id="626"/>
      <w:bookmarkEnd w:id="643"/>
    </w:p>
    <w:p w14:paraId="5DA5141E" w14:textId="77777777" w:rsidR="002A0CFC" w:rsidRPr="002D40BC" w:rsidRDefault="002A0CFC" w:rsidP="002A0CFC">
      <w:pPr>
        <w:pStyle w:val="Kop3"/>
      </w:pPr>
      <w:bookmarkStart w:id="645" w:name="_Toc438633579"/>
      <w:bookmarkStart w:id="646" w:name="_Toc485732728"/>
      <w:bookmarkStart w:id="647" w:name="_Toc491962932"/>
      <w:bookmarkStart w:id="648" w:name="_Toc494262528"/>
      <w:bookmarkStart w:id="649" w:name="_Toc522013019"/>
      <w:bookmarkStart w:id="650" w:name="_Toc524356118"/>
      <w:bookmarkStart w:id="651" w:name="_Toc48079821"/>
      <w:bookmarkStart w:id="652" w:name="_Toc48081689"/>
      <w:bookmarkStart w:id="653" w:name="_Toc48082334"/>
      <w:bookmarkStart w:id="654" w:name="_Toc132237271"/>
      <w:bookmarkStart w:id="655" w:name="c3a_art_17_71_"/>
      <w:bookmarkEnd w:id="644"/>
      <w:r w:rsidRPr="002D40BC">
        <w:t>17.71.</w:t>
      </w:r>
      <w:r w:rsidRPr="002D40BC">
        <w:tab/>
        <w:t>regenwaterbehandeling - regenwaterputten</w:t>
      </w:r>
      <w:bookmarkEnd w:id="645"/>
      <w:bookmarkEnd w:id="646"/>
      <w:bookmarkEnd w:id="647"/>
      <w:bookmarkEnd w:id="648"/>
      <w:bookmarkEnd w:id="649"/>
      <w:bookmarkEnd w:id="650"/>
      <w:bookmarkEnd w:id="651"/>
      <w:bookmarkEnd w:id="652"/>
      <w:bookmarkEnd w:id="653"/>
      <w:bookmarkEnd w:id="654"/>
      <w:r w:rsidRPr="002D40BC">
        <w:t xml:space="preserve"> </w:t>
      </w:r>
    </w:p>
    <w:p w14:paraId="2101B70A" w14:textId="77777777" w:rsidR="002A0CFC" w:rsidRPr="002D40BC" w:rsidRDefault="002A0CFC" w:rsidP="002A0CFC">
      <w:pPr>
        <w:pStyle w:val="Kop6"/>
      </w:pPr>
      <w:r w:rsidRPr="002D40BC">
        <w:t>Omschrijving</w:t>
      </w:r>
    </w:p>
    <w:p w14:paraId="59D7C2F0" w14:textId="77777777" w:rsidR="002A0CFC" w:rsidRPr="002D40BC" w:rsidRDefault="002A0CFC" w:rsidP="002A0CFC">
      <w:pPr>
        <w:pStyle w:val="Plattetekst"/>
      </w:pPr>
      <w:r w:rsidRPr="002D40BC">
        <w:t>Ondergrondse vergaarbakken voor regenwater, bestaande uit één of meerdere elementen. Inbegrepen:</w:t>
      </w:r>
    </w:p>
    <w:p w14:paraId="455E55E4" w14:textId="77777777" w:rsidR="002A0CFC" w:rsidRPr="002D40BC" w:rsidRDefault="002A0CFC" w:rsidP="00AB324A">
      <w:pPr>
        <w:pStyle w:val="Plattetekstinspringen"/>
      </w:pPr>
      <w:r w:rsidRPr="002D40BC">
        <w:t>de uitgravingen (met eventueel verlagen van de grondwaterstand en afvoeren van het oppervlaktewater),</w:t>
      </w:r>
    </w:p>
    <w:p w14:paraId="4F11EA76" w14:textId="77777777" w:rsidR="002A0CFC" w:rsidRPr="002D40BC" w:rsidRDefault="002A0CFC" w:rsidP="00AB324A">
      <w:pPr>
        <w:pStyle w:val="Plattetekstinspringen"/>
      </w:pPr>
      <w:r w:rsidRPr="002D40BC">
        <w:t>de funderingen,</w:t>
      </w:r>
    </w:p>
    <w:p w14:paraId="7D5C9A83" w14:textId="77777777" w:rsidR="002A0CFC" w:rsidRPr="002D40BC" w:rsidRDefault="002A0CFC" w:rsidP="00AB324A">
      <w:pPr>
        <w:pStyle w:val="Plattetekstinspringen"/>
      </w:pPr>
      <w:r w:rsidRPr="002D40BC">
        <w:t>het leveren en plaatsen van de regenwaterputten,</w:t>
      </w:r>
    </w:p>
    <w:p w14:paraId="64A09823" w14:textId="77777777" w:rsidR="002A0CFC" w:rsidRPr="002D40BC" w:rsidRDefault="002A0CFC" w:rsidP="00AB324A">
      <w:pPr>
        <w:pStyle w:val="Plattetekstinspringen"/>
      </w:pPr>
      <w:r w:rsidRPr="002D40BC">
        <w:t>de aansluitingen van de aanvoerleidingen en de overloop,</w:t>
      </w:r>
    </w:p>
    <w:p w14:paraId="7FF95CFD" w14:textId="77777777" w:rsidR="002A0CFC" w:rsidRPr="002D40BC" w:rsidRDefault="002A0CFC" w:rsidP="00AB324A">
      <w:pPr>
        <w:pStyle w:val="Plattetekstinspringen"/>
      </w:pPr>
      <w:r w:rsidRPr="002D40BC">
        <w:t>de wederaanvullingen,</w:t>
      </w:r>
    </w:p>
    <w:p w14:paraId="1C7153CB" w14:textId="77777777" w:rsidR="002A0CFC" w:rsidRPr="002D40BC" w:rsidRDefault="002A0CFC" w:rsidP="00AB324A">
      <w:pPr>
        <w:pStyle w:val="Plattetekstinspringen"/>
      </w:pPr>
      <w:r w:rsidRPr="002D40BC">
        <w:t>de voorziening van een ontluchting en een overloop met sifon,</w:t>
      </w:r>
    </w:p>
    <w:p w14:paraId="42A84C37" w14:textId="77777777" w:rsidR="002A0CFC" w:rsidRPr="002D40BC" w:rsidRDefault="002A0CFC" w:rsidP="00AB324A">
      <w:pPr>
        <w:pStyle w:val="Plattetekstinspringen"/>
      </w:pPr>
      <w:r w:rsidRPr="002D40BC">
        <w:t>de mangaten en de putranden,</w:t>
      </w:r>
    </w:p>
    <w:p w14:paraId="4D80C008" w14:textId="77777777" w:rsidR="002A0CFC" w:rsidRPr="002D40BC" w:rsidRDefault="002A0CFC" w:rsidP="00AB324A">
      <w:pPr>
        <w:pStyle w:val="Plattetekstinspringen"/>
      </w:pPr>
      <w:r w:rsidRPr="002D40BC">
        <w:t xml:space="preserve">het leveren en plaatsen van reukdichte en kindveilige deksels en hun inlegkaders (indien niet opgenomen als een afzonderlijk artikel). </w:t>
      </w:r>
    </w:p>
    <w:p w14:paraId="5F53DBE1" w14:textId="77777777" w:rsidR="002A0CFC" w:rsidRPr="002D40BC" w:rsidRDefault="002A0CFC" w:rsidP="002A0CFC">
      <w:pPr>
        <w:pStyle w:val="Kop6"/>
      </w:pPr>
      <w:r w:rsidRPr="002D40BC">
        <w:t>Materialen</w:t>
      </w:r>
    </w:p>
    <w:p w14:paraId="2F2732F0" w14:textId="77777777" w:rsidR="002A0CFC" w:rsidRPr="002D40BC" w:rsidRDefault="002A0CFC" w:rsidP="00AB324A">
      <w:pPr>
        <w:pStyle w:val="Plattetekstinspringen"/>
      </w:pPr>
      <w:r w:rsidRPr="002D40BC">
        <w:t>De gewestelijke stedenbouwkundige verordening hemelwater van 5 juli 2013 is van toepassing.</w:t>
      </w:r>
    </w:p>
    <w:p w14:paraId="0DD9DFC2" w14:textId="77777777" w:rsidR="002A0CFC" w:rsidRPr="002D40BC" w:rsidRDefault="002A0CFC" w:rsidP="00AB324A">
      <w:pPr>
        <w:pStyle w:val="Plattetekstinspringen"/>
        <w:rPr>
          <w:lang w:val="nl-BE"/>
        </w:rPr>
      </w:pPr>
      <w:r w:rsidRPr="002D40BC">
        <w:t xml:space="preserve">De materialen beantwoorden aan de voorschriften van </w:t>
      </w:r>
      <w:r w:rsidRPr="002D40BC">
        <w:rPr>
          <w:lang w:val="nl-BE"/>
        </w:rPr>
        <w:t>TV 200 - Sanitair Reglement (WTCB) en moeten onderling verenigbaar zijn.</w:t>
      </w:r>
    </w:p>
    <w:p w14:paraId="7A69BC49" w14:textId="77777777" w:rsidR="002A0CFC" w:rsidRPr="002D40BC" w:rsidRDefault="002A0CFC" w:rsidP="00AB324A">
      <w:pPr>
        <w:pStyle w:val="Plattetekstinspringen"/>
      </w:pPr>
      <w:r w:rsidRPr="002D40BC">
        <w:t xml:space="preserve">Op de prefab regenwaterputten staat vermeld: </w:t>
      </w:r>
      <w:r w:rsidRPr="002D40BC">
        <w:rPr>
          <w:szCs w:val="15"/>
        </w:rPr>
        <w:t>ha</w:t>
      </w:r>
      <w:r w:rsidRPr="002D40BC">
        <w:t>ndelsnaam, naam en adres van fabrikant en nuttige inhoud.</w:t>
      </w:r>
    </w:p>
    <w:p w14:paraId="4569402B" w14:textId="77777777" w:rsidR="002A0CFC" w:rsidRPr="002D40BC" w:rsidRDefault="002A0CFC" w:rsidP="00AB324A">
      <w:pPr>
        <w:pStyle w:val="Plattetekstinspringen"/>
      </w:pPr>
      <w:r w:rsidRPr="002D40BC">
        <w:t>De keuze van het toestel is in overeenstemming met de aan te sluiten buisdiameters.</w:t>
      </w:r>
    </w:p>
    <w:p w14:paraId="71CF9101" w14:textId="77777777" w:rsidR="002A0CFC" w:rsidRPr="002D40BC" w:rsidRDefault="002A0CFC" w:rsidP="00AB324A">
      <w:pPr>
        <w:pStyle w:val="Plattetekstinspringen"/>
      </w:pPr>
      <w:r w:rsidRPr="002D40BC">
        <w:t>De put wordt voorzien van een overloop met geïntegreerde sifon.</w:t>
      </w:r>
    </w:p>
    <w:p w14:paraId="42FAB5F8" w14:textId="77777777" w:rsidR="002A0CFC" w:rsidRPr="002D40BC" w:rsidRDefault="002A0CFC" w:rsidP="00AB324A">
      <w:pPr>
        <w:pStyle w:val="Plattetekstinspringen"/>
      </w:pPr>
      <w:r w:rsidRPr="002D40BC">
        <w:t>De put is bereikbaar voor toezicht en ruiming. Daarom wordt op elke eenheid  een mangat opgemetseld of wordt de put opgehoogd met prefab elementen tot op het voorziene niveau van de putdeksels.</w:t>
      </w:r>
    </w:p>
    <w:p w14:paraId="2723C66F" w14:textId="77777777" w:rsidR="002A0CFC" w:rsidRPr="002D40BC" w:rsidRDefault="002A0CFC" w:rsidP="002A0CFC">
      <w:pPr>
        <w:pStyle w:val="Kop6"/>
      </w:pPr>
      <w:r w:rsidRPr="002D40BC">
        <w:t>Uitvoering</w:t>
      </w:r>
    </w:p>
    <w:p w14:paraId="228053E9" w14:textId="77777777" w:rsidR="002A0CFC" w:rsidRPr="002D40BC" w:rsidRDefault="002A0CFC" w:rsidP="002A0CFC">
      <w:pPr>
        <w:pStyle w:val="Kop7"/>
      </w:pPr>
      <w:r w:rsidRPr="002D40BC">
        <w:t>UITGRAVING - FUNDERING - PEILEN</w:t>
      </w:r>
    </w:p>
    <w:p w14:paraId="301FE557" w14:textId="77777777" w:rsidR="002A0CFC" w:rsidRPr="002D40BC" w:rsidRDefault="002A0CFC" w:rsidP="00AB324A">
      <w:pPr>
        <w:pStyle w:val="Plattetekstinspringen"/>
      </w:pPr>
      <w:r w:rsidRPr="002D40BC">
        <w:t>Alle werken worden uitgevoerd in het droge. De afmetingen van de uitgravingen zijn zodanig dat een vlotte en onberispelijke plaatsing van de putten mogelijk is. De aannemer voert de nodige schorings- en stutwerken uit om inkalven van de uitgravingen te voorkomen.</w:t>
      </w:r>
    </w:p>
    <w:p w14:paraId="52AE1053" w14:textId="77777777" w:rsidR="002A0CFC" w:rsidRPr="002D40BC" w:rsidRDefault="002A0CFC" w:rsidP="00AB324A">
      <w:pPr>
        <w:pStyle w:val="Plattetekstinspringen"/>
      </w:pPr>
      <w:r w:rsidRPr="002D40BC">
        <w:t>De architect zal de juiste plaats en de pas aangeven. Het aanzetpeil, bodemniveau en topniveau van de putten worden bepaald in functie van de hellingen van het rioleringsstelsel en het niveau van de putdeksels t.o.v. het maaiveld en/of de vloerafwerking en zodanig dat de putten op hun maximale capaciteit functioneren. De aannemer stelt zich op voorhand op de hoogte  van het juiste peil van de rioleringen, voor het bepalen van de diepte en de aansluiting van de putten.</w:t>
      </w:r>
    </w:p>
    <w:p w14:paraId="7AB51232" w14:textId="77777777" w:rsidR="002A0CFC" w:rsidRPr="002D40BC" w:rsidRDefault="002A0CFC" w:rsidP="00AB324A">
      <w:pPr>
        <w:pStyle w:val="Plattetekstinspringen"/>
      </w:pPr>
      <w:r w:rsidRPr="002D40BC">
        <w:t xml:space="preserve">De regenwaterputten worden volkomen waterpas geplaatst op een stabiele en egale ondergrond. De uitvoeringswijze moet zo zijn dat verzakking van de putten niet kan voorkomen. Om verzakking of omhoogdrijven te voorkomen worden de putten waar vereist aangezet op een funderingsplaat die circa </w:t>
      </w:r>
      <w:smartTag w:uri="urn:schemas-microsoft-com:office:smarttags" w:element="metricconverter">
        <w:smartTagPr>
          <w:attr w:name="ProductID" w:val="10 cm"/>
        </w:smartTagPr>
        <w:r w:rsidRPr="002D40BC">
          <w:t>10 cm</w:t>
        </w:r>
      </w:smartTag>
      <w:r w:rsidRPr="002D40BC">
        <w:t xml:space="preserve"> rond de put uitsteekt. Na de uitvoering worden de putten gevuld met zuiver waterindien dit nodig is om opdrijven te voorkomen. </w:t>
      </w:r>
    </w:p>
    <w:p w14:paraId="0F880466" w14:textId="77777777" w:rsidR="002A0CFC" w:rsidRPr="002D40BC" w:rsidRDefault="002A0CFC" w:rsidP="00AB324A">
      <w:pPr>
        <w:pStyle w:val="Plattetekstinspringen"/>
      </w:pPr>
      <w:r w:rsidRPr="002D40BC">
        <w:t xml:space="preserve">Het bovenvlak van de putten moet met minstens </w:t>
      </w:r>
      <w:smartTag w:uri="urn:schemas-microsoft-com:office:smarttags" w:element="metricconverter">
        <w:smartTagPr>
          <w:attr w:name="ProductID" w:val="30 cm"/>
        </w:smartTagPr>
        <w:r w:rsidRPr="002D40BC">
          <w:t>30 cm</w:t>
        </w:r>
      </w:smartTag>
      <w:r w:rsidRPr="002D40BC">
        <w:t xml:space="preserve"> grond (teelaarde) bedekt worden. De juiste niveaus worden aangegeven  op de plannen of de uitvoering vastgelegd in samenspraak met het bestuur.</w:t>
      </w:r>
    </w:p>
    <w:p w14:paraId="701D76D2" w14:textId="77777777" w:rsidR="002A0CFC" w:rsidRPr="002D40BC" w:rsidRDefault="002A0CFC" w:rsidP="002A0CFC">
      <w:pPr>
        <w:pStyle w:val="Kop7"/>
      </w:pPr>
      <w:r w:rsidRPr="002D40BC">
        <w:t>AANSLUITINGEN - OVERLOOP &amp; ONTLUCHTING</w:t>
      </w:r>
    </w:p>
    <w:p w14:paraId="35645837" w14:textId="77777777" w:rsidR="002A0CFC" w:rsidRPr="002D40BC" w:rsidRDefault="002A0CFC" w:rsidP="00AB324A">
      <w:pPr>
        <w:pStyle w:val="Plattetekstinspringen"/>
      </w:pPr>
      <w:r w:rsidRPr="002D40BC">
        <w:t>De toevoerleidingen, overloop en aanzuigleiding worden waterdicht aangesloten op de put. De reuk- en waterdichte aansluiting van de PVC-buis op de put wordt verzekerd door middel van een gefixeerde rubbermanchet. Zij dragen het BENOR-merk (of gelijkwaardig). In geval van aansluiting op een gemengde riolering, moet deze standaard voorzien  worden van een terugslagklep (zie artikel 17.76).</w:t>
      </w:r>
    </w:p>
    <w:p w14:paraId="65990E9E" w14:textId="77777777" w:rsidR="002A0CFC" w:rsidRPr="002D40BC" w:rsidRDefault="002A0CFC" w:rsidP="00AB324A">
      <w:pPr>
        <w:pStyle w:val="Plattetekstinspringen"/>
      </w:pPr>
      <w:r w:rsidRPr="002D40BC">
        <w:t>De afmetingen en de nodige aansluitingen voor in- en uitgaande leidingen worden op het as-built-leidingenschema weergegeven.</w:t>
      </w:r>
    </w:p>
    <w:p w14:paraId="3BD2BF08" w14:textId="77777777" w:rsidR="002A0CFC" w:rsidRPr="002D40BC" w:rsidRDefault="002A0CFC" w:rsidP="00AB324A">
      <w:pPr>
        <w:pStyle w:val="Plattetekstinspringen"/>
      </w:pPr>
      <w:r w:rsidRPr="002D40BC">
        <w:t>Er wordt een ontluchtingsbuis voorzien in PVC. Het verloop van de ontluchtingsbuis gebeurt volgens de aanwijzingen van het bestuur.</w:t>
      </w:r>
    </w:p>
    <w:p w14:paraId="1EF76482" w14:textId="77777777" w:rsidR="002A0CFC" w:rsidRPr="002D40BC" w:rsidRDefault="002A0CFC" w:rsidP="002A0CFC">
      <w:pPr>
        <w:pStyle w:val="Kop7"/>
      </w:pPr>
      <w:r w:rsidRPr="002D40BC">
        <w:t>MANGATEN – PUTDEKSELS</w:t>
      </w:r>
    </w:p>
    <w:p w14:paraId="13D79776" w14:textId="77777777" w:rsidR="002A0CFC" w:rsidRPr="002D40BC" w:rsidRDefault="002A0CFC" w:rsidP="00AB324A">
      <w:pPr>
        <w:pStyle w:val="Plattetekstinspringen"/>
      </w:pPr>
      <w:r w:rsidRPr="002D40BC">
        <w:t>Een mangat wordt voorzien om de toezichtdeksels tot op vloerpas of maaiveldniveau te brengen:</w:t>
      </w:r>
    </w:p>
    <w:p w14:paraId="50DA413D" w14:textId="77777777" w:rsidR="002A0CFC" w:rsidRPr="002D40BC" w:rsidRDefault="002A0CFC" w:rsidP="002A0CFC">
      <w:pPr>
        <w:pStyle w:val="ofwelinspringen"/>
      </w:pPr>
      <w:r w:rsidRPr="002D40BC">
        <w:t xml:space="preserve">opgemetseld met volle baksteen (volgens NBN EN 771-1) en metselmortel categorie M15 (volgens NBN EN 998-2). De muurtjes worden langs binnen en buitenzijde </w:t>
      </w:r>
      <w:proofErr w:type="spellStart"/>
      <w:r w:rsidRPr="002D40BC">
        <w:t>uitgecementeerd</w:t>
      </w:r>
      <w:proofErr w:type="spellEnd"/>
      <w:r w:rsidRPr="002D40BC">
        <w:t xml:space="preserve">. Om een waterdichte </w:t>
      </w:r>
      <w:proofErr w:type="spellStart"/>
      <w:r w:rsidRPr="002D40BC">
        <w:t>cementlaag</w:t>
      </w:r>
      <w:proofErr w:type="spellEnd"/>
      <w:r w:rsidRPr="002D40BC">
        <w:t xml:space="preserve"> te bekomen wordt aan het aanmaakwater een vochtwerend product toegevoegd dat de sterkte-eigenschappen van de cementpleister niet aantast en vrij is van organische stoffen en oliën. Na voldoende verharding wordt de </w:t>
      </w:r>
      <w:proofErr w:type="spellStart"/>
      <w:r w:rsidRPr="002D40BC">
        <w:t>cementlaag</w:t>
      </w:r>
      <w:proofErr w:type="spellEnd"/>
      <w:r w:rsidRPr="002D40BC">
        <w:t xml:space="preserve"> in aanraking met grond bestreken met 2 lagen vernis geactiveerd met steenkoolpek of bitumen (NBN B 46-101) à rato van minimum 200gr/ m2 en per laag; beide lagen verschillen van kleur.</w:t>
      </w:r>
    </w:p>
    <w:p w14:paraId="6005A3EA" w14:textId="77777777" w:rsidR="002A0CFC" w:rsidRPr="002D40BC" w:rsidRDefault="002A0CFC" w:rsidP="00AB324A">
      <w:pPr>
        <w:pStyle w:val="Plattetekstinspringen"/>
      </w:pPr>
      <w:r w:rsidRPr="002D40BC">
        <w:t>Het putdeksel wordt op het voorziene niveau geplaatst in een hiertoe voorzien kader stevig verankerd in het metselwerk. Metalen kaders moeten roestvrij  zijn of voorzien van een roestwerende bescherming.</w:t>
      </w:r>
    </w:p>
    <w:p w14:paraId="536E3148" w14:textId="77777777" w:rsidR="002A0CFC" w:rsidRPr="002D40BC" w:rsidRDefault="002A0CFC" w:rsidP="002A0CFC">
      <w:pPr>
        <w:pStyle w:val="Kop6"/>
      </w:pPr>
      <w:r w:rsidRPr="002D40BC">
        <w:lastRenderedPageBreak/>
        <w:t xml:space="preserve"> Keuring</w:t>
      </w:r>
    </w:p>
    <w:p w14:paraId="456578DD" w14:textId="77777777" w:rsidR="002A0CFC" w:rsidRPr="002D40BC" w:rsidRDefault="002A0CFC" w:rsidP="00AB324A">
      <w:pPr>
        <w:pStyle w:val="Plattetekstinspringen"/>
      </w:pPr>
      <w:r w:rsidRPr="002D40BC">
        <w:t xml:space="preserve">Voor de oplevering wordt de put volledig gevuld met zuiver water ter controle van de algemene waterdichtheid. </w:t>
      </w:r>
    </w:p>
    <w:p w14:paraId="60DA8ABA" w14:textId="77777777" w:rsidR="002A0CFC" w:rsidRPr="00AE0EFE" w:rsidRDefault="002A0CFC" w:rsidP="00AB324A">
      <w:pPr>
        <w:pStyle w:val="Plattetekstinspringen"/>
      </w:pPr>
      <w:r w:rsidRPr="00AE0EFE">
        <w:t xml:space="preserve">Bij de voorlopige oplevering zullen de regenwaterputten volledig gezuiverd zijn. </w:t>
      </w:r>
    </w:p>
    <w:p w14:paraId="3B08F69C" w14:textId="49A89097" w:rsidR="002A0CFC" w:rsidRPr="00AE0EFE" w:rsidRDefault="002A0CFC" w:rsidP="002A0CFC">
      <w:pPr>
        <w:pStyle w:val="Kop4"/>
      </w:pPr>
      <w:bookmarkStart w:id="656" w:name="_Toc525379400"/>
      <w:bookmarkStart w:id="657" w:name="_Toc87277049"/>
      <w:bookmarkStart w:id="658" w:name="_Toc387330443"/>
      <w:bookmarkStart w:id="659" w:name="_Toc390437290"/>
      <w:bookmarkStart w:id="660" w:name="_Toc391302379"/>
      <w:bookmarkStart w:id="661" w:name="_Toc438633580"/>
      <w:bookmarkStart w:id="662" w:name="_Toc485732729"/>
      <w:bookmarkStart w:id="663" w:name="c3a_art_17_71_10_"/>
      <w:bookmarkEnd w:id="655"/>
      <w:r w:rsidRPr="00AE0EFE">
        <w:t>17.71.10.</w:t>
      </w:r>
      <w:r w:rsidRPr="00AE0EFE">
        <w:tab/>
        <w:t>regenwaterbehandeling – regenwaterputten/beton</w:t>
      </w:r>
      <w:bookmarkEnd w:id="656"/>
      <w:bookmarkEnd w:id="657"/>
      <w:r>
        <w:t xml:space="preserve"> 10.000l</w:t>
      </w:r>
      <w:r w:rsidRPr="00AE0EFE">
        <w:tab/>
      </w:r>
      <w:r w:rsidRPr="00AE0EFE">
        <w:rPr>
          <w:rStyle w:val="SpecsQuantityCode"/>
        </w:rPr>
        <w:t>|</w:t>
      </w:r>
      <w:proofErr w:type="spellStart"/>
      <w:r w:rsidRPr="00AE0EFE">
        <w:rPr>
          <w:rStyle w:val="SpecsQuantityCode"/>
        </w:rPr>
        <w:t>FH|st</w:t>
      </w:r>
      <w:bookmarkEnd w:id="658"/>
      <w:bookmarkEnd w:id="659"/>
      <w:bookmarkEnd w:id="660"/>
      <w:bookmarkEnd w:id="661"/>
      <w:bookmarkEnd w:id="662"/>
      <w:proofErr w:type="spellEnd"/>
    </w:p>
    <w:p w14:paraId="61E98DDF" w14:textId="77777777" w:rsidR="002A0CFC" w:rsidRPr="00AE0EFE" w:rsidRDefault="002A0CFC" w:rsidP="002A0CFC">
      <w:pPr>
        <w:pStyle w:val="Kop6"/>
      </w:pPr>
      <w:r w:rsidRPr="00AE0EFE">
        <w:t>Omschrijving</w:t>
      </w:r>
    </w:p>
    <w:p w14:paraId="57F47DA0" w14:textId="77777777" w:rsidR="002A0CFC" w:rsidRPr="00AE0EFE" w:rsidRDefault="002A0CFC" w:rsidP="002A0CFC">
      <w:pPr>
        <w:pStyle w:val="Plattetekst"/>
      </w:pPr>
      <w:r w:rsidRPr="00AE0EFE">
        <w:t>Prefab betonnen regenwaterput.</w:t>
      </w:r>
    </w:p>
    <w:p w14:paraId="59844641" w14:textId="77777777" w:rsidR="002A0CFC" w:rsidRPr="00AE0EFE" w:rsidRDefault="002A0CFC" w:rsidP="002A0CFC">
      <w:pPr>
        <w:pStyle w:val="Kop6"/>
      </w:pPr>
      <w:r w:rsidRPr="00AE0EFE">
        <w:t>Meting</w:t>
      </w:r>
    </w:p>
    <w:p w14:paraId="4288115E" w14:textId="77777777" w:rsidR="002A0CFC" w:rsidRPr="00AE0EFE" w:rsidRDefault="002A0CFC" w:rsidP="00AB324A">
      <w:pPr>
        <w:pStyle w:val="Plattetekstinspringen"/>
      </w:pPr>
      <w:r w:rsidRPr="00AE0EFE">
        <w:t>meeteenheid: per stuk</w:t>
      </w:r>
    </w:p>
    <w:p w14:paraId="790F103F" w14:textId="77777777" w:rsidR="002A0CFC" w:rsidRPr="00AE0EFE" w:rsidRDefault="002A0CFC" w:rsidP="00AB324A">
      <w:pPr>
        <w:pStyle w:val="Plattetekstinspringen"/>
      </w:pPr>
      <w:r w:rsidRPr="00AE0EFE">
        <w:t>meetcode: netto hoeveelheid</w:t>
      </w:r>
    </w:p>
    <w:p w14:paraId="51EF3D91" w14:textId="77777777" w:rsidR="002A0CFC" w:rsidRPr="00AE0EFE" w:rsidRDefault="002A0CFC" w:rsidP="00AB324A">
      <w:pPr>
        <w:pStyle w:val="Plattetekstinspringen"/>
      </w:pPr>
      <w:r w:rsidRPr="00AE0EFE">
        <w:t>aard van de overeenkomst: Forfaitaire Hoeveelheid (FH)</w:t>
      </w:r>
    </w:p>
    <w:p w14:paraId="6219C71B" w14:textId="77777777" w:rsidR="002A0CFC" w:rsidRPr="00AE0EFE" w:rsidRDefault="002A0CFC" w:rsidP="002A0CFC">
      <w:pPr>
        <w:pStyle w:val="Kop6"/>
      </w:pPr>
      <w:r w:rsidRPr="00AE0EFE">
        <w:t>Materiaal</w:t>
      </w:r>
    </w:p>
    <w:p w14:paraId="11F83213" w14:textId="77777777" w:rsidR="002A0CFC" w:rsidRPr="00AE0EFE" w:rsidRDefault="002A0CFC" w:rsidP="00AB324A">
      <w:pPr>
        <w:pStyle w:val="Plattetekstinspringen"/>
      </w:pPr>
      <w:r w:rsidRPr="00AE0EFE">
        <w:t xml:space="preserve">De prefabputten bestaan uit waterdicht, goed verdicht beton, conform </w:t>
      </w:r>
      <w:r>
        <w:fldChar w:fldCharType="begin"/>
      </w:r>
      <w:r>
        <w:instrText>HYPERLINK "http://qc.aoso.vlaanderen.be/nl/normes/doc/PTV119N.pdf"</w:instrText>
      </w:r>
      <w:r>
        <w:fldChar w:fldCharType="separate"/>
      </w:r>
      <w:r w:rsidRPr="00AE0EFE">
        <w:t>PTV 114</w:t>
      </w:r>
      <w:r>
        <w:fldChar w:fldCharType="end"/>
      </w:r>
      <w:r w:rsidRPr="00AE0EFE">
        <w:t xml:space="preserve"> ‘Geprefabriceerde bekuipingen van beton voor regenwaterputten, septische tanks en zuiveringsinstallaties van huishoudelijk afvalwater’ of beschikken over een BENOR-keuring (attest voor te leggen). </w:t>
      </w:r>
    </w:p>
    <w:p w14:paraId="79A5BF84" w14:textId="77777777" w:rsidR="002A0CFC" w:rsidRPr="00AE0EFE" w:rsidRDefault="002A0CFC" w:rsidP="00AB324A">
      <w:pPr>
        <w:pStyle w:val="Plattetekstinspringen"/>
      </w:pPr>
      <w:r w:rsidRPr="00AE0EFE">
        <w:t>De karakteristieke druksterkte van het beton bedraagt minstens 30 N/mm2.</w:t>
      </w:r>
    </w:p>
    <w:p w14:paraId="66B12921" w14:textId="77777777" w:rsidR="002A0CFC" w:rsidRPr="00AE0EFE" w:rsidRDefault="002A0CFC" w:rsidP="00AB324A">
      <w:pPr>
        <w:pStyle w:val="Plattetekstinspringen"/>
      </w:pPr>
      <w:r w:rsidRPr="00AE0EFE">
        <w:t>De wand en bodem moeten uit één stuk zijn.</w:t>
      </w:r>
    </w:p>
    <w:p w14:paraId="3583D2B2" w14:textId="77777777" w:rsidR="002A0CFC" w:rsidRPr="00AE0EFE" w:rsidRDefault="002A0CFC" w:rsidP="00AB324A">
      <w:pPr>
        <w:pStyle w:val="Plattetekstinspringen"/>
      </w:pPr>
      <w:r w:rsidRPr="00AE0EFE">
        <w:t>De wanden van de regenwaterput moeten zo berekend zijn dat zij bestand zijn tegen het transport, de plaatsing en de bedrijfsdruk.</w:t>
      </w:r>
    </w:p>
    <w:p w14:paraId="1D36CC3C" w14:textId="77777777" w:rsidR="002A0CFC" w:rsidRPr="00AE0EFE" w:rsidRDefault="002A0CFC" w:rsidP="00AB324A">
      <w:pPr>
        <w:pStyle w:val="Plattetekstinspringen"/>
      </w:pPr>
      <w:r w:rsidRPr="00AE0EFE">
        <w:t>De bovenplaat moet naast de vaste overlast te weerstaan aan een gebruiksbelasting van minimum 15 kN/m2. Wanneer de putten niet opgevat zijn om de voorziene belastingen te dragen, of wanneer de werkelijke belasting hoger ligt dan de voorziene moet er een versterkt deksel worden voorzien of een verdeelplaat in gewapend beton worden gestort.</w:t>
      </w:r>
    </w:p>
    <w:p w14:paraId="5A45DDE8" w14:textId="77777777" w:rsidR="002A0CFC" w:rsidRPr="00AE0EFE" w:rsidRDefault="002A0CFC" w:rsidP="00AB324A">
      <w:pPr>
        <w:pStyle w:val="Plattetekstinspringen"/>
      </w:pPr>
      <w:r w:rsidRPr="00AE0EFE">
        <w:t xml:space="preserve">Een berekeningsnota van de regenwaterput wordt ter goedkeuring aan de architect voorgelegd. </w:t>
      </w:r>
    </w:p>
    <w:p w14:paraId="455EEB64" w14:textId="77777777" w:rsidR="002A0CFC" w:rsidRPr="00AE0EFE" w:rsidRDefault="002A0CFC" w:rsidP="002A0CFC">
      <w:pPr>
        <w:pStyle w:val="Kop8"/>
      </w:pPr>
      <w:r w:rsidRPr="00AE0EFE">
        <w:t>Specificaties</w:t>
      </w:r>
    </w:p>
    <w:p w14:paraId="65793A8F" w14:textId="751A45F3" w:rsidR="002A0CFC" w:rsidRPr="00AE0EFE" w:rsidRDefault="002A0CFC" w:rsidP="00AB324A">
      <w:pPr>
        <w:pStyle w:val="Plattetekstinspringen"/>
      </w:pPr>
      <w:r w:rsidRPr="00AE0EFE">
        <w:t xml:space="preserve">Nuttige inhoud: </w:t>
      </w:r>
      <w:r>
        <w:rPr>
          <w:rStyle w:val="Keuze-blauw"/>
        </w:rPr>
        <w:t>1</w:t>
      </w:r>
      <w:r w:rsidRPr="00AE0EFE">
        <w:rPr>
          <w:rStyle w:val="Keuze-blauw"/>
        </w:rPr>
        <w:t>0.000</w:t>
      </w:r>
      <w:r w:rsidRPr="00AE0EFE">
        <w:t xml:space="preserve"> liter.</w:t>
      </w:r>
    </w:p>
    <w:p w14:paraId="76C87AFA" w14:textId="77777777" w:rsidR="002A0CFC" w:rsidRPr="00AE0EFE" w:rsidRDefault="002A0CFC" w:rsidP="00AB324A">
      <w:pPr>
        <w:pStyle w:val="Plattetekstinspringen"/>
      </w:pPr>
      <w:r w:rsidRPr="00AE0EFE">
        <w:t xml:space="preserve">Type: </w:t>
      </w:r>
      <w:r w:rsidRPr="00AE0EFE">
        <w:rPr>
          <w:rStyle w:val="Keuze-blauw"/>
        </w:rPr>
        <w:t>enkelvoudig</w:t>
      </w:r>
      <w:r w:rsidRPr="00AE0EFE">
        <w:t>, conform PTV 114</w:t>
      </w:r>
    </w:p>
    <w:p w14:paraId="0422D2C4" w14:textId="77777777" w:rsidR="002A0CFC" w:rsidRPr="00AE0EFE" w:rsidRDefault="002A0CFC" w:rsidP="00AB324A">
      <w:pPr>
        <w:pStyle w:val="Plattetekstinspringen"/>
      </w:pPr>
      <w:r w:rsidRPr="00AE0EFE">
        <w:t xml:space="preserve">Vorm: </w:t>
      </w:r>
      <w:r w:rsidRPr="00AE0EFE">
        <w:rPr>
          <w:rStyle w:val="Keuze-blauw"/>
        </w:rPr>
        <w:t>cilindrisch</w:t>
      </w:r>
    </w:p>
    <w:p w14:paraId="46FC6C1D" w14:textId="77777777" w:rsidR="002A0CFC" w:rsidRPr="00AE0EFE" w:rsidRDefault="002A0CFC" w:rsidP="00AB324A">
      <w:pPr>
        <w:pStyle w:val="Plattetekstinspringen"/>
      </w:pPr>
      <w:r w:rsidRPr="00AE0EFE">
        <w:t xml:space="preserve">Wanddikte: minimum </w:t>
      </w:r>
      <w:r w:rsidRPr="00AE0EFE">
        <w:rPr>
          <w:rStyle w:val="Keuze-blauw"/>
        </w:rPr>
        <w:t>12</w:t>
      </w:r>
      <w:r w:rsidRPr="00AE0EFE">
        <w:t xml:space="preserve"> cm. De wanden zijn conisch uitgevoerd</w:t>
      </w:r>
    </w:p>
    <w:p w14:paraId="5CCC763D" w14:textId="77777777" w:rsidR="002A0CFC" w:rsidRPr="00AE0EFE" w:rsidRDefault="002A0CFC" w:rsidP="00AB324A">
      <w:pPr>
        <w:pStyle w:val="Plattetekstinspringen"/>
      </w:pPr>
      <w:r w:rsidRPr="00AE0EFE">
        <w:t xml:space="preserve">Vloerdikte: onder </w:t>
      </w:r>
      <w:r w:rsidRPr="00AE0EFE">
        <w:rPr>
          <w:rStyle w:val="Keuze-blauw"/>
        </w:rPr>
        <w:t>12</w:t>
      </w:r>
      <w:r w:rsidRPr="00AE0EFE">
        <w:t xml:space="preserve"> cm, boven </w:t>
      </w:r>
      <w:r w:rsidRPr="00AE0EFE">
        <w:rPr>
          <w:rStyle w:val="Keuze-blauw"/>
        </w:rPr>
        <w:t xml:space="preserve">12. </w:t>
      </w:r>
      <w:r w:rsidRPr="00AE0EFE">
        <w:t>cm</w:t>
      </w:r>
    </w:p>
    <w:p w14:paraId="2AE0FCF8" w14:textId="77777777" w:rsidR="002A0CFC" w:rsidRPr="00AE0EFE" w:rsidRDefault="002A0CFC" w:rsidP="00AB324A">
      <w:pPr>
        <w:pStyle w:val="Plattetekstinspringen"/>
        <w:rPr>
          <w:rStyle w:val="Keuze-blauw"/>
        </w:rPr>
      </w:pPr>
      <w:r w:rsidRPr="00AE0EFE">
        <w:t xml:space="preserve">Dekplaat belastingklasse: </w:t>
      </w:r>
      <w:r w:rsidRPr="00AE0EFE">
        <w:rPr>
          <w:rStyle w:val="Keuze-blauw"/>
        </w:rPr>
        <w:t>B 125</w:t>
      </w:r>
    </w:p>
    <w:p w14:paraId="145584C5" w14:textId="77777777" w:rsidR="002A0CFC" w:rsidRPr="00AE0EFE" w:rsidRDefault="002A0CFC" w:rsidP="00AB324A">
      <w:pPr>
        <w:pStyle w:val="Plattetekstinspringen"/>
      </w:pPr>
      <w:r w:rsidRPr="00AE0EFE">
        <w:t>Overloop met sifon: ingeval van aansluiting op gemengde riolering, met terugslagklep</w:t>
      </w:r>
    </w:p>
    <w:p w14:paraId="2FD348C4" w14:textId="77777777" w:rsidR="002A0CFC" w:rsidRPr="00AE0EFE" w:rsidRDefault="002A0CFC" w:rsidP="00AB324A">
      <w:pPr>
        <w:pStyle w:val="Plattetekstinspringen"/>
        <w:rPr>
          <w:rStyle w:val="Keuze-blauw"/>
        </w:rPr>
      </w:pPr>
      <w:r w:rsidRPr="00AE0EFE">
        <w:t xml:space="preserve">Mangat: minimum opening </w:t>
      </w:r>
      <w:r w:rsidRPr="00AE0EFE">
        <w:rPr>
          <w:rStyle w:val="Keuze-blauw"/>
        </w:rPr>
        <w:t>60x60</w:t>
      </w:r>
      <w:r w:rsidRPr="00AE0EFE">
        <w:t xml:space="preserve">cm </w:t>
      </w:r>
    </w:p>
    <w:p w14:paraId="579B60D1" w14:textId="77777777" w:rsidR="002A0CFC" w:rsidRPr="00AE0EFE" w:rsidRDefault="002A0CFC" w:rsidP="00AB324A">
      <w:pPr>
        <w:pStyle w:val="Plattetekstinspringen"/>
        <w:rPr>
          <w:rStyle w:val="Keuze-blauw"/>
        </w:rPr>
      </w:pPr>
      <w:r w:rsidRPr="00AE0EFE">
        <w:t>Putdeksel:</w:t>
      </w:r>
      <w:r w:rsidRPr="00AE0EFE">
        <w:rPr>
          <w:rStyle w:val="Keuze-blauw"/>
        </w:rPr>
        <w:t xml:space="preserve"> bovengronds, volgens artikel 17.51.02</w:t>
      </w:r>
    </w:p>
    <w:p w14:paraId="7EDE150D" w14:textId="77777777" w:rsidR="002A0CFC" w:rsidRPr="002D40BC" w:rsidRDefault="002A0CFC" w:rsidP="002A0CFC">
      <w:pPr>
        <w:pStyle w:val="Kop6"/>
      </w:pPr>
      <w:r w:rsidRPr="002D40BC">
        <w:t>Uitvoering</w:t>
      </w:r>
    </w:p>
    <w:p w14:paraId="28DA9FD7" w14:textId="77777777" w:rsidR="002A0CFC" w:rsidRPr="00AE0EFE" w:rsidRDefault="002A0CFC" w:rsidP="00AB324A">
      <w:pPr>
        <w:pStyle w:val="Plattetekstinspringen"/>
      </w:pPr>
      <w:r w:rsidRPr="00AE0EFE">
        <w:t>De plaatsing gebeurt conform de voorschriften van de fabrikant op een stabiele en geëgaliseerde ondergrond. Het transport en verplaatsing van putten moet voorzichtig gebeuren ter voorkoming van scheurvorming of breuk.</w:t>
      </w:r>
    </w:p>
    <w:p w14:paraId="6632C85B" w14:textId="77777777" w:rsidR="002A0CFC" w:rsidRPr="00AE0EFE" w:rsidRDefault="002A0CFC" w:rsidP="00AB324A">
      <w:pPr>
        <w:pStyle w:val="Plattetekstinspringen"/>
      </w:pPr>
      <w:r w:rsidRPr="00AE0EFE">
        <w:t>Er mag slechts overgegaan worden tot aanvulling nadat de afgewerkte put gekeurd is door het bestuur. De wederaanvullingen rondom de put worden uitgevoerd met: gestabiliseerde zand.</w:t>
      </w:r>
    </w:p>
    <w:p w14:paraId="453D2F50" w14:textId="77777777" w:rsidR="002A0CFC" w:rsidRPr="00AE0EFE" w:rsidRDefault="002A0CFC" w:rsidP="00AB324A">
      <w:pPr>
        <w:pStyle w:val="Plattetekstinspringen"/>
      </w:pPr>
      <w:r w:rsidRPr="00AE0EFE">
        <w:t xml:space="preserve">Boven de putten wordt </w:t>
      </w:r>
      <w:r>
        <w:t>een buitenafwerking in waterdoorlatende halfverharding voorzien. Enkel toegankelijk voor voetgangers &amp; fietsers.</w:t>
      </w:r>
    </w:p>
    <w:p w14:paraId="574CEB40" w14:textId="77777777" w:rsidR="002A0CFC" w:rsidRDefault="002A0CFC" w:rsidP="002A0CFC">
      <w:pPr>
        <w:pStyle w:val="Kop6"/>
      </w:pPr>
      <w:r w:rsidRPr="002D40BC">
        <w:t>Toepassing</w:t>
      </w:r>
    </w:p>
    <w:p w14:paraId="3CE9D243" w14:textId="77777777" w:rsidR="002A0CFC" w:rsidRPr="00F05944" w:rsidRDefault="002A0CFC" w:rsidP="002A0CFC">
      <w:pPr>
        <w:pStyle w:val="architect"/>
      </w:pPr>
      <w:r>
        <w:t>Volgens aanduiding op de plannen</w:t>
      </w:r>
    </w:p>
    <w:p w14:paraId="71343046" w14:textId="77777777" w:rsidR="002A0CFC" w:rsidRPr="002D40BC" w:rsidRDefault="002A0CFC" w:rsidP="002A0CFC">
      <w:pPr>
        <w:pStyle w:val="Kop3"/>
      </w:pPr>
      <w:bookmarkStart w:id="664" w:name="_Toc391302384"/>
      <w:bookmarkStart w:id="665" w:name="_Toc485732730"/>
      <w:bookmarkStart w:id="666" w:name="_Toc491962933"/>
      <w:bookmarkStart w:id="667" w:name="_Toc494262529"/>
      <w:bookmarkStart w:id="668" w:name="_Toc522013020"/>
      <w:bookmarkStart w:id="669" w:name="_Toc524356119"/>
      <w:bookmarkStart w:id="670" w:name="_Toc48079822"/>
      <w:bookmarkStart w:id="671" w:name="_Toc48081690"/>
      <w:bookmarkStart w:id="672" w:name="_Toc48082335"/>
      <w:bookmarkStart w:id="673" w:name="_Toc132237272"/>
      <w:bookmarkStart w:id="674" w:name="c3a_art_17_72_"/>
      <w:bookmarkEnd w:id="663"/>
      <w:r w:rsidRPr="002D40BC">
        <w:t>17.72.</w:t>
      </w:r>
      <w:r w:rsidRPr="002D40BC">
        <w:tab/>
        <w:t>regenwaterbehandeling - hergebruik regenwater</w:t>
      </w:r>
      <w:r w:rsidRPr="002D40BC">
        <w:tab/>
      </w:r>
      <w:r w:rsidRPr="006E2CE9">
        <w:rPr>
          <w:rStyle w:val="SpecsQuantityCode"/>
        </w:rPr>
        <w:t>|PM|</w:t>
      </w:r>
      <w:bookmarkEnd w:id="664"/>
      <w:bookmarkEnd w:id="665"/>
      <w:bookmarkEnd w:id="666"/>
      <w:bookmarkEnd w:id="667"/>
      <w:bookmarkEnd w:id="668"/>
      <w:bookmarkEnd w:id="669"/>
      <w:bookmarkEnd w:id="670"/>
      <w:bookmarkEnd w:id="671"/>
      <w:bookmarkEnd w:id="672"/>
      <w:bookmarkEnd w:id="673"/>
    </w:p>
    <w:p w14:paraId="7A2CE8C2" w14:textId="77777777" w:rsidR="002A0CFC" w:rsidRPr="002D40BC" w:rsidRDefault="002A0CFC" w:rsidP="002A0CFC">
      <w:pPr>
        <w:pStyle w:val="Kop6"/>
      </w:pPr>
      <w:r w:rsidRPr="002D40BC">
        <w:t>Omschrijving</w:t>
      </w:r>
    </w:p>
    <w:p w14:paraId="27EA5A15" w14:textId="77777777" w:rsidR="002A0CFC" w:rsidRPr="002D40BC" w:rsidRDefault="002A0CFC" w:rsidP="002A0CFC">
      <w:pPr>
        <w:pStyle w:val="Plattetekst"/>
      </w:pPr>
      <w:r w:rsidRPr="002D40BC">
        <w:t xml:space="preserve">Alle coördinerende werkzaamheden, aansluiting en beproeving, om de voorziene regenwaterputten geschikt te maken voor het duurzaam hergebruik van regenwater binnen de woningen (voeding toiletten, wasmachine, …). De regenwaterputten zullen een eerste maal gevuld worden met drinkbaar water. De regenwaterputten, filters en overlopen, hydrofoorgroepen, bijvulinstallatie, … zijn opgenomen als afzonderlijke posten: putten, filters en overlopen met terugslagklep in hoofdstuk 17, de pompinrichting, bijvulinstallatie en aansluiting op de verdeelcollector in hoofdstuk 62. De elektrische aansluitingen behoren tot de aanneming elektrische installatie. Het plaatsen en aansluiten van de aftappunten en hun leidingen behoren tot hoofdstuk 60. </w:t>
      </w:r>
    </w:p>
    <w:p w14:paraId="648E97FE" w14:textId="77777777" w:rsidR="002A0CFC" w:rsidRPr="002D40BC" w:rsidRDefault="002A0CFC" w:rsidP="002A0CFC">
      <w:pPr>
        <w:pStyle w:val="Kop6"/>
      </w:pPr>
      <w:r w:rsidRPr="002D40BC">
        <w:t>Meting</w:t>
      </w:r>
    </w:p>
    <w:p w14:paraId="4D69C63C" w14:textId="77777777" w:rsidR="002A0CFC" w:rsidRPr="002D40BC" w:rsidRDefault="002A0CFC" w:rsidP="00AB324A">
      <w:pPr>
        <w:pStyle w:val="Plattetekstinspringen"/>
      </w:pPr>
      <w:r w:rsidRPr="002D40BC">
        <w:t xml:space="preserve">aard van de overeenkomst: Pro Memorie (PM) </w:t>
      </w:r>
    </w:p>
    <w:p w14:paraId="6DE6D944" w14:textId="77777777" w:rsidR="002A0CFC" w:rsidRPr="002D40BC" w:rsidRDefault="002A0CFC" w:rsidP="002A0CFC">
      <w:pPr>
        <w:pStyle w:val="Kop6"/>
      </w:pPr>
      <w:r w:rsidRPr="002D40BC">
        <w:t>Toepassing</w:t>
      </w:r>
    </w:p>
    <w:p w14:paraId="4C29EE01" w14:textId="77777777" w:rsidR="002A0CFC" w:rsidRPr="00E700F7" w:rsidRDefault="002A0CFC" w:rsidP="002A0CFC">
      <w:pPr>
        <w:pStyle w:val="Plattetekst"/>
      </w:pPr>
      <w:r w:rsidRPr="002D40BC">
        <w:lastRenderedPageBreak/>
        <w:t xml:space="preserve">Het regenwater wordt bestemd voor de voeding van </w:t>
      </w:r>
      <w:r w:rsidRPr="00D33CB2">
        <w:rPr>
          <w:color w:val="0000FF"/>
          <w:lang w:val="nl"/>
        </w:rPr>
        <w:t>toiletten en dubbele dienstkranen.</w:t>
      </w:r>
    </w:p>
    <w:p w14:paraId="7F9C7034" w14:textId="77777777" w:rsidR="002A0CFC" w:rsidRPr="000F1CFD" w:rsidRDefault="002A0CFC" w:rsidP="002A0CFC">
      <w:pPr>
        <w:pStyle w:val="Kop3"/>
      </w:pPr>
      <w:bookmarkStart w:id="675" w:name="_Toc387330447"/>
      <w:bookmarkStart w:id="676" w:name="_Toc390437294"/>
      <w:bookmarkStart w:id="677" w:name="_Toc391302385"/>
      <w:bookmarkStart w:id="678" w:name="_Toc485732731"/>
      <w:bookmarkStart w:id="679" w:name="_Toc491962934"/>
      <w:bookmarkStart w:id="680" w:name="_Toc494262530"/>
      <w:bookmarkStart w:id="681" w:name="_Toc522013021"/>
      <w:bookmarkStart w:id="682" w:name="_Toc524356120"/>
      <w:bookmarkStart w:id="683" w:name="_Toc48079823"/>
      <w:bookmarkStart w:id="684" w:name="_Toc48081691"/>
      <w:bookmarkStart w:id="685" w:name="_Toc48082336"/>
      <w:bookmarkStart w:id="686" w:name="_Toc132237273"/>
      <w:bookmarkStart w:id="687" w:name="c3a_art_17_73_"/>
      <w:bookmarkEnd w:id="674"/>
      <w:r w:rsidRPr="000F1CFD">
        <w:t>17.73.</w:t>
      </w:r>
      <w:r w:rsidRPr="000F1CFD">
        <w:tab/>
        <w:t>regenwaterbehandeling - voorfilters</w:t>
      </w:r>
      <w:r w:rsidRPr="000F1CFD">
        <w:tab/>
      </w:r>
      <w:r w:rsidRPr="000F1CFD">
        <w:rPr>
          <w:rStyle w:val="SpecsQuantityCode"/>
        </w:rPr>
        <w:t>|</w:t>
      </w:r>
      <w:proofErr w:type="spellStart"/>
      <w:r w:rsidRPr="000F1CFD">
        <w:rPr>
          <w:rStyle w:val="SpecsQuantityCode"/>
        </w:rPr>
        <w:t>FH|st</w:t>
      </w:r>
      <w:bookmarkEnd w:id="675"/>
      <w:bookmarkEnd w:id="676"/>
      <w:bookmarkEnd w:id="677"/>
      <w:bookmarkEnd w:id="678"/>
      <w:bookmarkEnd w:id="679"/>
      <w:bookmarkEnd w:id="680"/>
      <w:bookmarkEnd w:id="681"/>
      <w:bookmarkEnd w:id="682"/>
      <w:bookmarkEnd w:id="683"/>
      <w:bookmarkEnd w:id="684"/>
      <w:bookmarkEnd w:id="685"/>
      <w:bookmarkEnd w:id="686"/>
      <w:proofErr w:type="spellEnd"/>
    </w:p>
    <w:p w14:paraId="2F8984E9" w14:textId="77777777" w:rsidR="002A0CFC" w:rsidRPr="000F1CFD" w:rsidRDefault="002A0CFC" w:rsidP="002A0CFC">
      <w:pPr>
        <w:pStyle w:val="Kop6"/>
      </w:pPr>
      <w:r w:rsidRPr="000F1CFD">
        <w:t>Omschrijving</w:t>
      </w:r>
    </w:p>
    <w:p w14:paraId="49BCA899" w14:textId="77777777" w:rsidR="002A0CFC" w:rsidRPr="000F1CFD" w:rsidRDefault="002A0CFC" w:rsidP="002A0CFC">
      <w:pPr>
        <w:pStyle w:val="Plattetekst"/>
      </w:pPr>
      <w:r w:rsidRPr="000F1CFD">
        <w:t>Voorfilters voor regenwaterput.</w:t>
      </w:r>
    </w:p>
    <w:p w14:paraId="659CDA22" w14:textId="77777777" w:rsidR="002A0CFC" w:rsidRPr="000F1CFD" w:rsidRDefault="002A0CFC" w:rsidP="002A0CFC">
      <w:pPr>
        <w:pStyle w:val="Kop6"/>
      </w:pPr>
      <w:r w:rsidRPr="000F1CFD">
        <w:t>Meting</w:t>
      </w:r>
    </w:p>
    <w:p w14:paraId="4D69416A" w14:textId="77777777" w:rsidR="002A0CFC" w:rsidRPr="000F1CFD" w:rsidRDefault="002A0CFC" w:rsidP="00AB324A">
      <w:pPr>
        <w:pStyle w:val="Plattetekstinspringen"/>
      </w:pPr>
      <w:r w:rsidRPr="000F1CFD">
        <w:t>meeteenheid: per stuk</w:t>
      </w:r>
    </w:p>
    <w:p w14:paraId="59FF4B09" w14:textId="77777777" w:rsidR="002A0CFC" w:rsidRPr="000F1CFD" w:rsidRDefault="002A0CFC" w:rsidP="00AB324A">
      <w:pPr>
        <w:pStyle w:val="Plattetekstinspringen"/>
      </w:pPr>
      <w:r w:rsidRPr="000F1CFD">
        <w:t>aard van de overeenkomst: Forfaitaire Hoeveelheid (FH)</w:t>
      </w:r>
    </w:p>
    <w:p w14:paraId="31EE75B5" w14:textId="77777777" w:rsidR="002A0CFC" w:rsidRPr="000F1CFD" w:rsidRDefault="002A0CFC" w:rsidP="002A0CFC">
      <w:pPr>
        <w:pStyle w:val="Kop6"/>
      </w:pPr>
      <w:r w:rsidRPr="000F1CFD">
        <w:t>Materiaal</w:t>
      </w:r>
    </w:p>
    <w:p w14:paraId="242667A3" w14:textId="77777777" w:rsidR="002A0CFC" w:rsidRPr="000F1CFD" w:rsidRDefault="002A0CFC" w:rsidP="00AB324A">
      <w:pPr>
        <w:pStyle w:val="Plattetekstinspringen"/>
      </w:pPr>
      <w:r w:rsidRPr="000F1CFD">
        <w:t xml:space="preserve">Voorfilters te plaatsen vóór de regenwaterput of geïntegreerd in het mangat of de toegangsopening. De filters zijn voorzien van een inlaat, een uitlaat naar de regenwaterput en een overloop. </w:t>
      </w:r>
    </w:p>
    <w:p w14:paraId="7062AB9B" w14:textId="77777777" w:rsidR="002A0CFC" w:rsidRPr="000F1CFD" w:rsidRDefault="002A0CFC" w:rsidP="00AB324A">
      <w:pPr>
        <w:pStyle w:val="Plattetekstinspringen"/>
      </w:pPr>
      <w:r w:rsidRPr="000F1CFD">
        <w:t xml:space="preserve">De filterelementen zijn corrosiebestendig, onderhoudsarm en gemakkelijk uitneembaar voor reiniging. </w:t>
      </w:r>
    </w:p>
    <w:p w14:paraId="145E5FE2" w14:textId="77777777" w:rsidR="002A0CFC" w:rsidRPr="000F1CFD" w:rsidRDefault="002A0CFC" w:rsidP="002A0CFC">
      <w:pPr>
        <w:pStyle w:val="Kop8"/>
      </w:pPr>
      <w:r w:rsidRPr="000F1CFD">
        <w:t>Specificaties</w:t>
      </w:r>
    </w:p>
    <w:p w14:paraId="03911D46" w14:textId="77777777" w:rsidR="002A0CFC" w:rsidRPr="000F1CFD" w:rsidRDefault="002A0CFC" w:rsidP="00AB324A">
      <w:pPr>
        <w:pStyle w:val="Plattetekstinspringen"/>
        <w:rPr>
          <w:rStyle w:val="Keuze-blauw"/>
          <w:color w:val="000000"/>
        </w:rPr>
      </w:pPr>
      <w:r w:rsidRPr="000F1CFD">
        <w:t>Type: zelfreinigende inline-filter uit PE</w:t>
      </w:r>
    </w:p>
    <w:p w14:paraId="711CB46F" w14:textId="77777777" w:rsidR="002A0CFC" w:rsidRPr="000F1CFD" w:rsidRDefault="002A0CFC" w:rsidP="00AB324A">
      <w:pPr>
        <w:pStyle w:val="Plattetekstinspringen"/>
      </w:pPr>
      <w:r w:rsidRPr="000F1CFD">
        <w:t xml:space="preserve">Aangesloten dakoppervlak: max. </w:t>
      </w:r>
      <w:r>
        <w:rPr>
          <w:rStyle w:val="Keuze-blauw"/>
        </w:rPr>
        <w:t>800</w:t>
      </w:r>
      <w:r w:rsidRPr="000F1CFD">
        <w:t xml:space="preserve"> m2</w:t>
      </w:r>
    </w:p>
    <w:p w14:paraId="7542F464" w14:textId="77777777" w:rsidR="002A0CFC" w:rsidRPr="000F1CFD" w:rsidRDefault="002A0CFC" w:rsidP="00AB324A">
      <w:pPr>
        <w:pStyle w:val="Plattetekstinspringen"/>
      </w:pPr>
      <w:r w:rsidRPr="000F1CFD">
        <w:t>Filterelement: buiselement in roestvast staal</w:t>
      </w:r>
    </w:p>
    <w:p w14:paraId="24A69A17" w14:textId="77777777" w:rsidR="002A0CFC" w:rsidRPr="002D40BC" w:rsidRDefault="002A0CFC" w:rsidP="002A0CFC">
      <w:pPr>
        <w:pStyle w:val="Kop6"/>
      </w:pPr>
      <w:r w:rsidRPr="002D40BC">
        <w:t>Uitvoering</w:t>
      </w:r>
    </w:p>
    <w:p w14:paraId="26721E47" w14:textId="77777777" w:rsidR="002A0CFC" w:rsidRPr="002D40BC" w:rsidRDefault="002A0CFC" w:rsidP="00AB324A">
      <w:pPr>
        <w:pStyle w:val="Plattetekstinspringen"/>
      </w:pPr>
      <w:r w:rsidRPr="002D40BC">
        <w:t xml:space="preserve">Plaatsing volgens de richtlijnen van de fabrikant. </w:t>
      </w:r>
    </w:p>
    <w:p w14:paraId="03004CEF" w14:textId="77777777" w:rsidR="002A0CFC" w:rsidRPr="002D40BC" w:rsidRDefault="002A0CFC" w:rsidP="00AB324A">
      <w:pPr>
        <w:pStyle w:val="Plattetekstinspringen"/>
      </w:pPr>
      <w:r w:rsidRPr="002D40BC">
        <w:t xml:space="preserve">De leidingen voor en na de filter moeten hellend in de afvoerrichting liggen. </w:t>
      </w:r>
    </w:p>
    <w:p w14:paraId="3D9416B6" w14:textId="77777777" w:rsidR="002A0CFC" w:rsidRPr="002D40BC" w:rsidRDefault="002A0CFC" w:rsidP="00AB324A">
      <w:pPr>
        <w:pStyle w:val="Plattetekstinspringen"/>
      </w:pPr>
      <w:r w:rsidRPr="002D40BC">
        <w:t>In de grond geplaatste filters zijn gemakkelijk toegankelijk voor inspectie en voorzien van een deksel.</w:t>
      </w:r>
    </w:p>
    <w:p w14:paraId="75380C33" w14:textId="77777777" w:rsidR="002A0CFC" w:rsidRDefault="002A0CFC" w:rsidP="002A0CFC">
      <w:pPr>
        <w:pStyle w:val="Kop6"/>
      </w:pPr>
      <w:r w:rsidRPr="002D40BC">
        <w:t>Toepassing</w:t>
      </w:r>
    </w:p>
    <w:p w14:paraId="0238E755" w14:textId="77777777" w:rsidR="002A0CFC" w:rsidRPr="00D33CB2" w:rsidRDefault="002A0CFC" w:rsidP="002A0CFC">
      <w:pPr>
        <w:pStyle w:val="architect"/>
      </w:pPr>
      <w:r>
        <w:t>Volgens aanduiding op de plannen, voor de inlaat van hemelwater in de regenwater put.</w:t>
      </w:r>
    </w:p>
    <w:p w14:paraId="5C0F6372" w14:textId="77777777" w:rsidR="002A0CFC" w:rsidRPr="000F1CFD" w:rsidRDefault="002A0CFC" w:rsidP="002A0CFC">
      <w:pPr>
        <w:pStyle w:val="Kop3"/>
      </w:pPr>
      <w:bookmarkStart w:id="688" w:name="_Toc387330448"/>
      <w:bookmarkStart w:id="689" w:name="_Toc390437295"/>
      <w:bookmarkStart w:id="690" w:name="_Toc391302386"/>
      <w:bookmarkStart w:id="691" w:name="_Toc485732732"/>
      <w:bookmarkStart w:id="692" w:name="_Toc491962935"/>
      <w:bookmarkStart w:id="693" w:name="_Toc494262531"/>
      <w:bookmarkStart w:id="694" w:name="_Toc522013022"/>
      <w:bookmarkStart w:id="695" w:name="_Toc524356121"/>
      <w:bookmarkStart w:id="696" w:name="_Toc48079824"/>
      <w:bookmarkStart w:id="697" w:name="_Toc48081692"/>
      <w:bookmarkStart w:id="698" w:name="_Toc48082337"/>
      <w:bookmarkStart w:id="699" w:name="_Toc132237274"/>
      <w:bookmarkStart w:id="700" w:name="c3a_art_17_74_"/>
      <w:bookmarkEnd w:id="687"/>
      <w:r w:rsidRPr="000F1CFD">
        <w:t>17.74.</w:t>
      </w:r>
      <w:r w:rsidRPr="000F1CFD">
        <w:tab/>
        <w:t>regenwaterbehandeling - overloop en terugslagklep</w:t>
      </w:r>
      <w:r w:rsidRPr="000F1CFD">
        <w:tab/>
      </w:r>
      <w:r w:rsidRPr="000F1CFD">
        <w:rPr>
          <w:rStyle w:val="SpecsQuantityCode"/>
        </w:rPr>
        <w:t>|</w:t>
      </w:r>
      <w:proofErr w:type="spellStart"/>
      <w:r w:rsidRPr="000F1CFD">
        <w:rPr>
          <w:rStyle w:val="SpecsQuantityCode"/>
        </w:rPr>
        <w:t>FH|st</w:t>
      </w:r>
      <w:bookmarkEnd w:id="688"/>
      <w:bookmarkEnd w:id="689"/>
      <w:bookmarkEnd w:id="690"/>
      <w:bookmarkEnd w:id="691"/>
      <w:bookmarkEnd w:id="692"/>
      <w:bookmarkEnd w:id="693"/>
      <w:bookmarkEnd w:id="694"/>
      <w:bookmarkEnd w:id="695"/>
      <w:bookmarkEnd w:id="696"/>
      <w:bookmarkEnd w:id="697"/>
      <w:bookmarkEnd w:id="698"/>
      <w:bookmarkEnd w:id="699"/>
      <w:proofErr w:type="spellEnd"/>
    </w:p>
    <w:p w14:paraId="5566F5C4" w14:textId="77777777" w:rsidR="002A0CFC" w:rsidRPr="000F1CFD" w:rsidRDefault="002A0CFC" w:rsidP="002A0CFC">
      <w:pPr>
        <w:pStyle w:val="Kop6"/>
      </w:pPr>
      <w:r w:rsidRPr="000F1CFD">
        <w:t>Omschrijving</w:t>
      </w:r>
    </w:p>
    <w:p w14:paraId="69EF3984" w14:textId="77777777" w:rsidR="002A0CFC" w:rsidRPr="000F1CFD" w:rsidRDefault="002A0CFC" w:rsidP="002A0CFC">
      <w:pPr>
        <w:pStyle w:val="Plattetekst"/>
      </w:pPr>
      <w:r w:rsidRPr="000F1CFD">
        <w:t>Overloopinrichting voor regenwaterput.</w:t>
      </w:r>
    </w:p>
    <w:p w14:paraId="197E6A93" w14:textId="77777777" w:rsidR="002A0CFC" w:rsidRPr="000F1CFD" w:rsidRDefault="002A0CFC" w:rsidP="002A0CFC">
      <w:pPr>
        <w:pStyle w:val="Kop6"/>
      </w:pPr>
      <w:r w:rsidRPr="000F1CFD">
        <w:t>Meting</w:t>
      </w:r>
    </w:p>
    <w:p w14:paraId="21CB5947" w14:textId="77777777" w:rsidR="002A0CFC" w:rsidRPr="000F1CFD" w:rsidRDefault="002A0CFC" w:rsidP="00AB324A">
      <w:pPr>
        <w:pStyle w:val="Plattetekstinspringen"/>
      </w:pPr>
      <w:r w:rsidRPr="000F1CFD">
        <w:t>meeteenheid: per stuk</w:t>
      </w:r>
    </w:p>
    <w:p w14:paraId="112CC466" w14:textId="77777777" w:rsidR="002A0CFC" w:rsidRPr="000F1CFD" w:rsidRDefault="002A0CFC" w:rsidP="00AB324A">
      <w:pPr>
        <w:pStyle w:val="Plattetekstinspringen"/>
      </w:pPr>
      <w:r w:rsidRPr="000F1CFD">
        <w:t>aard van de overeenkomst: Forfaitaire Hoeveelheid (FH)</w:t>
      </w:r>
    </w:p>
    <w:p w14:paraId="7D773B18" w14:textId="77777777" w:rsidR="002A0CFC" w:rsidRPr="000F1CFD" w:rsidRDefault="002A0CFC" w:rsidP="002A0CFC">
      <w:pPr>
        <w:pStyle w:val="Kop6"/>
      </w:pPr>
      <w:r w:rsidRPr="000F1CFD">
        <w:t>Materiaal</w:t>
      </w:r>
    </w:p>
    <w:p w14:paraId="6222F0D7" w14:textId="77777777" w:rsidR="002A0CFC" w:rsidRPr="000F1CFD" w:rsidRDefault="002A0CFC" w:rsidP="00AB324A">
      <w:pPr>
        <w:pStyle w:val="Plattetekstinspringen"/>
      </w:pPr>
      <w:r w:rsidRPr="000F1CFD">
        <w:t>Overloopinrichting van de regenwaterput naar de riolering, te voorzien van een zelfsluitende terugslagklep die terugstroming via de overloop naar de regenwaterput verhindert.</w:t>
      </w:r>
    </w:p>
    <w:p w14:paraId="717E6250" w14:textId="77777777" w:rsidR="002A0CFC" w:rsidRPr="000F1CFD" w:rsidRDefault="002A0CFC" w:rsidP="002A0CFC">
      <w:pPr>
        <w:pStyle w:val="Kop8"/>
      </w:pPr>
      <w:r w:rsidRPr="000F1CFD">
        <w:t>Specificaties</w:t>
      </w:r>
    </w:p>
    <w:p w14:paraId="188E7AB8" w14:textId="77777777" w:rsidR="002A0CFC" w:rsidRPr="000F1CFD" w:rsidRDefault="002A0CFC" w:rsidP="00AB324A">
      <w:pPr>
        <w:pStyle w:val="Plattetekstinspringen"/>
        <w:rPr>
          <w:rStyle w:val="Keuze-blauw"/>
        </w:rPr>
      </w:pPr>
      <w:r w:rsidRPr="000F1CFD">
        <w:t>Materiaal</w:t>
      </w:r>
      <w:r w:rsidRPr="000F1CFD">
        <w:rPr>
          <w:rStyle w:val="Keuze-blauw"/>
        </w:rPr>
        <w:t>: kunststof (PE/PVC,…)</w:t>
      </w:r>
      <w:r w:rsidRPr="000F1CFD">
        <w:t xml:space="preserve"> voorzien van afsluitdeksel voor reiniging van klep en buis.</w:t>
      </w:r>
    </w:p>
    <w:p w14:paraId="2D06AECD" w14:textId="77777777" w:rsidR="002A0CFC" w:rsidRPr="000F1CFD" w:rsidRDefault="002A0CFC" w:rsidP="00AB324A">
      <w:pPr>
        <w:pStyle w:val="Plattetekstinspringen"/>
        <w:rPr>
          <w:rStyle w:val="Keuze-blauw"/>
        </w:rPr>
      </w:pPr>
      <w:r w:rsidRPr="000F1CFD">
        <w:t xml:space="preserve">Diameter: </w:t>
      </w:r>
      <w:r>
        <w:rPr>
          <w:rStyle w:val="Keuze-blauw"/>
        </w:rPr>
        <w:t>DN 20</w:t>
      </w:r>
      <w:r w:rsidRPr="000F1CFD">
        <w:rPr>
          <w:rStyle w:val="Keuze-blauw"/>
        </w:rPr>
        <w:t>0</w:t>
      </w:r>
    </w:p>
    <w:p w14:paraId="746CACA9" w14:textId="77777777" w:rsidR="002A0CFC" w:rsidRPr="000F1CFD" w:rsidRDefault="002A0CFC" w:rsidP="00AB324A">
      <w:pPr>
        <w:pStyle w:val="Plattetekstinspringen"/>
      </w:pPr>
      <w:r w:rsidRPr="000F1CFD">
        <w:t>Met afsluiter tegen ongedierte.</w:t>
      </w:r>
    </w:p>
    <w:p w14:paraId="0828C676" w14:textId="77777777" w:rsidR="002A0CFC" w:rsidRDefault="002A0CFC" w:rsidP="002A0CFC">
      <w:pPr>
        <w:pStyle w:val="Kop6"/>
      </w:pPr>
      <w:r w:rsidRPr="002D40BC">
        <w:t>Toepassing</w:t>
      </w:r>
    </w:p>
    <w:p w14:paraId="1F52421C" w14:textId="77777777" w:rsidR="002A0CFC" w:rsidRDefault="002A0CFC" w:rsidP="002A0CFC">
      <w:pPr>
        <w:pStyle w:val="architect"/>
      </w:pPr>
      <w:r>
        <w:t>Volgens aanduiding op de plannen, zowel op de overloop naar wadi (2 stuks)</w:t>
      </w:r>
    </w:p>
    <w:p w14:paraId="1BF2D9B5" w14:textId="77777777" w:rsidR="002A0CFC" w:rsidRPr="002D40BC" w:rsidRDefault="002A0CFC" w:rsidP="002A0CFC">
      <w:pPr>
        <w:pStyle w:val="Kop3"/>
      </w:pPr>
      <w:bookmarkStart w:id="701" w:name="_Toc522013028"/>
      <w:bookmarkStart w:id="702" w:name="_Toc524356127"/>
      <w:bookmarkStart w:id="703" w:name="_Toc48079830"/>
      <w:bookmarkStart w:id="704" w:name="_Toc48081698"/>
      <w:bookmarkStart w:id="705" w:name="_Toc48082343"/>
      <w:bookmarkStart w:id="706" w:name="_Toc132237275"/>
      <w:bookmarkStart w:id="707" w:name="c3a_art_17_84_"/>
      <w:bookmarkEnd w:id="700"/>
      <w:r w:rsidRPr="002D40BC">
        <w:t>17.8</w:t>
      </w:r>
      <w:r>
        <w:t>4</w:t>
      </w:r>
      <w:r w:rsidRPr="002D40BC">
        <w:t>.</w:t>
      </w:r>
      <w:r w:rsidRPr="002D40BC">
        <w:tab/>
        <w:t xml:space="preserve">aansluitingen </w:t>
      </w:r>
      <w:r>
        <w:t>–</w:t>
      </w:r>
      <w:r w:rsidRPr="002D40BC">
        <w:t xml:space="preserve"> </w:t>
      </w:r>
      <w:r>
        <w:t>overloop regenwater op wadi</w:t>
      </w:r>
      <w:r w:rsidRPr="002D40BC">
        <w:tab/>
      </w:r>
      <w:r w:rsidRPr="006E2CE9">
        <w:rPr>
          <w:rStyle w:val="SpecsQuantityCode"/>
        </w:rPr>
        <w:t>|</w:t>
      </w:r>
      <w:proofErr w:type="spellStart"/>
      <w:r w:rsidRPr="006E2CE9">
        <w:rPr>
          <w:rStyle w:val="SpecsQuantityCode"/>
        </w:rPr>
        <w:t>FH|st</w:t>
      </w:r>
      <w:bookmarkEnd w:id="701"/>
      <w:bookmarkEnd w:id="702"/>
      <w:bookmarkEnd w:id="703"/>
      <w:bookmarkEnd w:id="704"/>
      <w:bookmarkEnd w:id="705"/>
      <w:bookmarkEnd w:id="706"/>
      <w:proofErr w:type="spellEnd"/>
    </w:p>
    <w:p w14:paraId="4E96A41C" w14:textId="77777777" w:rsidR="002A0CFC" w:rsidRPr="002D40BC" w:rsidRDefault="002A0CFC" w:rsidP="002A0CFC">
      <w:pPr>
        <w:pStyle w:val="Kop6"/>
      </w:pPr>
      <w:r w:rsidRPr="002D40BC">
        <w:t>Omschrijving</w:t>
      </w:r>
    </w:p>
    <w:p w14:paraId="04229839" w14:textId="77777777" w:rsidR="002A0CFC" w:rsidRPr="002D40BC" w:rsidRDefault="002A0CFC" w:rsidP="002A0CFC">
      <w:pPr>
        <w:pStyle w:val="Plattetekst"/>
      </w:pPr>
      <w:r w:rsidRPr="002D40BC">
        <w:t xml:space="preserve">Alle werkzaamheden en keuringen nodig voor de aansluiting op </w:t>
      </w:r>
      <w:r>
        <w:t>de uitgegraven wadi</w:t>
      </w:r>
    </w:p>
    <w:p w14:paraId="3E367236" w14:textId="77777777" w:rsidR="002A0CFC" w:rsidRPr="002D40BC" w:rsidRDefault="002A0CFC" w:rsidP="002A0CFC">
      <w:pPr>
        <w:pStyle w:val="Plattetekst"/>
      </w:pPr>
      <w:r w:rsidRPr="002D40BC">
        <w:t>Zijn inbegrepen:</w:t>
      </w:r>
    </w:p>
    <w:p w14:paraId="49C8619A" w14:textId="77777777" w:rsidR="002A0CFC" w:rsidRPr="002D40BC" w:rsidRDefault="002A0CFC" w:rsidP="00AB324A">
      <w:pPr>
        <w:pStyle w:val="Plattetekstinspringen"/>
      </w:pPr>
      <w:r w:rsidRPr="002D40BC">
        <w:t xml:space="preserve">het leveren en plaatsen </w:t>
      </w:r>
      <w:r>
        <w:t>van een betonnen eindstuk,</w:t>
      </w:r>
    </w:p>
    <w:p w14:paraId="27551E93" w14:textId="77777777" w:rsidR="002A0CFC" w:rsidRPr="002D40BC" w:rsidRDefault="002A0CFC" w:rsidP="00AB324A">
      <w:pPr>
        <w:pStyle w:val="Plattetekstinspringen"/>
      </w:pPr>
      <w:r w:rsidRPr="002D40BC">
        <w:t>alle vereiste grond- en aanvullingswerken,</w:t>
      </w:r>
    </w:p>
    <w:p w14:paraId="0782A7C6" w14:textId="77777777" w:rsidR="002A0CFC" w:rsidRPr="002D40BC" w:rsidRDefault="002A0CFC" w:rsidP="002A0CFC">
      <w:pPr>
        <w:pStyle w:val="Kop6"/>
      </w:pPr>
      <w:r w:rsidRPr="002D40BC">
        <w:t>Meting</w:t>
      </w:r>
    </w:p>
    <w:p w14:paraId="3A6B1D83" w14:textId="77777777" w:rsidR="002A0CFC" w:rsidRPr="002D40BC" w:rsidRDefault="002A0CFC" w:rsidP="00AB324A">
      <w:pPr>
        <w:pStyle w:val="Plattetekstinspringen"/>
      </w:pPr>
      <w:r w:rsidRPr="002D40BC">
        <w:t xml:space="preserve">meeteenheid: per stuk </w:t>
      </w:r>
    </w:p>
    <w:p w14:paraId="3A58087A" w14:textId="77777777" w:rsidR="002A0CFC" w:rsidRPr="002D40BC" w:rsidRDefault="002A0CFC" w:rsidP="00AB324A">
      <w:pPr>
        <w:pStyle w:val="Plattetekstinspringen"/>
      </w:pPr>
      <w:r w:rsidRPr="002D40BC">
        <w:t>meetcode: per aansluiting; de buizen en hulpstukken worden gemeten onder de betreffende posten van de rioleringsleidingen.</w:t>
      </w:r>
    </w:p>
    <w:p w14:paraId="5E49FAA6" w14:textId="77777777" w:rsidR="002A0CFC" w:rsidRPr="002D40BC" w:rsidRDefault="002A0CFC" w:rsidP="00AB324A">
      <w:pPr>
        <w:pStyle w:val="Plattetekstinspringen"/>
      </w:pPr>
      <w:r w:rsidRPr="002D40BC">
        <w:t>aard van de overeenkomst: Forfaitaire Hoeveelheid (FH).</w:t>
      </w:r>
    </w:p>
    <w:p w14:paraId="57219356" w14:textId="77777777" w:rsidR="002A0CFC" w:rsidRPr="002D40BC" w:rsidRDefault="002A0CFC" w:rsidP="002A0CFC">
      <w:pPr>
        <w:pStyle w:val="Kop6"/>
      </w:pPr>
      <w:r w:rsidRPr="002D40BC">
        <w:t>Materialen</w:t>
      </w:r>
    </w:p>
    <w:p w14:paraId="3E1E2CB3" w14:textId="77777777" w:rsidR="002A0CFC" w:rsidRPr="00B83B3E" w:rsidRDefault="002A0CFC" w:rsidP="00AB324A">
      <w:pPr>
        <w:pStyle w:val="Plattetekstinspringen"/>
      </w:pPr>
      <w:r w:rsidRPr="00B83B3E">
        <w:lastRenderedPageBreak/>
        <w:t>De aansluiting op de hoofdleiding zal uitgevoerd worden door middel van een aangepast eindstuk, dat geplaatst wordt in een opening in de hoofdleiding die of reeds standaard werd voorzien of ter plaatse moet worden uitgeboord.</w:t>
      </w:r>
    </w:p>
    <w:p w14:paraId="26A59C6E" w14:textId="77777777" w:rsidR="002A0CFC" w:rsidRPr="00B83B3E" w:rsidRDefault="002A0CFC" w:rsidP="00AB324A">
      <w:pPr>
        <w:pStyle w:val="Plattetekstinspringen"/>
      </w:pPr>
      <w:r w:rsidRPr="00B83B3E">
        <w:t>Het aangepast eindstuk is uitgevoerd in een stootvast materiaal: beton of gelijkwaardig.</w:t>
      </w:r>
    </w:p>
    <w:p w14:paraId="3A6EF3CA" w14:textId="77777777" w:rsidR="002A0CFC" w:rsidRPr="00B83B3E" w:rsidRDefault="002A0CFC" w:rsidP="00AB324A">
      <w:pPr>
        <w:pStyle w:val="Plattetekstinspringen"/>
      </w:pPr>
      <w:r w:rsidRPr="00B83B3E">
        <w:t>Het eindstuk is voorzien van een ongediertewering dmv een gaas of gelijkwaardig (verdiept zodat niet zichtbaar en vatbaar voor vandalisme).</w:t>
      </w:r>
    </w:p>
    <w:p w14:paraId="4D8B5F54" w14:textId="77777777" w:rsidR="002A0CFC" w:rsidRPr="00B83B3E" w:rsidRDefault="002A0CFC" w:rsidP="00AB324A">
      <w:pPr>
        <w:pStyle w:val="Plattetekstinspringen"/>
      </w:pPr>
      <w:r w:rsidRPr="00B83B3E">
        <w:t>De afdichtingen  voldoen aan NBN EN 681- Afdichtingen van elastomeer - Materiaaleisen voor afdichtingen van buisverbindingen in water- en afvoertoepassingen.</w:t>
      </w:r>
    </w:p>
    <w:p w14:paraId="76D4F646" w14:textId="77777777" w:rsidR="002A0CFC" w:rsidRDefault="002A0CFC" w:rsidP="002A0CFC">
      <w:pPr>
        <w:pStyle w:val="Kop6"/>
      </w:pPr>
      <w:r w:rsidRPr="002D40BC">
        <w:t>Uitvoering</w:t>
      </w:r>
    </w:p>
    <w:p w14:paraId="62F8D6AF" w14:textId="77777777" w:rsidR="002A0CFC" w:rsidRPr="006D4AFB" w:rsidRDefault="002A0CFC" w:rsidP="002A0CFC">
      <w:r>
        <w:t>Het eindstuk wordt in een stabilisé bedding gelegd.</w:t>
      </w:r>
    </w:p>
    <w:p w14:paraId="7F50F021" w14:textId="77777777" w:rsidR="002A0CFC" w:rsidRDefault="002A0CFC" w:rsidP="002A0CFC">
      <w:pPr>
        <w:pStyle w:val="Kop6"/>
      </w:pPr>
      <w:r w:rsidRPr="002D40BC">
        <w:t>Toepassing</w:t>
      </w:r>
    </w:p>
    <w:p w14:paraId="5F192C28" w14:textId="77777777" w:rsidR="002A0CFC" w:rsidRPr="00C60481" w:rsidRDefault="002A0CFC" w:rsidP="002A0CFC">
      <w:pPr>
        <w:pStyle w:val="architect"/>
      </w:pPr>
      <w:r>
        <w:t>Volgens aanduidingen op de plannen (2stuks)</w:t>
      </w:r>
    </w:p>
    <w:p w14:paraId="4E87BFDA" w14:textId="77777777" w:rsidR="002C740E" w:rsidRPr="00E700F7" w:rsidRDefault="002C740E" w:rsidP="00F0654D">
      <w:pPr>
        <w:pStyle w:val="Kop1"/>
        <w:numPr>
          <w:ilvl w:val="0"/>
          <w:numId w:val="0"/>
        </w:numPr>
        <w:ind w:left="709" w:hanging="709"/>
      </w:pPr>
      <w:bookmarkStart w:id="708" w:name="_Toc387145472"/>
      <w:bookmarkStart w:id="709" w:name="_Toc390337184"/>
      <w:bookmarkStart w:id="710" w:name="_Toc485732736"/>
      <w:bookmarkStart w:id="711" w:name="_Toc491962939"/>
      <w:bookmarkStart w:id="712" w:name="_Toc494262536"/>
      <w:bookmarkStart w:id="713" w:name="_Toc522013029"/>
      <w:bookmarkStart w:id="714" w:name="_Toc524356128"/>
      <w:bookmarkStart w:id="715" w:name="_Toc48079831"/>
      <w:bookmarkStart w:id="716" w:name="_Toc48081699"/>
      <w:bookmarkStart w:id="717" w:name="_Toc48082344"/>
      <w:bookmarkStart w:id="718" w:name="_Toc132237276"/>
      <w:bookmarkStart w:id="719" w:name="c3a_art_20_"/>
      <w:bookmarkEnd w:id="707"/>
      <w:r w:rsidRPr="003965C0">
        <w:lastRenderedPageBreak/>
        <w:t>20.</w:t>
      </w:r>
      <w:r w:rsidRPr="003965C0">
        <w:tab/>
        <w:t>METSELWERK</w:t>
      </w:r>
      <w:bookmarkEnd w:id="708"/>
      <w:bookmarkEnd w:id="709"/>
      <w:bookmarkEnd w:id="710"/>
      <w:bookmarkEnd w:id="711"/>
      <w:bookmarkEnd w:id="712"/>
      <w:bookmarkEnd w:id="713"/>
      <w:bookmarkEnd w:id="714"/>
      <w:bookmarkEnd w:id="715"/>
      <w:bookmarkEnd w:id="716"/>
      <w:bookmarkEnd w:id="717"/>
      <w:bookmarkEnd w:id="718"/>
    </w:p>
    <w:p w14:paraId="48D7F78B" w14:textId="77777777" w:rsidR="002C740E" w:rsidRPr="003965C0" w:rsidRDefault="002C740E" w:rsidP="002C740E">
      <w:pPr>
        <w:pStyle w:val="Kop2"/>
      </w:pPr>
      <w:bookmarkStart w:id="720" w:name="_Toc387145473"/>
      <w:bookmarkStart w:id="721" w:name="_Toc390337185"/>
      <w:bookmarkStart w:id="722" w:name="_Toc485732737"/>
      <w:bookmarkStart w:id="723" w:name="_Toc491962940"/>
      <w:bookmarkStart w:id="724" w:name="_Toc494262537"/>
      <w:bookmarkStart w:id="725" w:name="_Toc522013030"/>
      <w:bookmarkStart w:id="726" w:name="_Toc524356129"/>
      <w:bookmarkStart w:id="727" w:name="_Toc48079832"/>
      <w:bookmarkStart w:id="728" w:name="_Toc48081700"/>
      <w:bookmarkStart w:id="729" w:name="_Toc48082345"/>
      <w:bookmarkStart w:id="730" w:name="_Toc132237277"/>
      <w:bookmarkStart w:id="731" w:name="c3a_art_20_00_"/>
      <w:bookmarkEnd w:id="719"/>
      <w:r w:rsidRPr="003965C0">
        <w:t>20.00.</w:t>
      </w:r>
      <w:r w:rsidRPr="003965C0">
        <w:tab/>
        <w:t>metselwerken - algemeen</w:t>
      </w:r>
      <w:bookmarkEnd w:id="720"/>
      <w:bookmarkEnd w:id="721"/>
      <w:bookmarkEnd w:id="722"/>
      <w:bookmarkEnd w:id="723"/>
      <w:bookmarkEnd w:id="724"/>
      <w:bookmarkEnd w:id="725"/>
      <w:bookmarkEnd w:id="726"/>
      <w:bookmarkEnd w:id="727"/>
      <w:bookmarkEnd w:id="728"/>
      <w:bookmarkEnd w:id="729"/>
      <w:bookmarkEnd w:id="730"/>
    </w:p>
    <w:p w14:paraId="2040782C" w14:textId="77777777" w:rsidR="002C740E" w:rsidRPr="003965C0" w:rsidRDefault="002C740E" w:rsidP="002C740E">
      <w:pPr>
        <w:pStyle w:val="Kop6"/>
      </w:pPr>
      <w:r w:rsidRPr="003965C0">
        <w:t>Omschrijving</w:t>
      </w:r>
    </w:p>
    <w:p w14:paraId="644F004E" w14:textId="77777777" w:rsidR="002C740E" w:rsidRPr="003965C0" w:rsidRDefault="002C740E" w:rsidP="002C740E">
      <w:pPr>
        <w:pStyle w:val="Plattetekst"/>
      </w:pPr>
      <w:r w:rsidRPr="003965C0">
        <w:t xml:space="preserve">Bovengrondse metselwerken, die niet in aanraking met de grond komen of aan weersinvloeden zijn blootgesteld. </w:t>
      </w:r>
    </w:p>
    <w:p w14:paraId="45CBA5C0" w14:textId="77777777" w:rsidR="002C740E" w:rsidRPr="003965C0" w:rsidRDefault="002C740E" w:rsidP="002C740E">
      <w:pPr>
        <w:pStyle w:val="Kop6"/>
      </w:pPr>
      <w:r w:rsidRPr="003965C0">
        <w:t>Materiaal</w:t>
      </w:r>
    </w:p>
    <w:p w14:paraId="30A2826E" w14:textId="77777777" w:rsidR="002C740E" w:rsidRPr="003965C0" w:rsidRDefault="002C740E" w:rsidP="00AB324A">
      <w:pPr>
        <w:pStyle w:val="Plattetekstinspringen"/>
      </w:pPr>
      <w:r w:rsidRPr="003965C0">
        <w:t>STS 22 Metselwerk is van toepassing.</w:t>
      </w:r>
    </w:p>
    <w:p w14:paraId="65727AF8" w14:textId="77777777" w:rsidR="002C740E" w:rsidRPr="003965C0" w:rsidRDefault="002C740E" w:rsidP="002C740E">
      <w:pPr>
        <w:pStyle w:val="Kop6"/>
      </w:pPr>
      <w:r w:rsidRPr="003965C0">
        <w:t>Uitvoering</w:t>
      </w:r>
    </w:p>
    <w:p w14:paraId="73E46118" w14:textId="77777777" w:rsidR="002C740E" w:rsidRPr="003965C0" w:rsidRDefault="002C740E" w:rsidP="002C740E">
      <w:pPr>
        <w:pStyle w:val="Kop7"/>
      </w:pPr>
      <w:r w:rsidRPr="003965C0">
        <w:t>Algemeen</w:t>
      </w:r>
    </w:p>
    <w:p w14:paraId="1B6DD03B" w14:textId="77777777" w:rsidR="002C740E" w:rsidRPr="003965C0" w:rsidRDefault="002C740E" w:rsidP="00AB324A">
      <w:pPr>
        <w:pStyle w:val="Plattetekstinspringen"/>
      </w:pPr>
      <w:r w:rsidRPr="003965C0">
        <w:t xml:space="preserve">De stabiliteitsberekeningen van het metselwerk gebeuren volgens NBN EN 1996 en zijn ten laste van de </w:t>
      </w:r>
      <w:r w:rsidRPr="003965C0">
        <w:rPr>
          <w:rStyle w:val="Keuze-blauw"/>
        </w:rPr>
        <w:t>door de bouwheer aangestelde stabiliteitsingenieur</w:t>
      </w:r>
      <w:r w:rsidRPr="003965C0">
        <w:t xml:space="preserve">. </w:t>
      </w:r>
      <w:r w:rsidRPr="003965C0">
        <w:br/>
        <w:t>De in rekening te brengen belastingen worden bepaald volgens NBN EN 1991.</w:t>
      </w:r>
    </w:p>
    <w:p w14:paraId="5EDA1A4F" w14:textId="77777777" w:rsidR="002C740E" w:rsidRPr="003965C0" w:rsidRDefault="002C740E" w:rsidP="00AB324A">
      <w:pPr>
        <w:pStyle w:val="Plattetekstinspringen"/>
      </w:pPr>
      <w:r w:rsidRPr="003965C0">
        <w:t>De uitvoering van het metselwerk gebeurt in overeenstemming met STS 22 en NBN EN 1996.</w:t>
      </w:r>
    </w:p>
    <w:p w14:paraId="70302F59" w14:textId="77777777" w:rsidR="002C740E" w:rsidRPr="003965C0" w:rsidRDefault="002C740E" w:rsidP="002C740E">
      <w:pPr>
        <w:pStyle w:val="Kop7"/>
      </w:pPr>
      <w:r w:rsidRPr="003965C0">
        <w:t>toleranties</w:t>
      </w:r>
    </w:p>
    <w:tbl>
      <w:tblPr>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7"/>
        <w:gridCol w:w="4384"/>
      </w:tblGrid>
      <w:tr w:rsidR="002C740E" w:rsidRPr="003965C0" w14:paraId="45D42AD7" w14:textId="77777777" w:rsidTr="00FF0B29">
        <w:tc>
          <w:tcPr>
            <w:tcW w:w="4446" w:type="dxa"/>
            <w:shd w:val="clear" w:color="auto" w:fill="BFBFBF"/>
            <w:vAlign w:val="center"/>
          </w:tcPr>
          <w:p w14:paraId="039563B2" w14:textId="77777777" w:rsidR="002C740E" w:rsidRPr="003965C0" w:rsidRDefault="002C740E" w:rsidP="00FF0B29">
            <w:pPr>
              <w:pStyle w:val="Plattetekst"/>
            </w:pPr>
            <w:r w:rsidRPr="003965C0">
              <w:t>Aard</w:t>
            </w:r>
          </w:p>
        </w:tc>
        <w:tc>
          <w:tcPr>
            <w:tcW w:w="4501" w:type="dxa"/>
            <w:shd w:val="clear" w:color="auto" w:fill="BFBFBF"/>
            <w:vAlign w:val="center"/>
          </w:tcPr>
          <w:p w14:paraId="151E489B" w14:textId="77777777" w:rsidR="002C740E" w:rsidRPr="003965C0" w:rsidRDefault="002C740E" w:rsidP="00FF0B29">
            <w:pPr>
              <w:pStyle w:val="Plattetekst"/>
            </w:pPr>
            <w:r w:rsidRPr="003965C0">
              <w:t>Maximaal toelaatbare afwijking</w:t>
            </w:r>
          </w:p>
        </w:tc>
      </w:tr>
      <w:tr w:rsidR="002C740E" w:rsidRPr="003965C0" w14:paraId="63C5B9A7" w14:textId="77777777" w:rsidTr="00FF0B29">
        <w:tc>
          <w:tcPr>
            <w:tcW w:w="4446" w:type="dxa"/>
            <w:vAlign w:val="center"/>
          </w:tcPr>
          <w:p w14:paraId="777C4D59" w14:textId="77777777" w:rsidR="002C740E" w:rsidRPr="003965C0" w:rsidRDefault="002C740E" w:rsidP="00FF0B29">
            <w:pPr>
              <w:pStyle w:val="Plattetekst"/>
            </w:pPr>
            <w:r w:rsidRPr="003965C0">
              <w:t>Verticaliteit per verdieping</w:t>
            </w:r>
          </w:p>
        </w:tc>
        <w:tc>
          <w:tcPr>
            <w:tcW w:w="4501" w:type="dxa"/>
            <w:vAlign w:val="center"/>
          </w:tcPr>
          <w:p w14:paraId="76B047F7" w14:textId="77777777" w:rsidR="002C740E" w:rsidRPr="003965C0" w:rsidRDefault="002C740E" w:rsidP="00FF0B29">
            <w:pPr>
              <w:pStyle w:val="Plattetekst"/>
            </w:pPr>
            <w:r w:rsidRPr="003965C0">
              <w:t>± 8 mm</w:t>
            </w:r>
          </w:p>
        </w:tc>
      </w:tr>
      <w:tr w:rsidR="002C740E" w:rsidRPr="003965C0" w14:paraId="5B4F6E92" w14:textId="77777777" w:rsidTr="00FF0B29">
        <w:tc>
          <w:tcPr>
            <w:tcW w:w="4446" w:type="dxa"/>
            <w:vAlign w:val="center"/>
          </w:tcPr>
          <w:p w14:paraId="33701D4D" w14:textId="77777777" w:rsidR="002C740E" w:rsidRPr="003965C0" w:rsidRDefault="002C740E" w:rsidP="00FF0B29">
            <w:pPr>
              <w:pStyle w:val="Plattetekst"/>
            </w:pPr>
            <w:r w:rsidRPr="003965C0">
              <w:t>Positie van boven elkaar staande muren</w:t>
            </w:r>
          </w:p>
        </w:tc>
        <w:tc>
          <w:tcPr>
            <w:tcW w:w="4501" w:type="dxa"/>
            <w:vAlign w:val="center"/>
          </w:tcPr>
          <w:p w14:paraId="6F20E072" w14:textId="77777777" w:rsidR="002C740E" w:rsidRPr="003965C0" w:rsidRDefault="002C740E" w:rsidP="00FF0B29">
            <w:pPr>
              <w:pStyle w:val="Plattetekst"/>
            </w:pPr>
            <w:r w:rsidRPr="003965C0">
              <w:t>± 20 mm</w:t>
            </w:r>
          </w:p>
        </w:tc>
      </w:tr>
      <w:tr w:rsidR="002C740E" w:rsidRPr="003965C0" w14:paraId="4418EE84" w14:textId="77777777" w:rsidTr="00FF0B29">
        <w:tc>
          <w:tcPr>
            <w:tcW w:w="4446" w:type="dxa"/>
            <w:vAlign w:val="center"/>
          </w:tcPr>
          <w:p w14:paraId="1151CC4E" w14:textId="77777777" w:rsidR="002C740E" w:rsidRPr="003965C0" w:rsidRDefault="002C740E" w:rsidP="00FF0B29">
            <w:pPr>
              <w:pStyle w:val="Plattetekst"/>
            </w:pPr>
            <w:r w:rsidRPr="003965C0">
              <w:t>Vlakheid per 2 m</w:t>
            </w:r>
          </w:p>
        </w:tc>
        <w:tc>
          <w:tcPr>
            <w:tcW w:w="4501" w:type="dxa"/>
            <w:vAlign w:val="center"/>
          </w:tcPr>
          <w:p w14:paraId="0A178A15" w14:textId="77777777" w:rsidR="002C740E" w:rsidRPr="003965C0" w:rsidRDefault="002C740E" w:rsidP="00FF0B29">
            <w:pPr>
              <w:pStyle w:val="Plattetekst"/>
            </w:pPr>
            <w:r w:rsidRPr="003965C0">
              <w:t>± 8 mm</w:t>
            </w:r>
          </w:p>
        </w:tc>
      </w:tr>
      <w:tr w:rsidR="002C740E" w:rsidRPr="003965C0" w14:paraId="40039910" w14:textId="77777777" w:rsidTr="00FF0B29">
        <w:tc>
          <w:tcPr>
            <w:tcW w:w="4446" w:type="dxa"/>
            <w:vAlign w:val="center"/>
          </w:tcPr>
          <w:p w14:paraId="0B832236" w14:textId="77777777" w:rsidR="002C740E" w:rsidRPr="003965C0" w:rsidRDefault="002C740E" w:rsidP="00FF0B29">
            <w:pPr>
              <w:pStyle w:val="Plattetekst"/>
            </w:pPr>
            <w:r w:rsidRPr="003965C0">
              <w:t>Dikte van de volledige spouwmuur</w:t>
            </w:r>
          </w:p>
        </w:tc>
        <w:tc>
          <w:tcPr>
            <w:tcW w:w="4501" w:type="dxa"/>
            <w:vAlign w:val="center"/>
          </w:tcPr>
          <w:p w14:paraId="40C42671" w14:textId="77777777" w:rsidR="002C740E" w:rsidRPr="003965C0" w:rsidRDefault="002C740E" w:rsidP="00FF0B29">
            <w:pPr>
              <w:pStyle w:val="Plattetekst"/>
            </w:pPr>
            <w:r w:rsidRPr="003965C0">
              <w:t>± 10 mm</w:t>
            </w:r>
          </w:p>
        </w:tc>
      </w:tr>
      <w:tr w:rsidR="002C740E" w:rsidRPr="003965C0" w14:paraId="51B263EF" w14:textId="77777777" w:rsidTr="00FF0B29">
        <w:tc>
          <w:tcPr>
            <w:tcW w:w="4446" w:type="dxa"/>
            <w:vAlign w:val="center"/>
          </w:tcPr>
          <w:p w14:paraId="6513D6BF" w14:textId="77777777" w:rsidR="002C740E" w:rsidRPr="003965C0" w:rsidRDefault="002C740E" w:rsidP="00FF0B29">
            <w:pPr>
              <w:pStyle w:val="Plattetekst"/>
            </w:pPr>
            <w:r w:rsidRPr="003965C0">
              <w:t xml:space="preserve">Elke lengtemaat d </w:t>
            </w:r>
          </w:p>
        </w:tc>
        <w:tc>
          <w:tcPr>
            <w:tcW w:w="4501" w:type="dxa"/>
            <w:vAlign w:val="center"/>
          </w:tcPr>
          <w:p w14:paraId="452258B8" w14:textId="77777777" w:rsidR="002C740E" w:rsidRPr="003965C0" w:rsidRDefault="002C740E" w:rsidP="00FF0B29">
            <w:pPr>
              <w:pStyle w:val="Plattetekst"/>
            </w:pPr>
            <w:r w:rsidRPr="003965C0">
              <w:t>± ¼ (d)</w:t>
            </w:r>
            <w:r w:rsidRPr="003965C0">
              <w:rPr>
                <w:vertAlign w:val="superscript"/>
              </w:rPr>
              <w:t>1/3</w:t>
            </w:r>
            <w:r w:rsidRPr="003965C0">
              <w:t xml:space="preserve"> (in cm) </w:t>
            </w:r>
          </w:p>
        </w:tc>
      </w:tr>
      <w:tr w:rsidR="002C740E" w:rsidRPr="003965C0" w14:paraId="0C288BCB" w14:textId="77777777" w:rsidTr="00FF0B29">
        <w:tc>
          <w:tcPr>
            <w:tcW w:w="4446" w:type="dxa"/>
            <w:vAlign w:val="center"/>
          </w:tcPr>
          <w:p w14:paraId="43B0A08A" w14:textId="77777777" w:rsidR="002C740E" w:rsidRPr="003965C0" w:rsidRDefault="002C740E" w:rsidP="00FF0B29">
            <w:pPr>
              <w:pStyle w:val="Plattetekst"/>
            </w:pPr>
            <w:proofErr w:type="spellStart"/>
            <w:r w:rsidRPr="003965C0">
              <w:t>Horizontaliteit</w:t>
            </w:r>
            <w:proofErr w:type="spellEnd"/>
          </w:p>
        </w:tc>
        <w:tc>
          <w:tcPr>
            <w:tcW w:w="4501" w:type="dxa"/>
            <w:vAlign w:val="center"/>
          </w:tcPr>
          <w:p w14:paraId="6A0BAA5E" w14:textId="77777777" w:rsidR="002C740E" w:rsidRPr="003965C0" w:rsidRDefault="002C740E" w:rsidP="00FF0B29">
            <w:pPr>
              <w:pStyle w:val="Plattetekst"/>
            </w:pPr>
            <w:r w:rsidRPr="003965C0">
              <w:t>± 8 mm bij d ≤ 3 m</w:t>
            </w:r>
          </w:p>
          <w:p w14:paraId="5C93C8FD" w14:textId="77777777" w:rsidR="002C740E" w:rsidRPr="003965C0" w:rsidRDefault="002C740E" w:rsidP="00FF0B29">
            <w:pPr>
              <w:pStyle w:val="Plattetekst"/>
            </w:pPr>
            <w:r w:rsidRPr="003965C0">
              <w:t>± 12 mm bij 3 m ≤ d ≤ 6 m</w:t>
            </w:r>
          </w:p>
          <w:p w14:paraId="2C9280E1" w14:textId="77777777" w:rsidR="002C740E" w:rsidRPr="003965C0" w:rsidRDefault="002C740E" w:rsidP="00FF0B29">
            <w:pPr>
              <w:pStyle w:val="Plattetekst"/>
            </w:pPr>
            <w:r w:rsidRPr="003965C0">
              <w:t>± 16 mm bij 6 m ≤ d ≤ 15 m</w:t>
            </w:r>
          </w:p>
          <w:p w14:paraId="0B6711F5" w14:textId="77777777" w:rsidR="002C740E" w:rsidRPr="003965C0" w:rsidRDefault="002C740E" w:rsidP="00FF0B29">
            <w:pPr>
              <w:pStyle w:val="Plattetekst"/>
            </w:pPr>
            <w:r w:rsidRPr="003965C0">
              <w:t>(d = afstand tussen twee meetpunten)</w:t>
            </w:r>
          </w:p>
        </w:tc>
      </w:tr>
    </w:tbl>
    <w:p w14:paraId="0A87AF89" w14:textId="77777777" w:rsidR="002C740E" w:rsidRPr="003965C0" w:rsidRDefault="002C740E" w:rsidP="00AB324A">
      <w:pPr>
        <w:pStyle w:val="Plattetekstinspringen"/>
      </w:pPr>
      <w:r w:rsidRPr="003965C0">
        <w:t>Indien de toleranties niet nageleefd zijn, wordt het werk afgekeurd en vervangt de aannemer het betreffende metselwerk op zijn kosten.</w:t>
      </w:r>
    </w:p>
    <w:p w14:paraId="1265C482" w14:textId="77777777" w:rsidR="002C740E" w:rsidRPr="003965C0" w:rsidRDefault="002C740E" w:rsidP="002C740E">
      <w:pPr>
        <w:pStyle w:val="Kop7"/>
      </w:pPr>
      <w:r w:rsidRPr="003965C0">
        <w:t>Bewegingsvoegen</w:t>
      </w:r>
    </w:p>
    <w:p w14:paraId="6530695E" w14:textId="77777777" w:rsidR="002C740E" w:rsidRPr="003965C0" w:rsidRDefault="002C740E" w:rsidP="00AB324A">
      <w:pPr>
        <w:pStyle w:val="Plattetekstinspringen"/>
      </w:pPr>
      <w:r w:rsidRPr="003965C0">
        <w:t>De juiste plaats van de voegen wordt aangegeven op de plannen en/of gebeurt volgens de stabiliteitsstudie.</w:t>
      </w:r>
    </w:p>
    <w:p w14:paraId="0D47398E" w14:textId="77777777" w:rsidR="002C740E" w:rsidRPr="003965C0" w:rsidRDefault="002C740E" w:rsidP="00AB324A">
      <w:pPr>
        <w:pStyle w:val="Plattetekstinspringen"/>
      </w:pPr>
      <w:r w:rsidRPr="003965C0">
        <w:t>De breedte van de voegen bedraagt 10 à 15 mm, de voegen gaan doorheen de volledige dikte van de muur. De muurdelen moeten vrij en elastisch kunnen bewegen.</w:t>
      </w:r>
    </w:p>
    <w:p w14:paraId="0077C07A" w14:textId="77777777" w:rsidR="002C740E" w:rsidRPr="003965C0" w:rsidRDefault="002C740E" w:rsidP="00AB324A">
      <w:pPr>
        <w:pStyle w:val="Plattetekstinspringen"/>
      </w:pPr>
      <w:r w:rsidRPr="003965C0">
        <w:t>De bewegingsvoegen moeten opgevuld worden met een samendrukbaar, onrotbaar materiaal. De zichtzijde van de voeg wordt opgespoten met een elastisch blijvend materiaal. De voeg moet waterdicht blijven.</w:t>
      </w:r>
    </w:p>
    <w:p w14:paraId="0D1FAB2A" w14:textId="77777777" w:rsidR="002C740E" w:rsidRPr="003965C0" w:rsidRDefault="002C740E" w:rsidP="00AB324A">
      <w:pPr>
        <w:pStyle w:val="Plattetekstinspringen"/>
      </w:pPr>
      <w:r w:rsidRPr="003965C0">
        <w:t xml:space="preserve">Bij horizontale bewegingsvoegen bedraagt de onderlinge afstand maximaal 9 m. </w:t>
      </w:r>
      <w:r w:rsidRPr="003965C0">
        <w:br/>
        <w:t xml:space="preserve">De horizontale voegen worden gerealiseerd door het gebruik van geveldragers, die in de hoogte en eventueel in de breedte verstelbaar zijn. De geveldragers worden beschreven onder artikels 27.53. De architect bepaalt waar de horizontale voegen voorzien moeten worden. </w:t>
      </w:r>
    </w:p>
    <w:p w14:paraId="12F62F7F" w14:textId="77777777" w:rsidR="002C740E" w:rsidRPr="003965C0" w:rsidRDefault="002C740E" w:rsidP="002C740E">
      <w:pPr>
        <w:pStyle w:val="Kop7"/>
      </w:pPr>
      <w:r w:rsidRPr="003965C0">
        <w:t>Zichtbaar blijvend metselwerk</w:t>
      </w:r>
    </w:p>
    <w:p w14:paraId="0988D3D3" w14:textId="77777777" w:rsidR="002C740E" w:rsidRPr="003965C0" w:rsidRDefault="002C740E" w:rsidP="00AB324A">
      <w:pPr>
        <w:pStyle w:val="Plattetekstinspringen"/>
      </w:pPr>
      <w:r w:rsidRPr="003965C0">
        <w:t>De zichtvlakken van het zichtbaar blijvend metselwerk worden zoveel mogelijk samengesteld uit hele en/of halve metselstenen. Het gebruik van gebroken elementen of elementen met een onregelmatige vorm of uitzicht wordt niet toegestaan. Het delen van hele stenen gebeurt door mechanisch verzagen, zodat nergens sporen van gekapte stenen zichtbaar zijn. Hoeken worden steeds in verband gemetseld. Buitenhoeken moeten vlak uitgevoerd worden.</w:t>
      </w:r>
    </w:p>
    <w:p w14:paraId="6132F5B8" w14:textId="77777777" w:rsidR="002C740E" w:rsidRPr="003965C0" w:rsidRDefault="002C740E" w:rsidP="00AB324A">
      <w:pPr>
        <w:pStyle w:val="Plattetekstinspringen"/>
      </w:pPr>
      <w:r w:rsidRPr="003965C0">
        <w:t>Bij het optrekken van zichtbaar blijvend metselwerk moeten elektriciteitsleidingen bij voorkeur gelijktijdig met het metselen ingewerkt te worden. In het zichtvlak van het metselwerk worden de nodige uitsparingen voor contactdozen voorzien of zorgvuldig uitgezaagd.</w:t>
      </w:r>
    </w:p>
    <w:p w14:paraId="7B096E8B" w14:textId="77777777" w:rsidR="002C740E" w:rsidRPr="00E700F7" w:rsidRDefault="002C740E" w:rsidP="00AB324A">
      <w:pPr>
        <w:pStyle w:val="Plattetekstinspringen"/>
      </w:pPr>
      <w:r w:rsidRPr="003965C0">
        <w:t>De voegen worden achter de hand platvol meegaand gevoegd met de gebruikte metselmortel. Alle op de steen klevende mortelresten worden zorgvuldig verwijderd, de zichtvlakken van de stenen worden gereinigd en beschermd tegen verdere verontreiniging.</w:t>
      </w:r>
    </w:p>
    <w:p w14:paraId="33E2B2CC" w14:textId="77777777" w:rsidR="002C740E" w:rsidRPr="003965C0" w:rsidRDefault="002C740E" w:rsidP="002C740E">
      <w:pPr>
        <w:pStyle w:val="Kop3"/>
      </w:pPr>
      <w:bookmarkStart w:id="732" w:name="_Toc387145474"/>
      <w:bookmarkStart w:id="733" w:name="_Toc390337186"/>
      <w:bookmarkStart w:id="734" w:name="_Toc485732738"/>
      <w:bookmarkStart w:id="735" w:name="_Toc491962941"/>
      <w:bookmarkStart w:id="736" w:name="_Toc494262538"/>
      <w:bookmarkStart w:id="737" w:name="_Toc522013031"/>
      <w:bookmarkStart w:id="738" w:name="_Toc524356130"/>
      <w:bookmarkStart w:id="739" w:name="_Toc48079833"/>
      <w:bookmarkStart w:id="740" w:name="_Toc48081701"/>
      <w:bookmarkStart w:id="741" w:name="_Toc48082346"/>
      <w:bookmarkStart w:id="742" w:name="_Toc132237278"/>
      <w:bookmarkStart w:id="743" w:name="c3a_art_20_01_"/>
      <w:bookmarkEnd w:id="731"/>
      <w:r w:rsidRPr="003965C0">
        <w:t>20.01.</w:t>
      </w:r>
      <w:r w:rsidRPr="003965C0">
        <w:tab/>
        <w:t>metselwerken – ter plaatse gemetst</w:t>
      </w:r>
      <w:bookmarkEnd w:id="732"/>
      <w:bookmarkEnd w:id="733"/>
      <w:bookmarkEnd w:id="734"/>
      <w:bookmarkEnd w:id="735"/>
      <w:bookmarkEnd w:id="736"/>
      <w:bookmarkEnd w:id="737"/>
      <w:bookmarkEnd w:id="738"/>
      <w:bookmarkEnd w:id="739"/>
      <w:bookmarkEnd w:id="740"/>
      <w:bookmarkEnd w:id="741"/>
      <w:bookmarkEnd w:id="742"/>
    </w:p>
    <w:p w14:paraId="1AF20FF5" w14:textId="77777777" w:rsidR="002C740E" w:rsidRPr="003965C0" w:rsidRDefault="002C740E" w:rsidP="002C740E">
      <w:pPr>
        <w:pStyle w:val="Kop6"/>
      </w:pPr>
      <w:r w:rsidRPr="003965C0">
        <w:t>Omschrijving</w:t>
      </w:r>
    </w:p>
    <w:p w14:paraId="535AE74B" w14:textId="77777777" w:rsidR="002C740E" w:rsidRPr="003965C0" w:rsidRDefault="002C740E" w:rsidP="002C740E">
      <w:pPr>
        <w:pStyle w:val="Plattetekst"/>
      </w:pPr>
      <w:r w:rsidRPr="003965C0">
        <w:t>De muren worden ter plaatse op de werf gemetst.</w:t>
      </w:r>
    </w:p>
    <w:p w14:paraId="61681869" w14:textId="77777777" w:rsidR="002C740E" w:rsidRPr="003965C0" w:rsidRDefault="002C740E" w:rsidP="002C740E">
      <w:pPr>
        <w:pStyle w:val="Plattetekst"/>
      </w:pPr>
      <w:r w:rsidRPr="003965C0">
        <w:t>De werken omvatten:</w:t>
      </w:r>
    </w:p>
    <w:p w14:paraId="717D711F" w14:textId="77777777" w:rsidR="002C740E" w:rsidRPr="003965C0" w:rsidRDefault="002C740E" w:rsidP="00AB324A">
      <w:pPr>
        <w:pStyle w:val="Plattetekstinspringen"/>
      </w:pPr>
      <w:r w:rsidRPr="003965C0">
        <w:t>de voorbereiding van de werken, het plaatsen van de nodige stellingen, …</w:t>
      </w:r>
    </w:p>
    <w:p w14:paraId="7469B190" w14:textId="77777777" w:rsidR="002C740E" w:rsidRPr="003965C0" w:rsidRDefault="002C740E" w:rsidP="00AB324A">
      <w:pPr>
        <w:pStyle w:val="Plattetekstinspringen"/>
      </w:pPr>
      <w:r w:rsidRPr="003965C0">
        <w:t>de levering en voorbereiding van de stenen, de metselmortels, …</w:t>
      </w:r>
    </w:p>
    <w:p w14:paraId="15CDD288" w14:textId="77777777" w:rsidR="002C740E" w:rsidRPr="003965C0" w:rsidRDefault="002C740E" w:rsidP="00AB324A">
      <w:pPr>
        <w:pStyle w:val="Plattetekstinspringen"/>
      </w:pPr>
      <w:r w:rsidRPr="003965C0">
        <w:lastRenderedPageBreak/>
        <w:t>de uitvoering van het metselwerk en de nodige beschermingsmaatregelen, …</w:t>
      </w:r>
    </w:p>
    <w:p w14:paraId="14127091" w14:textId="77777777" w:rsidR="002C740E" w:rsidRPr="003965C0" w:rsidRDefault="002C740E" w:rsidP="00AB324A">
      <w:pPr>
        <w:pStyle w:val="Plattetekstinspringen"/>
      </w:pPr>
      <w:r w:rsidRPr="003965C0">
        <w:t xml:space="preserve">de nodige waterkeringen </w:t>
      </w:r>
    </w:p>
    <w:p w14:paraId="22753741" w14:textId="77777777" w:rsidR="002C740E" w:rsidRPr="003965C0" w:rsidRDefault="002C740E" w:rsidP="00AB324A">
      <w:pPr>
        <w:pStyle w:val="Plattetekstinspringen"/>
      </w:pPr>
      <w:r w:rsidRPr="003965C0">
        <w:t>de prefab deur- en raamlateien en prefab verdeelbalkjes, indien niet afzonderlijk gemeten onder hoofdstuk 26 en/of 27</w:t>
      </w:r>
    </w:p>
    <w:p w14:paraId="05D58485" w14:textId="77777777" w:rsidR="002C740E" w:rsidRPr="003965C0" w:rsidRDefault="002C740E" w:rsidP="00AB324A">
      <w:pPr>
        <w:pStyle w:val="Plattetekstinspringen"/>
      </w:pPr>
      <w:r w:rsidRPr="003965C0">
        <w:t>de nodige voorzieningen voor de bevestiging van het binnen- en buitenschrijnwerk</w:t>
      </w:r>
    </w:p>
    <w:p w14:paraId="6B4995DD" w14:textId="77777777" w:rsidR="002C740E" w:rsidRPr="003965C0" w:rsidRDefault="002C740E" w:rsidP="00AB324A">
      <w:pPr>
        <w:pStyle w:val="Plattetekstinspringen"/>
      </w:pPr>
      <w:r w:rsidRPr="003965C0">
        <w:t>de verbindingselementen en/of -wapeningen voor kruisende muren, alle verankeringen aan niet ingebonden achterliggende muren of van achterliggende muren aan een betonskelet</w:t>
      </w:r>
    </w:p>
    <w:p w14:paraId="01073E4B" w14:textId="77777777" w:rsidR="002C740E" w:rsidRPr="003965C0" w:rsidRDefault="002C740E" w:rsidP="00AB324A">
      <w:pPr>
        <w:pStyle w:val="Plattetekstinspringen"/>
      </w:pPr>
      <w:r w:rsidRPr="003965C0">
        <w:t>het voorzien van de nodige doorbrekingen en doorvoerbuizen</w:t>
      </w:r>
    </w:p>
    <w:p w14:paraId="0DED723B" w14:textId="77777777" w:rsidR="002C740E" w:rsidRPr="003965C0" w:rsidRDefault="002C740E" w:rsidP="00AB324A">
      <w:pPr>
        <w:pStyle w:val="Plattetekstinspringen"/>
      </w:pPr>
      <w:r w:rsidRPr="003965C0">
        <w:t>het verwijderen van de voor de werken nodige beschermingen, stellingen, afdekzeilen, …</w:t>
      </w:r>
    </w:p>
    <w:p w14:paraId="6943F0A3" w14:textId="77777777" w:rsidR="002C740E" w:rsidRPr="003965C0" w:rsidRDefault="002C740E" w:rsidP="00AB324A">
      <w:pPr>
        <w:pStyle w:val="Plattetekstinspringen"/>
      </w:pPr>
      <w:r w:rsidRPr="003965C0">
        <w:t>het opruimen en schoonmaken van de bouwplaats.</w:t>
      </w:r>
    </w:p>
    <w:p w14:paraId="6E739330" w14:textId="77777777" w:rsidR="002C740E" w:rsidRPr="003965C0" w:rsidRDefault="002C740E" w:rsidP="002C740E">
      <w:pPr>
        <w:pStyle w:val="Kop6"/>
      </w:pPr>
      <w:r w:rsidRPr="003965C0">
        <w:t>Uitvoering</w:t>
      </w:r>
    </w:p>
    <w:p w14:paraId="62E2853B" w14:textId="77777777" w:rsidR="002C740E" w:rsidRPr="003965C0" w:rsidRDefault="002C740E" w:rsidP="00AB324A">
      <w:pPr>
        <w:pStyle w:val="Plattetekstinspringen"/>
      </w:pPr>
      <w:r w:rsidRPr="003965C0">
        <w:t xml:space="preserve">De aannemer treft de nodige voorzorgen om de stenen op een vlakke ondergrond en droog op te slaan. Hij verwijdert de verpakking zo kort mogelijk voor het vermetselen. In het winterseizoen moet absoluut vermeden worden dat niet vorstbestendige stenen nat worden. </w:t>
      </w:r>
    </w:p>
    <w:p w14:paraId="271E1EBF" w14:textId="77777777" w:rsidR="002C740E" w:rsidRPr="003965C0" w:rsidRDefault="002C740E" w:rsidP="00AB324A">
      <w:pPr>
        <w:pStyle w:val="Plattetekstinspringen"/>
      </w:pPr>
      <w:r w:rsidRPr="003965C0">
        <w:t xml:space="preserve">De aannemer neemt alle nodige voorzorgen om metselwerk met een verzorgd en onbesmeurd uitzicht te realiseren en dit te behouden. </w:t>
      </w:r>
    </w:p>
    <w:p w14:paraId="498E57F5" w14:textId="77777777" w:rsidR="002C740E" w:rsidRPr="003965C0" w:rsidRDefault="002C740E" w:rsidP="00AB324A">
      <w:pPr>
        <w:pStyle w:val="Plattetekstinspringen"/>
      </w:pPr>
      <w:r w:rsidRPr="003965C0">
        <w:t xml:space="preserve">Alle muren worden loodrecht, haaks en goed vlak uitgevoerd. </w:t>
      </w:r>
    </w:p>
    <w:p w14:paraId="74D13249" w14:textId="77777777" w:rsidR="002C740E" w:rsidRPr="003965C0" w:rsidRDefault="002C740E" w:rsidP="00AB324A">
      <w:pPr>
        <w:pStyle w:val="Plattetekstinspringen"/>
      </w:pPr>
      <w:r w:rsidRPr="003965C0">
        <w:t xml:space="preserve">Bij gebruik van mortel voor algemene toepassing worden de metselstenen vol en zat in de mortel gelegd. De uit de voegen puilende mortel wordt met het truweel afgeschraapt. </w:t>
      </w:r>
    </w:p>
    <w:p w14:paraId="18830405" w14:textId="77777777" w:rsidR="002C740E" w:rsidRPr="003965C0" w:rsidRDefault="002C740E" w:rsidP="00AB324A">
      <w:pPr>
        <w:pStyle w:val="Plattetekstinspringen"/>
      </w:pPr>
      <w:r w:rsidRPr="003965C0">
        <w:t>Bij aanhoudende droge weersomstandigheden worden bij gebruik van mortel voor algemene toepassing de stenen voorafgaandelijk bevochtigd om een goede hechting tussen mortel en steen te verkrijgen.  Nat maken door onderdompeling is verboden.</w:t>
      </w:r>
    </w:p>
    <w:p w14:paraId="753E0410" w14:textId="77777777" w:rsidR="002C740E" w:rsidRPr="003965C0" w:rsidRDefault="002C740E" w:rsidP="00AB324A">
      <w:pPr>
        <w:pStyle w:val="Plattetekstinspringen"/>
      </w:pPr>
      <w:r w:rsidRPr="003965C0">
        <w:t xml:space="preserve">Bij zeer warm en droog weer of felle bezonning, wordt het vers metselwerk regelmatig maar licht besproeid om uitdroging van de mortel, voor hij volledig verhard is, te voorkomen. </w:t>
      </w:r>
    </w:p>
    <w:p w14:paraId="672EC841" w14:textId="77777777" w:rsidR="002C740E" w:rsidRPr="003965C0" w:rsidRDefault="002C740E" w:rsidP="00AB324A">
      <w:pPr>
        <w:pStyle w:val="Plattetekstinspringen"/>
      </w:pPr>
      <w:r w:rsidRPr="003965C0">
        <w:t>Bij regen moet het vers metselwerk onmiddellijk tegen waterinslag beschermd worden.</w:t>
      </w:r>
    </w:p>
    <w:p w14:paraId="08C55BEE" w14:textId="77777777" w:rsidR="002C740E" w:rsidRPr="003965C0" w:rsidRDefault="002C740E" w:rsidP="00AB324A">
      <w:pPr>
        <w:pStyle w:val="Plattetekstinspringen"/>
      </w:pPr>
      <w:r w:rsidRPr="003965C0">
        <w:t xml:space="preserve">Het bovenvlak en de bovenste 80 cm van het metselwerk moeten op het einde van de dag systematisch afgedekt worden.  Eventueel mag ook een afdekplaat met voldoende oversteek gebruikt worden die het verse metselwerk over de bovenste 80 cm beschermt tegen regen. Deze rechtstreekse afdekking mag geen hout of ander materiaal zijn dat onder invloed van regen sporen kan nalaten op het metselwerk. </w:t>
      </w:r>
    </w:p>
    <w:p w14:paraId="166465AC" w14:textId="77777777" w:rsidR="002C740E" w:rsidRPr="003965C0" w:rsidRDefault="002C740E" w:rsidP="00AB324A">
      <w:pPr>
        <w:pStyle w:val="Plattetekstinspringen"/>
      </w:pPr>
      <w:r w:rsidRPr="003965C0">
        <w:t>Bij iedere gebeurlijke werkonderbreking verwijdert de aannemer alle gebonden mortel boven een laatste laag stenen of blokken.</w:t>
      </w:r>
    </w:p>
    <w:p w14:paraId="249D3168" w14:textId="77777777" w:rsidR="002C740E" w:rsidRPr="003965C0" w:rsidRDefault="002C740E" w:rsidP="00AB324A">
      <w:pPr>
        <w:pStyle w:val="Plattetekstinspringen"/>
      </w:pPr>
      <w:r w:rsidRPr="003965C0">
        <w:t>Indien de verticale voegen van het metselwerk niet gevuld worden, mag de maximale effectieve opening van de voeg niet groter zijn dan 5 mm.</w:t>
      </w:r>
    </w:p>
    <w:p w14:paraId="3D7D25EB" w14:textId="77777777" w:rsidR="002C740E" w:rsidRPr="003965C0" w:rsidRDefault="002C740E" w:rsidP="00AB324A">
      <w:pPr>
        <w:pStyle w:val="Plattetekstinspringen"/>
      </w:pPr>
      <w:r w:rsidRPr="003965C0">
        <w:t xml:space="preserve">De langse voegen moeten perfect horizontaal zijn en overal dezelfde dikte hebben. </w:t>
      </w:r>
    </w:p>
    <w:p w14:paraId="052478A0" w14:textId="77777777" w:rsidR="002C740E" w:rsidRPr="003965C0" w:rsidRDefault="002C740E" w:rsidP="00AB324A">
      <w:pPr>
        <w:pStyle w:val="Plattetekstinspringen"/>
      </w:pPr>
      <w:r w:rsidRPr="003965C0">
        <w:t>De verbinding tussen dragende wanden gebeurt door steenverbanden of door horizontale wapeningen die in iedere wand worden verdergezet. De voorschriften van STS 22 hieromtrent zijn van toepassing. Alle muren die een geheel vormen, worden gelijktijdig opgetrokken.</w:t>
      </w:r>
    </w:p>
    <w:p w14:paraId="633433D7" w14:textId="77777777" w:rsidR="002C740E" w:rsidRPr="003965C0" w:rsidRDefault="002C740E" w:rsidP="00AB324A">
      <w:pPr>
        <w:pStyle w:val="Plattetekstinspringen"/>
      </w:pPr>
      <w:r w:rsidRPr="003965C0">
        <w:t>Bij de aansluiting van muren aan kolommen in beton of staal wordt een bewegingsvoeg voorzien tussen de muur en de kolom.</w:t>
      </w:r>
    </w:p>
    <w:p w14:paraId="64B5B544" w14:textId="77777777" w:rsidR="002C740E" w:rsidRPr="003965C0" w:rsidRDefault="002C740E" w:rsidP="00AB324A">
      <w:pPr>
        <w:pStyle w:val="Plattetekstinspringen"/>
      </w:pPr>
      <w:r w:rsidRPr="003965C0">
        <w:t>Bij verankering van muren aan bestaande constructies worden de muren in verband ingewerkt in de bestaande muren. Als dit niet mogelijk is, wordt om de 50 cm een voegband in het metselwerk ingewerkt en aan de bestaande constructie verankerd.</w:t>
      </w:r>
    </w:p>
    <w:p w14:paraId="29F7DCB4" w14:textId="77777777" w:rsidR="002C740E" w:rsidRPr="00E700F7" w:rsidRDefault="002C740E" w:rsidP="00AB324A">
      <w:pPr>
        <w:pStyle w:val="Plattetekstinspringen"/>
      </w:pPr>
      <w:r w:rsidRPr="003965C0">
        <w:t>De muren worden pas belast nadat het metselwerk voldoende sterkte bereikt heeft. Voor een gelijkmatig verdeelde belasting wordt ten minste 16 uur gewacht, voor een puntlast moet men minimaal 24 uur wachten voor het aanbrengen van de belasting.</w:t>
      </w:r>
    </w:p>
    <w:p w14:paraId="24DAA78E" w14:textId="77777777" w:rsidR="002C740E" w:rsidRPr="00E700F7" w:rsidRDefault="002C740E" w:rsidP="002C740E">
      <w:pPr>
        <w:pStyle w:val="Kop2"/>
      </w:pPr>
      <w:bookmarkStart w:id="744" w:name="_Toc387145476"/>
      <w:bookmarkStart w:id="745" w:name="_Toc390337188"/>
      <w:bookmarkStart w:id="746" w:name="_Toc485732739"/>
      <w:bookmarkStart w:id="747" w:name="_Toc491962942"/>
      <w:bookmarkStart w:id="748" w:name="_Toc494262539"/>
      <w:bookmarkStart w:id="749" w:name="_Toc522013032"/>
      <w:bookmarkStart w:id="750" w:name="_Toc524356131"/>
      <w:bookmarkStart w:id="751" w:name="_Toc48079834"/>
      <w:bookmarkStart w:id="752" w:name="_Toc48081702"/>
      <w:bookmarkStart w:id="753" w:name="_Toc48082347"/>
      <w:bookmarkStart w:id="754" w:name="_Toc132237279"/>
      <w:bookmarkStart w:id="755" w:name="c3a_art_20_10_"/>
      <w:bookmarkEnd w:id="743"/>
      <w:r w:rsidRPr="003965C0">
        <w:t>20.10.</w:t>
      </w:r>
      <w:r w:rsidRPr="003965C0">
        <w:tab/>
        <w:t>materialen – algemeen</w:t>
      </w:r>
      <w:bookmarkEnd w:id="744"/>
      <w:bookmarkEnd w:id="745"/>
      <w:bookmarkEnd w:id="746"/>
      <w:bookmarkEnd w:id="747"/>
      <w:bookmarkEnd w:id="748"/>
      <w:bookmarkEnd w:id="749"/>
      <w:bookmarkEnd w:id="750"/>
      <w:bookmarkEnd w:id="751"/>
      <w:bookmarkEnd w:id="752"/>
      <w:bookmarkEnd w:id="753"/>
      <w:bookmarkEnd w:id="754"/>
    </w:p>
    <w:p w14:paraId="735AB4F8" w14:textId="77777777" w:rsidR="002C740E" w:rsidRPr="003965C0" w:rsidRDefault="002C740E" w:rsidP="002C740E">
      <w:pPr>
        <w:pStyle w:val="Kop3"/>
      </w:pPr>
      <w:bookmarkStart w:id="756" w:name="_Toc387145477"/>
      <w:bookmarkStart w:id="757" w:name="_Toc390337189"/>
      <w:bookmarkStart w:id="758" w:name="_Toc494262540"/>
      <w:bookmarkStart w:id="759" w:name="_Toc522013033"/>
      <w:bookmarkStart w:id="760" w:name="_Toc524356132"/>
      <w:bookmarkStart w:id="761" w:name="_Toc48079835"/>
      <w:bookmarkStart w:id="762" w:name="_Toc48081703"/>
      <w:bookmarkStart w:id="763" w:name="_Toc48082348"/>
      <w:bookmarkStart w:id="764" w:name="_Toc132237280"/>
      <w:bookmarkStart w:id="765" w:name="c3a_art_20_11_"/>
      <w:bookmarkStart w:id="766" w:name="_Toc387145481"/>
      <w:bookmarkStart w:id="767" w:name="_Toc390337193"/>
      <w:bookmarkStart w:id="768" w:name="_Toc485732740"/>
      <w:bookmarkStart w:id="769" w:name="_Toc491962943"/>
      <w:bookmarkEnd w:id="755"/>
      <w:r w:rsidRPr="003965C0">
        <w:t>20.11.</w:t>
      </w:r>
      <w:r w:rsidRPr="003965C0">
        <w:tab/>
        <w:t>materialen – metselmortel</w:t>
      </w:r>
      <w:bookmarkEnd w:id="756"/>
      <w:bookmarkEnd w:id="757"/>
      <w:bookmarkEnd w:id="758"/>
      <w:bookmarkEnd w:id="759"/>
      <w:bookmarkEnd w:id="760"/>
      <w:bookmarkEnd w:id="761"/>
      <w:bookmarkEnd w:id="762"/>
      <w:bookmarkEnd w:id="763"/>
      <w:bookmarkEnd w:id="764"/>
    </w:p>
    <w:p w14:paraId="79DD8BBF" w14:textId="77777777" w:rsidR="002C740E" w:rsidRPr="003965C0" w:rsidRDefault="002C740E" w:rsidP="002C740E">
      <w:pPr>
        <w:pStyle w:val="Kop6"/>
      </w:pPr>
      <w:r w:rsidRPr="003965C0">
        <w:t>Materiaal</w:t>
      </w:r>
    </w:p>
    <w:p w14:paraId="43470FC1" w14:textId="77777777" w:rsidR="002C740E" w:rsidRPr="003965C0" w:rsidRDefault="002C740E" w:rsidP="00AB324A">
      <w:pPr>
        <w:pStyle w:val="Plattetekstinspringen"/>
      </w:pPr>
      <w:r w:rsidRPr="003965C0">
        <w:t>De NBN EN 998-2 – Specificaties voor mortels - Deel 2: Metselmortel is van toepassing.</w:t>
      </w:r>
    </w:p>
    <w:p w14:paraId="18343236" w14:textId="77777777" w:rsidR="002C740E" w:rsidRPr="003965C0" w:rsidRDefault="002C740E" w:rsidP="00AB324A">
      <w:pPr>
        <w:pStyle w:val="Plattetekstinspringen"/>
      </w:pPr>
      <w:r w:rsidRPr="003965C0">
        <w:t>De mortel draagt het BENOR-merk of gelijkwaardig. Bij iedere levering wordt een certificaat van oorsprong gevoegd.</w:t>
      </w:r>
    </w:p>
    <w:p w14:paraId="257705F4" w14:textId="77777777" w:rsidR="002C740E" w:rsidRPr="003965C0" w:rsidRDefault="002C740E" w:rsidP="00AB324A">
      <w:pPr>
        <w:pStyle w:val="Plattetekstinspringen"/>
      </w:pPr>
      <w:r w:rsidRPr="003965C0">
        <w:t>De aannemer heeft de keuze tussen voorgemengde fabrieksmortel van het droge type of voorgemengde fabrieksmortel van het natte type. Hij staat in voor de keuze van een geschikte metselmortel volgens de in dit bestek voorgeschreven prestaties en voor de toe te passen metselstenen. De voorschriften van de mortelfabrikant moeten opgevolgd worden.</w:t>
      </w:r>
    </w:p>
    <w:p w14:paraId="622C2E4A" w14:textId="77777777" w:rsidR="002C740E" w:rsidRPr="003965C0" w:rsidRDefault="002C740E" w:rsidP="00AB324A">
      <w:pPr>
        <w:pStyle w:val="Plattetekstinspringen"/>
      </w:pPr>
      <w:r w:rsidRPr="003965C0">
        <w:t>De aannemer legt een prestatiefiche van de mortel ter goedkeuring voor aan de ontwerper.</w:t>
      </w:r>
    </w:p>
    <w:p w14:paraId="53F8C61E" w14:textId="77777777" w:rsidR="002C740E" w:rsidRPr="003965C0" w:rsidRDefault="002C740E" w:rsidP="002C740E">
      <w:pPr>
        <w:pStyle w:val="Kop4"/>
      </w:pPr>
      <w:bookmarkStart w:id="770" w:name="_Toc387145478"/>
      <w:bookmarkStart w:id="771" w:name="_Toc390337190"/>
      <w:bookmarkStart w:id="772" w:name="c3a_art_20_11_10_"/>
      <w:bookmarkEnd w:id="765"/>
      <w:r w:rsidRPr="003965C0">
        <w:t>20.11.10.</w:t>
      </w:r>
      <w:r w:rsidRPr="003965C0">
        <w:tab/>
        <w:t>materialen – metselmortel/voor algemene toepassing (G)</w:t>
      </w:r>
      <w:r w:rsidRPr="003965C0">
        <w:tab/>
      </w:r>
      <w:r w:rsidRPr="00C23297">
        <w:rPr>
          <w:rStyle w:val="SpecsQuantityCode"/>
        </w:rPr>
        <w:t>|PM|</w:t>
      </w:r>
      <w:bookmarkEnd w:id="770"/>
      <w:bookmarkEnd w:id="771"/>
    </w:p>
    <w:p w14:paraId="09D542B2" w14:textId="77777777" w:rsidR="002C740E" w:rsidRPr="003965C0" w:rsidRDefault="002C740E" w:rsidP="002C740E">
      <w:pPr>
        <w:pStyle w:val="Kop6"/>
      </w:pPr>
      <w:r w:rsidRPr="003965C0">
        <w:t>Meting</w:t>
      </w:r>
    </w:p>
    <w:p w14:paraId="556C5951" w14:textId="77777777" w:rsidR="002C740E" w:rsidRPr="003965C0" w:rsidRDefault="002C740E" w:rsidP="00AB324A">
      <w:pPr>
        <w:pStyle w:val="Plattetekstinspringen"/>
      </w:pPr>
      <w:r w:rsidRPr="003965C0">
        <w:t>aard van de overeenkomst: Pro Memorie (PM).</w:t>
      </w:r>
    </w:p>
    <w:p w14:paraId="38AB4A2C" w14:textId="77777777" w:rsidR="002C740E" w:rsidRPr="003965C0" w:rsidRDefault="002C740E" w:rsidP="002C740E">
      <w:pPr>
        <w:pStyle w:val="Kop6"/>
      </w:pPr>
      <w:r w:rsidRPr="003965C0">
        <w:t>Materiaal</w:t>
      </w:r>
    </w:p>
    <w:p w14:paraId="1E495A58" w14:textId="77777777" w:rsidR="002C740E" w:rsidRPr="003965C0" w:rsidRDefault="002C740E" w:rsidP="00AB324A">
      <w:pPr>
        <w:pStyle w:val="Plattetekstinspringen"/>
      </w:pPr>
      <w:r w:rsidRPr="003965C0">
        <w:t xml:space="preserve">De minimale verwerkingstijd van de mortel bedraagt 2 uur. </w:t>
      </w:r>
    </w:p>
    <w:p w14:paraId="7F1BAC12" w14:textId="77777777" w:rsidR="002C740E" w:rsidRPr="003965C0" w:rsidRDefault="002C740E" w:rsidP="00AB324A">
      <w:pPr>
        <w:pStyle w:val="Plattetekstinspringen"/>
      </w:pPr>
      <w:r w:rsidRPr="003965C0">
        <w:lastRenderedPageBreak/>
        <w:t>Er mogen enkel hulpstoffen toegevoegd worden in samenspraak met de producent van de mortel.</w:t>
      </w:r>
    </w:p>
    <w:p w14:paraId="63A52107" w14:textId="77777777" w:rsidR="002C740E" w:rsidRPr="003965C0" w:rsidRDefault="002C740E" w:rsidP="002C740E">
      <w:pPr>
        <w:pStyle w:val="Kop8"/>
      </w:pPr>
      <w:r w:rsidRPr="003965C0">
        <w:t>Specificaties</w:t>
      </w:r>
    </w:p>
    <w:p w14:paraId="50F0F85C" w14:textId="77777777" w:rsidR="002C740E" w:rsidRPr="003965C0" w:rsidRDefault="002C740E" w:rsidP="00AB324A">
      <w:pPr>
        <w:pStyle w:val="Plattetekstinspringen"/>
      </w:pPr>
      <w:r w:rsidRPr="003965C0">
        <w:t xml:space="preserve">Druksterkteklasse: </w:t>
      </w:r>
      <w:r w:rsidRPr="003965C0">
        <w:rPr>
          <w:rStyle w:val="Keuze-blauw"/>
        </w:rPr>
        <w:t xml:space="preserve">M 15 </w:t>
      </w:r>
    </w:p>
    <w:p w14:paraId="4774D410" w14:textId="77777777" w:rsidR="002C740E" w:rsidRPr="003965C0" w:rsidRDefault="002C740E" w:rsidP="002C740E">
      <w:pPr>
        <w:pStyle w:val="Kop6"/>
      </w:pPr>
      <w:r w:rsidRPr="003965C0">
        <w:t>Uitvoering</w:t>
      </w:r>
    </w:p>
    <w:p w14:paraId="67F84034" w14:textId="77777777" w:rsidR="002C740E" w:rsidRPr="003965C0" w:rsidRDefault="002C740E" w:rsidP="00AB324A">
      <w:pPr>
        <w:pStyle w:val="Plattetekstinspringen"/>
      </w:pPr>
      <w:r w:rsidRPr="003965C0">
        <w:t>De voorschriften van de mortelfabrikant moeten opgevolgd worden.</w:t>
      </w:r>
    </w:p>
    <w:p w14:paraId="39C3F54A" w14:textId="77777777" w:rsidR="002C740E" w:rsidRPr="003965C0" w:rsidRDefault="002C740E" w:rsidP="00AB324A">
      <w:pPr>
        <w:pStyle w:val="Plattetekstinspringen"/>
      </w:pPr>
      <w:r w:rsidRPr="003965C0">
        <w:t>Droge fabrieksmortels moeten droog, beschermd tegen wind, zon, opstijgend vocht en regen gestockeerd worden. Als de mortel in silo geleverd wordt, moet deze op verharde horizontale ondergrond stabiel geïnstalleerd worden, rekening houdend met alle veiligheidsvoorschriften.</w:t>
      </w:r>
    </w:p>
    <w:p w14:paraId="2DA5EF07" w14:textId="77777777" w:rsidR="002C740E" w:rsidRPr="003965C0" w:rsidRDefault="002C740E" w:rsidP="00AB324A">
      <w:pPr>
        <w:pStyle w:val="Plattetekstinspringen"/>
      </w:pPr>
      <w:r w:rsidRPr="003965C0">
        <w:t>Bij gebruik van voorgemengde fabrieksmortels van het natte type legt de aannemer de leveringsbonnen voor aan de architect. Op deze bonnen moeten de herkomst en samenstelling vermeld staan.</w:t>
      </w:r>
    </w:p>
    <w:p w14:paraId="51CF9C89" w14:textId="77777777" w:rsidR="002C740E" w:rsidRPr="003965C0" w:rsidRDefault="002C740E" w:rsidP="00AB324A">
      <w:pPr>
        <w:pStyle w:val="Plattetekstinspringen"/>
      </w:pPr>
      <w:r w:rsidRPr="003965C0">
        <w:t>De mortel wordt verwerkt vooraleer de binding optreedt. Nadat de mortel is aangemaakt, is het verboden opnieuw water aan het mengsel toe te voegen en opnieuw te mengen. De aannemer beschermt de mortel tegen weersinvloeden.</w:t>
      </w:r>
    </w:p>
    <w:p w14:paraId="24B50811" w14:textId="77777777" w:rsidR="002C740E" w:rsidRPr="00E700F7" w:rsidRDefault="002C740E" w:rsidP="002C740E">
      <w:pPr>
        <w:pStyle w:val="Kop3"/>
      </w:pPr>
      <w:bookmarkStart w:id="773" w:name="_Toc494262541"/>
      <w:bookmarkStart w:id="774" w:name="_Toc522013034"/>
      <w:bookmarkStart w:id="775" w:name="_Toc524356133"/>
      <w:bookmarkStart w:id="776" w:name="_Toc48079836"/>
      <w:bookmarkStart w:id="777" w:name="_Toc48081704"/>
      <w:bookmarkStart w:id="778" w:name="_Toc48082349"/>
      <w:bookmarkStart w:id="779" w:name="_Toc132237281"/>
      <w:bookmarkStart w:id="780" w:name="c3a_art_20_12_"/>
      <w:bookmarkEnd w:id="772"/>
      <w:r w:rsidRPr="003965C0">
        <w:t>20.12.</w:t>
      </w:r>
      <w:r w:rsidRPr="003965C0">
        <w:tab/>
        <w:t>materialen – hulpstukken</w:t>
      </w:r>
      <w:bookmarkEnd w:id="766"/>
      <w:bookmarkEnd w:id="767"/>
      <w:bookmarkEnd w:id="768"/>
      <w:bookmarkEnd w:id="769"/>
      <w:bookmarkEnd w:id="773"/>
      <w:bookmarkEnd w:id="774"/>
      <w:bookmarkEnd w:id="775"/>
      <w:bookmarkEnd w:id="776"/>
      <w:bookmarkEnd w:id="777"/>
      <w:bookmarkEnd w:id="778"/>
      <w:bookmarkEnd w:id="779"/>
    </w:p>
    <w:p w14:paraId="500334EA" w14:textId="77777777" w:rsidR="002C740E" w:rsidRPr="003965C0" w:rsidRDefault="002C740E" w:rsidP="002C740E">
      <w:pPr>
        <w:pStyle w:val="Kop4"/>
      </w:pPr>
      <w:bookmarkStart w:id="781" w:name="_Toc387145482"/>
      <w:bookmarkStart w:id="782" w:name="_Toc390337194"/>
      <w:bookmarkStart w:id="783" w:name="_Toc485732741"/>
      <w:bookmarkStart w:id="784" w:name="c3a_art_20_12_10_"/>
      <w:bookmarkEnd w:id="780"/>
      <w:r w:rsidRPr="003965C0">
        <w:t>20.12.10.</w:t>
      </w:r>
      <w:r w:rsidRPr="003965C0">
        <w:tab/>
        <w:t>materialen – hulpstukken/spouwankers</w:t>
      </w:r>
      <w:bookmarkEnd w:id="781"/>
      <w:bookmarkEnd w:id="782"/>
      <w:bookmarkEnd w:id="783"/>
    </w:p>
    <w:p w14:paraId="2611CC73" w14:textId="77777777" w:rsidR="002C740E" w:rsidRPr="003965C0" w:rsidRDefault="002C740E" w:rsidP="002C740E">
      <w:pPr>
        <w:pStyle w:val="Kop6"/>
      </w:pPr>
      <w:r w:rsidRPr="003965C0">
        <w:t>Materiaal</w:t>
      </w:r>
    </w:p>
    <w:p w14:paraId="13DD30A5" w14:textId="77777777" w:rsidR="002C740E" w:rsidRPr="003965C0" w:rsidRDefault="002C740E" w:rsidP="00AB324A">
      <w:pPr>
        <w:pStyle w:val="Plattetekstinspringen"/>
      </w:pPr>
      <w:r w:rsidRPr="003965C0">
        <w:t>De NBN EN 845-1 – Voorschriften voor hulpstukken voor metselwerktoebehoren - Deel 1: Spouwhaken, bandstaal, balkschoenen en kraagijzers is van toepassing.</w:t>
      </w:r>
    </w:p>
    <w:p w14:paraId="279FEDC1" w14:textId="77777777" w:rsidR="002C740E" w:rsidRPr="003965C0" w:rsidRDefault="002C740E" w:rsidP="00AB324A">
      <w:pPr>
        <w:pStyle w:val="Plattetekstinspringen"/>
      </w:pPr>
      <w:r w:rsidRPr="003965C0">
        <w:t>De verankeringslengte van de spouwankers bedraagt minimaal 30 mm.</w:t>
      </w:r>
    </w:p>
    <w:p w14:paraId="3D70C75A" w14:textId="77777777" w:rsidR="002C740E" w:rsidRPr="003965C0" w:rsidRDefault="002C740E" w:rsidP="00AB324A">
      <w:pPr>
        <w:pStyle w:val="Plattetekstinspringen"/>
      </w:pPr>
      <w:r w:rsidRPr="003965C0">
        <w:t>Diameter van de spouwankers is minimaal 4 mm. Voor gelijmd metselwerk worden aangepaste spouwankers met afgeplatte uiteinden voorzien.</w:t>
      </w:r>
    </w:p>
    <w:p w14:paraId="2A9C910D" w14:textId="77777777" w:rsidR="002C740E" w:rsidRPr="003965C0" w:rsidRDefault="002C740E" w:rsidP="00AB324A">
      <w:pPr>
        <w:pStyle w:val="Plattetekstinspringen"/>
      </w:pPr>
      <w:r w:rsidRPr="003965C0">
        <w:t>De spouwankers zijn zo ontworpen dat doorstroming van het water  van het buitenspouwblad naar het binnenspouwblad verhinderd wordt.</w:t>
      </w:r>
    </w:p>
    <w:p w14:paraId="537572E4" w14:textId="77777777" w:rsidR="002C740E" w:rsidRPr="003965C0" w:rsidRDefault="002C740E" w:rsidP="002C740E">
      <w:pPr>
        <w:pStyle w:val="Kop5"/>
      </w:pPr>
      <w:bookmarkStart w:id="785" w:name="_Toc387145484"/>
      <w:bookmarkStart w:id="786" w:name="_Toc390337196"/>
      <w:bookmarkStart w:id="787" w:name="_Toc485732743"/>
      <w:bookmarkStart w:id="788" w:name="c3a_art_20_12_12_"/>
      <w:bookmarkEnd w:id="784"/>
      <w:r w:rsidRPr="003965C0">
        <w:t>20.12.12.</w:t>
      </w:r>
      <w:r w:rsidRPr="003965C0">
        <w:tab/>
        <w:t>materialen – hulpstukken/spouwankers – slag- en schroefankers met isolatieplug</w:t>
      </w:r>
      <w:r w:rsidRPr="003965C0">
        <w:tab/>
      </w:r>
      <w:r w:rsidRPr="00752F83">
        <w:rPr>
          <w:rStyle w:val="SpecsQuantityCode"/>
        </w:rPr>
        <w:t>|PM|</w:t>
      </w:r>
      <w:bookmarkEnd w:id="785"/>
      <w:bookmarkEnd w:id="786"/>
      <w:bookmarkEnd w:id="787"/>
    </w:p>
    <w:p w14:paraId="5BC5867E" w14:textId="77777777" w:rsidR="002C740E" w:rsidRPr="003965C0" w:rsidRDefault="002C740E" w:rsidP="002C740E">
      <w:pPr>
        <w:pStyle w:val="Kop6"/>
      </w:pPr>
      <w:r w:rsidRPr="003965C0">
        <w:t>Omschrijving</w:t>
      </w:r>
    </w:p>
    <w:p w14:paraId="43C57EAB" w14:textId="77777777" w:rsidR="002C740E" w:rsidRPr="003965C0" w:rsidRDefault="002C740E" w:rsidP="002C740E">
      <w:pPr>
        <w:pStyle w:val="Plattetekst"/>
      </w:pPr>
      <w:r w:rsidRPr="003965C0">
        <w:t xml:space="preserve">De spouwankers worden niet ingemetst in het </w:t>
      </w:r>
      <w:proofErr w:type="spellStart"/>
      <w:r w:rsidRPr="003965C0">
        <w:t>binnenspouwblad</w:t>
      </w:r>
      <w:proofErr w:type="spellEnd"/>
      <w:r w:rsidRPr="003965C0">
        <w:t xml:space="preserve"> maar bevestigd met een aangepaste kunststof plug. De plug zorgt eveneens voor de mechanische bevestiging van de isolatie.</w:t>
      </w:r>
    </w:p>
    <w:p w14:paraId="0A99395F" w14:textId="77777777" w:rsidR="002C740E" w:rsidRPr="003965C0" w:rsidRDefault="002C740E" w:rsidP="002C740E">
      <w:pPr>
        <w:pStyle w:val="Kop6"/>
      </w:pPr>
      <w:r w:rsidRPr="003965C0">
        <w:t>Meting</w:t>
      </w:r>
    </w:p>
    <w:p w14:paraId="333A9D6C" w14:textId="77777777" w:rsidR="002C740E" w:rsidRPr="003965C0" w:rsidRDefault="002C740E" w:rsidP="00AB324A">
      <w:pPr>
        <w:pStyle w:val="Plattetekstinspringen"/>
      </w:pPr>
      <w:r w:rsidRPr="003965C0">
        <w:t>aard van de overeenkomst: Pro Memorie (PM).</w:t>
      </w:r>
    </w:p>
    <w:p w14:paraId="6AB5FCA4" w14:textId="77777777" w:rsidR="002C740E" w:rsidRPr="003965C0" w:rsidRDefault="002C740E" w:rsidP="002C740E">
      <w:pPr>
        <w:pStyle w:val="Kop6"/>
      </w:pPr>
      <w:r w:rsidRPr="003965C0">
        <w:t>Materiaal</w:t>
      </w:r>
    </w:p>
    <w:p w14:paraId="62AA198F" w14:textId="77777777" w:rsidR="002C740E" w:rsidRPr="003965C0" w:rsidRDefault="002C740E" w:rsidP="00AB324A">
      <w:pPr>
        <w:pStyle w:val="Plattetekstinspringen"/>
      </w:pPr>
      <w:r w:rsidRPr="003965C0">
        <w:t>De spouwankers met isolatieplug zijn geschikt voor toepassing bij de in dit bestek voorgeschreven type metselsteen. Model ter goedkeuring voor te leggen aan architect.</w:t>
      </w:r>
    </w:p>
    <w:p w14:paraId="32A37810" w14:textId="77777777" w:rsidR="002C740E" w:rsidRPr="003965C0" w:rsidRDefault="002C740E" w:rsidP="00AB324A">
      <w:pPr>
        <w:pStyle w:val="Plattetekstinspringen"/>
      </w:pPr>
      <w:r w:rsidRPr="003965C0">
        <w:t>De lengte van het spouwanker is afgestemd op de toegepaste spouwbreedte en de eventueel benodigde overlengte voor het plooien van de ankers in de buitenmuur.</w:t>
      </w:r>
    </w:p>
    <w:p w14:paraId="4441D3FB" w14:textId="77777777" w:rsidR="002C740E" w:rsidRPr="003965C0" w:rsidRDefault="002C740E" w:rsidP="00AB324A">
      <w:pPr>
        <w:pStyle w:val="Plattetekstinspringen"/>
      </w:pPr>
      <w:r w:rsidRPr="003965C0">
        <w:t>De lengte van de plug is aangepast aan de dikte van de isolatie en de benodigde verankeringslengte in de steen.</w:t>
      </w:r>
    </w:p>
    <w:p w14:paraId="2C6E19AE" w14:textId="77777777" w:rsidR="002C740E" w:rsidRPr="003965C0" w:rsidRDefault="002C740E" w:rsidP="002C740E">
      <w:pPr>
        <w:pStyle w:val="Kop8"/>
      </w:pPr>
      <w:r w:rsidRPr="003965C0">
        <w:t>Specificaties</w:t>
      </w:r>
    </w:p>
    <w:p w14:paraId="16DBE55B" w14:textId="77777777" w:rsidR="002C740E" w:rsidRPr="003965C0" w:rsidRDefault="002C740E" w:rsidP="00AB324A">
      <w:pPr>
        <w:pStyle w:val="Plattetekstinspringen"/>
      </w:pPr>
      <w:r w:rsidRPr="003965C0">
        <w:t xml:space="preserve">Materiaal spouwanker: </w:t>
      </w:r>
      <w:r w:rsidRPr="003965C0">
        <w:rPr>
          <w:rStyle w:val="Keuze-blauw"/>
        </w:rPr>
        <w:t>roestvast staal</w:t>
      </w:r>
    </w:p>
    <w:p w14:paraId="0CFA8FEE" w14:textId="77777777" w:rsidR="002C740E" w:rsidRPr="003965C0" w:rsidRDefault="002C740E" w:rsidP="002C740E">
      <w:pPr>
        <w:pStyle w:val="Kop6"/>
      </w:pPr>
      <w:r w:rsidRPr="003965C0">
        <w:t>Uitvoering</w:t>
      </w:r>
    </w:p>
    <w:p w14:paraId="037055F6" w14:textId="77777777" w:rsidR="002C740E" w:rsidRPr="003965C0" w:rsidRDefault="002C740E" w:rsidP="00AB324A">
      <w:pPr>
        <w:pStyle w:val="Plattetekstinspringen"/>
      </w:pPr>
      <w:r w:rsidRPr="003965C0">
        <w:t>De spouwankers met isolatieplug worden geplaatst met door de fabrikant geschikt verklaard materieel. De pluggen worden met snijdende boor en niet met boor in klopstand ingebracht om beschadiging aan het metselwerk te voorkomen.</w:t>
      </w:r>
    </w:p>
    <w:p w14:paraId="079E7033" w14:textId="77777777" w:rsidR="002C740E" w:rsidRPr="003965C0" w:rsidRDefault="002C740E" w:rsidP="002C740E">
      <w:pPr>
        <w:pStyle w:val="Kop4"/>
      </w:pPr>
      <w:bookmarkStart w:id="789" w:name="_Toc387145486"/>
      <w:bookmarkStart w:id="790" w:name="_Toc390337198"/>
      <w:bookmarkStart w:id="791" w:name="_Toc485732745"/>
      <w:bookmarkStart w:id="792" w:name="c3a_art_20_12_20_"/>
      <w:bookmarkEnd w:id="788"/>
      <w:r w:rsidRPr="003965C0">
        <w:t>20.12.20.</w:t>
      </w:r>
      <w:r w:rsidRPr="003965C0">
        <w:tab/>
        <w:t>materialen – hulpstukken/lateien</w:t>
      </w:r>
      <w:bookmarkEnd w:id="789"/>
      <w:bookmarkEnd w:id="790"/>
      <w:bookmarkEnd w:id="791"/>
    </w:p>
    <w:p w14:paraId="6442FFFC" w14:textId="77777777" w:rsidR="002C740E" w:rsidRPr="003965C0" w:rsidRDefault="002C740E" w:rsidP="002C740E">
      <w:pPr>
        <w:pStyle w:val="Kop6"/>
      </w:pPr>
      <w:r w:rsidRPr="003965C0">
        <w:t>Materiaal</w:t>
      </w:r>
    </w:p>
    <w:p w14:paraId="79634DDF" w14:textId="77777777" w:rsidR="002C740E" w:rsidRPr="003965C0" w:rsidRDefault="002C740E" w:rsidP="00AB324A">
      <w:pPr>
        <w:pStyle w:val="Plattetekstinspringen"/>
      </w:pPr>
      <w:r w:rsidRPr="003965C0">
        <w:t>De NBN EN 845-2 – Voorschriften voor hulpstukken voor metselwerktoebehoren - Deel 2: Lateien is van toepassing.</w:t>
      </w:r>
    </w:p>
    <w:p w14:paraId="71AF505B" w14:textId="77777777" w:rsidR="002C740E" w:rsidRPr="003965C0" w:rsidRDefault="002C740E" w:rsidP="002C740E">
      <w:pPr>
        <w:pStyle w:val="Kop5"/>
      </w:pPr>
      <w:bookmarkStart w:id="793" w:name="_Toc387145487"/>
      <w:bookmarkStart w:id="794" w:name="_Toc390337199"/>
      <w:bookmarkStart w:id="795" w:name="_Toc485732746"/>
      <w:bookmarkStart w:id="796" w:name="c3a_art_20_12_21_"/>
      <w:bookmarkEnd w:id="792"/>
      <w:r w:rsidRPr="003965C0">
        <w:t>20.12.21.</w:t>
      </w:r>
      <w:r w:rsidRPr="003965C0">
        <w:tab/>
        <w:t>materialen – hulpstukken/lateien – beton</w:t>
      </w:r>
      <w:r w:rsidRPr="003965C0">
        <w:tab/>
      </w:r>
      <w:r w:rsidRPr="00752F83">
        <w:rPr>
          <w:rStyle w:val="SpecsQuantityCode"/>
        </w:rPr>
        <w:t>|PM|</w:t>
      </w:r>
      <w:bookmarkEnd w:id="793"/>
      <w:bookmarkEnd w:id="794"/>
      <w:bookmarkEnd w:id="795"/>
    </w:p>
    <w:p w14:paraId="6DAAA612" w14:textId="77777777" w:rsidR="002C740E" w:rsidRPr="003965C0" w:rsidRDefault="002C740E" w:rsidP="002C740E">
      <w:pPr>
        <w:pStyle w:val="Kop6"/>
      </w:pPr>
      <w:r w:rsidRPr="003965C0">
        <w:t>Omschrijving</w:t>
      </w:r>
    </w:p>
    <w:p w14:paraId="46B1F9D9" w14:textId="77777777" w:rsidR="002C740E" w:rsidRPr="003965C0" w:rsidRDefault="002C740E" w:rsidP="002C740E">
      <w:pPr>
        <w:pStyle w:val="Plattetekst"/>
      </w:pPr>
      <w:r w:rsidRPr="003965C0">
        <w:t xml:space="preserve">Deze lateien worden beschreven in het hoofdstuk beton onder artikel 26.34. </w:t>
      </w:r>
    </w:p>
    <w:p w14:paraId="34CAD6AB" w14:textId="77777777" w:rsidR="002C740E" w:rsidRPr="003965C0" w:rsidRDefault="002C740E" w:rsidP="002C740E">
      <w:pPr>
        <w:pStyle w:val="Kop5"/>
      </w:pPr>
      <w:bookmarkStart w:id="797" w:name="_Toc387145488"/>
      <w:bookmarkStart w:id="798" w:name="_Toc390337200"/>
      <w:bookmarkStart w:id="799" w:name="_Toc485732747"/>
      <w:bookmarkStart w:id="800" w:name="c3a_art_20_12_22_"/>
      <w:bookmarkEnd w:id="796"/>
      <w:r w:rsidRPr="003965C0">
        <w:lastRenderedPageBreak/>
        <w:t>20.12.22.</w:t>
      </w:r>
      <w:r w:rsidRPr="003965C0">
        <w:tab/>
        <w:t>materialen – hulpstukken/lateien – staal</w:t>
      </w:r>
      <w:r w:rsidRPr="003965C0">
        <w:tab/>
      </w:r>
      <w:r w:rsidRPr="00752F83">
        <w:rPr>
          <w:rStyle w:val="SpecsQuantityCode"/>
        </w:rPr>
        <w:t>|PM|</w:t>
      </w:r>
      <w:bookmarkEnd w:id="797"/>
      <w:bookmarkEnd w:id="798"/>
      <w:bookmarkEnd w:id="799"/>
    </w:p>
    <w:p w14:paraId="649A39FB" w14:textId="77777777" w:rsidR="002C740E" w:rsidRPr="003965C0" w:rsidRDefault="002C740E" w:rsidP="002C740E">
      <w:pPr>
        <w:pStyle w:val="Kop6"/>
      </w:pPr>
      <w:r w:rsidRPr="003965C0">
        <w:t>Omschrijving</w:t>
      </w:r>
    </w:p>
    <w:p w14:paraId="0BAF468D" w14:textId="77777777" w:rsidR="002C740E" w:rsidRPr="003965C0" w:rsidRDefault="002C740E" w:rsidP="002C740E">
      <w:pPr>
        <w:pStyle w:val="Plattetekst"/>
      </w:pPr>
      <w:r w:rsidRPr="003965C0">
        <w:t xml:space="preserve">Deze lateien worden beschreven in het hoofdstuk staal onder artikel 27.20. </w:t>
      </w:r>
    </w:p>
    <w:p w14:paraId="2882DE61" w14:textId="77777777" w:rsidR="002C740E" w:rsidRPr="00191354" w:rsidRDefault="002C740E" w:rsidP="002C740E">
      <w:pPr>
        <w:pStyle w:val="Kop2"/>
        <w:rPr>
          <w:szCs w:val="18"/>
        </w:rPr>
      </w:pPr>
      <w:bookmarkStart w:id="801" w:name="_Toc387145562"/>
      <w:bookmarkStart w:id="802" w:name="_Toc390337274"/>
      <w:bookmarkStart w:id="803" w:name="_Toc466024189"/>
      <w:bookmarkStart w:id="804" w:name="_Toc132237282"/>
      <w:bookmarkStart w:id="805" w:name="c3a_art_20_50_"/>
      <w:bookmarkEnd w:id="800"/>
      <w:r w:rsidRPr="00191354">
        <w:rPr>
          <w:szCs w:val="18"/>
        </w:rPr>
        <w:t>20.50.</w:t>
      </w:r>
      <w:r w:rsidRPr="00191354">
        <w:rPr>
          <w:szCs w:val="18"/>
        </w:rPr>
        <w:tab/>
        <w:t>niet-dragende binnenmuur – algemeen</w:t>
      </w:r>
      <w:bookmarkEnd w:id="801"/>
      <w:bookmarkEnd w:id="802"/>
      <w:bookmarkEnd w:id="803"/>
      <w:bookmarkEnd w:id="804"/>
      <w:r w:rsidRPr="00191354">
        <w:rPr>
          <w:szCs w:val="18"/>
        </w:rPr>
        <w:tab/>
      </w:r>
    </w:p>
    <w:p w14:paraId="3F99F393" w14:textId="77777777" w:rsidR="002C740E" w:rsidRPr="00191354" w:rsidRDefault="002C740E" w:rsidP="002C740E">
      <w:pPr>
        <w:pStyle w:val="Kop3"/>
        <w:rPr>
          <w:szCs w:val="18"/>
        </w:rPr>
      </w:pPr>
      <w:bookmarkStart w:id="806" w:name="_Toc387145563"/>
      <w:bookmarkStart w:id="807" w:name="_Toc390337275"/>
      <w:bookmarkStart w:id="808" w:name="_Toc466024190"/>
      <w:bookmarkStart w:id="809" w:name="_Toc132237283"/>
      <w:bookmarkStart w:id="810" w:name="c3a_art_20_51_"/>
      <w:bookmarkEnd w:id="805"/>
      <w:r w:rsidRPr="00191354">
        <w:rPr>
          <w:szCs w:val="18"/>
        </w:rPr>
        <w:t>20.51.</w:t>
      </w:r>
      <w:r w:rsidRPr="00191354">
        <w:rPr>
          <w:szCs w:val="18"/>
        </w:rPr>
        <w:tab/>
        <w:t xml:space="preserve">niet-dragende binnenmuur – </w:t>
      </w:r>
      <w:proofErr w:type="spellStart"/>
      <w:r w:rsidRPr="00191354">
        <w:rPr>
          <w:szCs w:val="18"/>
        </w:rPr>
        <w:t>snelbouw</w:t>
      </w:r>
      <w:bookmarkEnd w:id="806"/>
      <w:bookmarkEnd w:id="807"/>
      <w:bookmarkEnd w:id="808"/>
      <w:bookmarkEnd w:id="809"/>
      <w:proofErr w:type="spellEnd"/>
    </w:p>
    <w:p w14:paraId="594666A0"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Materiaal</w:t>
      </w:r>
    </w:p>
    <w:p w14:paraId="7CDBFE22" w14:textId="77777777" w:rsidR="002C740E" w:rsidRPr="00191354" w:rsidRDefault="002C740E" w:rsidP="00AB324A">
      <w:pPr>
        <w:pStyle w:val="Plattetekstinspringen"/>
      </w:pPr>
      <w:r w:rsidRPr="00191354">
        <w:t>De NBN EN 771-1 Voorschriften voor metselstenen – Deel 1: Metselbaksteen is van toepassing.</w:t>
      </w:r>
    </w:p>
    <w:p w14:paraId="1EB161C7" w14:textId="77777777" w:rsidR="002C740E" w:rsidRPr="00191354" w:rsidRDefault="002C740E" w:rsidP="00AB324A">
      <w:pPr>
        <w:pStyle w:val="Plattetekstinspringen"/>
      </w:pPr>
      <w:r w:rsidRPr="00191354">
        <w:t>Enkel stenen behorende tot categorie I volgens NBN EN 771-1 mogen toegepast worden.</w:t>
      </w:r>
    </w:p>
    <w:p w14:paraId="1600D9D9" w14:textId="77777777" w:rsidR="002C740E" w:rsidRPr="00191354" w:rsidRDefault="002C740E" w:rsidP="00AB324A">
      <w:pPr>
        <w:pStyle w:val="Plattetekstinspringen"/>
      </w:pPr>
      <w:r w:rsidRPr="00191354">
        <w:t>De stenen dragen het BENOR-merk of gelijkwaardig. Bij iedere levering wordt een certificaat van oorsprong gevoegd.</w:t>
      </w:r>
    </w:p>
    <w:p w14:paraId="39B22968" w14:textId="77777777" w:rsidR="002C740E" w:rsidRPr="00191354" w:rsidRDefault="002C740E" w:rsidP="00AB324A">
      <w:pPr>
        <w:pStyle w:val="Plattetekstinspringen"/>
      </w:pPr>
      <w:r w:rsidRPr="00191354">
        <w:t>De aannemer legt een staal en prestatiefiche ter goedkeuring voor aan de ontwerper.</w:t>
      </w:r>
    </w:p>
    <w:p w14:paraId="02EB50E1" w14:textId="77777777" w:rsidR="002C740E" w:rsidRPr="00191354" w:rsidRDefault="002C740E" w:rsidP="002C740E">
      <w:pPr>
        <w:pStyle w:val="Kop8"/>
        <w:rPr>
          <w:rFonts w:ascii="Prenton RP Pro Light" w:hAnsi="Prenton RP Pro Light"/>
          <w:sz w:val="18"/>
          <w:szCs w:val="18"/>
          <w:lang w:val="nl-NL"/>
        </w:rPr>
      </w:pPr>
      <w:r w:rsidRPr="00191354">
        <w:rPr>
          <w:rFonts w:ascii="Prenton RP Pro Light" w:hAnsi="Prenton RP Pro Light"/>
          <w:sz w:val="18"/>
          <w:szCs w:val="18"/>
          <w:lang w:val="nl-NL"/>
        </w:rPr>
        <w:t>Specificaties</w:t>
      </w:r>
    </w:p>
    <w:p w14:paraId="188A6FE7" w14:textId="77777777" w:rsidR="002C740E" w:rsidRPr="00191354" w:rsidRDefault="002C740E" w:rsidP="00AB324A">
      <w:pPr>
        <w:pStyle w:val="Plattetekstinspringen"/>
      </w:pPr>
      <w:r w:rsidRPr="00191354">
        <w:t>Stenen:</w:t>
      </w:r>
    </w:p>
    <w:p w14:paraId="11F3B230" w14:textId="38083940"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Formaat (</w:t>
      </w:r>
      <w:proofErr w:type="spellStart"/>
      <w:r w:rsidRPr="00191354">
        <w:rPr>
          <w:rFonts w:ascii="Prenton RP Pro Light" w:hAnsi="Prenton RP Pro Light"/>
          <w:sz w:val="18"/>
          <w:szCs w:val="18"/>
        </w:rPr>
        <w:t>lxbxh</w:t>
      </w:r>
      <w:proofErr w:type="spellEnd"/>
      <w:r w:rsidRPr="00191354">
        <w:rPr>
          <w:rFonts w:ascii="Prenton RP Pro Light" w:hAnsi="Prenton RP Pro Light"/>
          <w:sz w:val="18"/>
          <w:szCs w:val="18"/>
        </w:rPr>
        <w:t xml:space="preserve">): </w:t>
      </w:r>
      <w:r w:rsidRPr="00191354">
        <w:rPr>
          <w:rStyle w:val="Keuze-blauw"/>
          <w:szCs w:val="18"/>
        </w:rPr>
        <w:t>modulair formaat op voorstel van aannemer</w:t>
      </w:r>
    </w:p>
    <w:p w14:paraId="34E8C55B" w14:textId="2E892A83"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Genormaliseerde  gemiddelde druksterkte </w:t>
      </w:r>
      <w:proofErr w:type="spellStart"/>
      <w:r w:rsidRPr="00191354">
        <w:rPr>
          <w:rFonts w:ascii="Prenton RP Pro Light" w:hAnsi="Prenton RP Pro Light"/>
          <w:sz w:val="18"/>
          <w:szCs w:val="18"/>
        </w:rPr>
        <w:t>f</w:t>
      </w:r>
      <w:r w:rsidRPr="00191354">
        <w:rPr>
          <w:rFonts w:ascii="Prenton RP Pro Light" w:hAnsi="Prenton RP Pro Light"/>
          <w:sz w:val="18"/>
          <w:szCs w:val="18"/>
          <w:vertAlign w:val="subscript"/>
        </w:rPr>
        <w:t>b</w:t>
      </w:r>
      <w:proofErr w:type="spellEnd"/>
      <w:r w:rsidRPr="00191354">
        <w:rPr>
          <w:rFonts w:ascii="Prenton RP Pro Light" w:hAnsi="Prenton RP Pro Light"/>
          <w:sz w:val="18"/>
          <w:szCs w:val="18"/>
        </w:rPr>
        <w:t xml:space="preserve">: min. </w:t>
      </w:r>
      <w:r w:rsidRPr="00191354">
        <w:rPr>
          <w:rStyle w:val="Keuze-blauw"/>
          <w:szCs w:val="18"/>
        </w:rPr>
        <w:t xml:space="preserve">10 </w:t>
      </w:r>
      <w:r w:rsidRPr="00191354">
        <w:rPr>
          <w:rFonts w:ascii="Prenton RP Pro Light" w:hAnsi="Prenton RP Pro Light"/>
          <w:sz w:val="18"/>
          <w:szCs w:val="18"/>
        </w:rPr>
        <w:t>N/mm²</w:t>
      </w:r>
    </w:p>
    <w:p w14:paraId="60E7FB50" w14:textId="5F30AA65"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Groepsindeling: </w:t>
      </w:r>
      <w:r w:rsidRPr="00191354">
        <w:rPr>
          <w:rStyle w:val="Keuze-blauw"/>
          <w:szCs w:val="18"/>
        </w:rPr>
        <w:t xml:space="preserve">groep 1 </w:t>
      </w:r>
    </w:p>
    <w:p w14:paraId="472CD12A" w14:textId="77777777" w:rsidR="002C740E" w:rsidRPr="00191354" w:rsidRDefault="002C740E" w:rsidP="002C740E">
      <w:pPr>
        <w:pStyle w:val="Plattetekstinspringen2"/>
        <w:rPr>
          <w:rFonts w:ascii="Prenton RP Pro Light" w:hAnsi="Prenton RP Pro Light"/>
          <w:sz w:val="18"/>
          <w:szCs w:val="18"/>
        </w:rPr>
      </w:pPr>
      <w:proofErr w:type="spellStart"/>
      <w:r w:rsidRPr="00191354">
        <w:rPr>
          <w:rFonts w:ascii="Prenton RP Pro Light" w:hAnsi="Prenton RP Pro Light"/>
          <w:sz w:val="18"/>
          <w:szCs w:val="18"/>
        </w:rPr>
        <w:t>Kopvlak</w:t>
      </w:r>
      <w:proofErr w:type="spellEnd"/>
      <w:r w:rsidRPr="00191354">
        <w:rPr>
          <w:rFonts w:ascii="Prenton RP Pro Light" w:hAnsi="Prenton RP Pro Light"/>
          <w:sz w:val="18"/>
          <w:szCs w:val="18"/>
        </w:rPr>
        <w:t xml:space="preserve">: </w:t>
      </w:r>
      <w:r w:rsidRPr="00191354">
        <w:rPr>
          <w:rStyle w:val="Keuze-blauw"/>
          <w:szCs w:val="18"/>
        </w:rPr>
        <w:t>keuze aannemer</w:t>
      </w:r>
    </w:p>
    <w:p w14:paraId="1E129A97" w14:textId="77777777" w:rsidR="002C740E" w:rsidRPr="002C740E" w:rsidRDefault="002C740E" w:rsidP="00101480">
      <w:pPr>
        <w:pStyle w:val="Plattetekstinspringen2"/>
        <w:rPr>
          <w:rStyle w:val="Keuze-blauw"/>
          <w:color w:val="auto"/>
          <w:szCs w:val="18"/>
          <w:lang w:val="nl-NL"/>
        </w:rPr>
      </w:pPr>
      <w:r w:rsidRPr="002C740E">
        <w:rPr>
          <w:rFonts w:ascii="Prenton RP Pro Light" w:hAnsi="Prenton RP Pro Light"/>
          <w:sz w:val="18"/>
          <w:szCs w:val="18"/>
        </w:rPr>
        <w:t xml:space="preserve">Oppervlak: </w:t>
      </w:r>
      <w:r w:rsidRPr="002C740E">
        <w:rPr>
          <w:rStyle w:val="Keuze-blauw"/>
          <w:szCs w:val="18"/>
        </w:rPr>
        <w:t xml:space="preserve">glad </w:t>
      </w:r>
    </w:p>
    <w:p w14:paraId="10357ECF" w14:textId="30286469" w:rsidR="002C740E" w:rsidRPr="002C740E" w:rsidRDefault="002C740E" w:rsidP="00101480">
      <w:pPr>
        <w:pStyle w:val="Plattetekstinspringen2"/>
        <w:rPr>
          <w:rFonts w:ascii="Prenton RP Pro Light" w:hAnsi="Prenton RP Pro Light"/>
          <w:sz w:val="18"/>
          <w:szCs w:val="18"/>
        </w:rPr>
      </w:pPr>
      <w:r w:rsidRPr="002C740E">
        <w:rPr>
          <w:rFonts w:ascii="Prenton RP Pro Light" w:hAnsi="Prenton RP Pro Light"/>
          <w:sz w:val="18"/>
          <w:szCs w:val="18"/>
        </w:rPr>
        <w:t xml:space="preserve">Type mortel: </w:t>
      </w:r>
      <w:r w:rsidRPr="002C740E">
        <w:rPr>
          <w:rStyle w:val="Keuze-blauw"/>
          <w:szCs w:val="18"/>
        </w:rPr>
        <w:t>mortel voor algemene toepassing volgens art. 20.11.10.</w:t>
      </w:r>
    </w:p>
    <w:p w14:paraId="6F4E8DF5" w14:textId="6C12CA32" w:rsidR="002C740E" w:rsidRPr="00191354" w:rsidRDefault="002C740E" w:rsidP="00AB324A">
      <w:pPr>
        <w:pStyle w:val="Plattetekstinspringen"/>
      </w:pPr>
      <w:r w:rsidRPr="00191354">
        <w:t xml:space="preserve">Dikte van de voegen: </w:t>
      </w:r>
      <w:r w:rsidRPr="00191354">
        <w:rPr>
          <w:rStyle w:val="Keuze-blauw"/>
        </w:rPr>
        <w:t>10 mm</w:t>
      </w:r>
    </w:p>
    <w:p w14:paraId="33A8EA23" w14:textId="27E3DA4D" w:rsidR="002C740E" w:rsidRPr="00191354" w:rsidRDefault="002C740E" w:rsidP="00AB324A">
      <w:pPr>
        <w:pStyle w:val="Plattetekstinspringen"/>
      </w:pPr>
      <w:r w:rsidRPr="00191354">
        <w:t xml:space="preserve">Metselverband: </w:t>
      </w:r>
      <w:r w:rsidRPr="00191354">
        <w:rPr>
          <w:rStyle w:val="Keuze-blauw"/>
        </w:rPr>
        <w:t xml:space="preserve">halfsteens verband </w:t>
      </w:r>
    </w:p>
    <w:p w14:paraId="281B7C02" w14:textId="77777777" w:rsidR="002C740E" w:rsidRPr="00191354" w:rsidRDefault="002C740E" w:rsidP="00AB324A">
      <w:pPr>
        <w:pStyle w:val="Plattetekstinspringen"/>
      </w:pPr>
      <w:r w:rsidRPr="00191354">
        <w:t xml:space="preserve">Zichtbaar blijvend metselwerk </w:t>
      </w:r>
    </w:p>
    <w:p w14:paraId="41713244" w14:textId="40DD7F7F"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volgende muurvlakken worden als zichtbaar blijvend metselwerk uitgevoerd: </w:t>
      </w:r>
      <w:r>
        <w:rPr>
          <w:rStyle w:val="Keuze-blauw"/>
          <w:szCs w:val="18"/>
        </w:rPr>
        <w:t>op de eerste verdieping (techniek en berging</w:t>
      </w:r>
      <w:r w:rsidRPr="00191354">
        <w:rPr>
          <w:rFonts w:ascii="Prenton RP Pro Light" w:hAnsi="Prenton RP Pro Light"/>
          <w:sz w:val="18"/>
          <w:szCs w:val="18"/>
        </w:rPr>
        <w:t xml:space="preserve"> </w:t>
      </w:r>
    </w:p>
    <w:p w14:paraId="2EA236DE" w14:textId="64159C4E"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oppervlaktestructuur: </w:t>
      </w:r>
      <w:r w:rsidRPr="00191354">
        <w:rPr>
          <w:rStyle w:val="Keuze-blauw"/>
          <w:szCs w:val="18"/>
        </w:rPr>
        <w:t>glad</w:t>
      </w:r>
    </w:p>
    <w:p w14:paraId="201FA629"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de voeg tussen het zichtbaar blijvend metselwerk en het onafgewerkte plafond mag max. </w:t>
      </w:r>
      <w:r w:rsidRPr="00191354">
        <w:rPr>
          <w:rStyle w:val="Keuze-blauw"/>
          <w:szCs w:val="18"/>
        </w:rPr>
        <w:t>…</w:t>
      </w:r>
      <w:r w:rsidRPr="00191354">
        <w:rPr>
          <w:rFonts w:ascii="Prenton RP Pro Light" w:hAnsi="Prenton RP Pro Light"/>
          <w:sz w:val="18"/>
          <w:szCs w:val="18"/>
        </w:rPr>
        <w:t xml:space="preserve"> mm zijn. Indien dit niet zo is, moet de voeg met een elastische kit opgevoegd worden.</w:t>
      </w:r>
    </w:p>
    <w:p w14:paraId="79363F9E"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het meegaand opvoegen is inbegrepen in dit artikel.</w:t>
      </w:r>
    </w:p>
    <w:p w14:paraId="3133909A"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709C6BEA" w14:textId="37B2073F" w:rsidR="002C740E" w:rsidRPr="00191354" w:rsidRDefault="002C740E" w:rsidP="00AB324A">
      <w:pPr>
        <w:pStyle w:val="Plattetekstinspringen"/>
      </w:pPr>
      <w:r w:rsidRPr="00191354">
        <w:t xml:space="preserve">De niet-dragende binnenmuren worden </w:t>
      </w:r>
      <w:r w:rsidRPr="00191354">
        <w:rPr>
          <w:rStyle w:val="Keuze-blauw"/>
        </w:rPr>
        <w:t xml:space="preserve">ter plaatse gemetst volgens art. 20.01. </w:t>
      </w:r>
    </w:p>
    <w:p w14:paraId="3BE4D769" w14:textId="77777777" w:rsidR="002C740E" w:rsidRPr="00191354" w:rsidRDefault="002C740E" w:rsidP="00AB324A">
      <w:pPr>
        <w:pStyle w:val="Plattetekstinspringen"/>
      </w:pPr>
      <w:r w:rsidRPr="00191354">
        <w:t xml:space="preserve">Het metselwerk wordt uitgevoerd volgens de regels van de kunst en volgens de richtlijnen van de fabrikant. </w:t>
      </w:r>
    </w:p>
    <w:p w14:paraId="5528A418" w14:textId="77777777" w:rsidR="002C740E" w:rsidRPr="00191354" w:rsidRDefault="002C740E" w:rsidP="00AB324A">
      <w:pPr>
        <w:pStyle w:val="Plattetekstinspringen"/>
      </w:pPr>
      <w:r w:rsidRPr="00191354">
        <w:t>De kimlaag wordt volkomen waterpas aangebracht. Deze paslaag wordt in een traditioneel mortelbed geplaatst. Pas na voldoende uitharding van de paslaag worden de muren verder opgetrokken.</w:t>
      </w:r>
    </w:p>
    <w:p w14:paraId="132C1B77" w14:textId="77777777" w:rsidR="002C740E" w:rsidRPr="00191354" w:rsidRDefault="002C740E" w:rsidP="00AB324A">
      <w:pPr>
        <w:pStyle w:val="Plattetekstinspringen"/>
      </w:pPr>
      <w:r w:rsidRPr="00191354">
        <w:t>De niet-dragende wanden worden volledig los van de naast- en bovenliggende dragende constructie opgebouwd. De verbindingen met de dragende muren gebeuren via glijankers, uitsparingen in het dragende metselwerk die naderhand opgevuld worden met een samendrukbaar brandwerend materiaal, …. De verbinding met de bovenliggende vloer gebeurt met een samendrukbare voeg.</w:t>
      </w:r>
    </w:p>
    <w:p w14:paraId="4D73494A" w14:textId="77777777" w:rsidR="002C740E" w:rsidRPr="00191354" w:rsidRDefault="002C740E" w:rsidP="002C740E">
      <w:pPr>
        <w:pStyle w:val="Kop4"/>
        <w:rPr>
          <w:szCs w:val="18"/>
        </w:rPr>
      </w:pPr>
      <w:bookmarkStart w:id="811" w:name="_Toc387145565"/>
      <w:bookmarkStart w:id="812" w:name="_Toc390337277"/>
      <w:bookmarkStart w:id="813" w:name="_Toc466024192"/>
      <w:bookmarkStart w:id="814" w:name="c3a_art_20_51_20_"/>
      <w:bookmarkEnd w:id="810"/>
      <w:r w:rsidRPr="00191354">
        <w:rPr>
          <w:szCs w:val="18"/>
        </w:rPr>
        <w:t>20.51.20.</w:t>
      </w:r>
      <w:r w:rsidRPr="00191354">
        <w:rPr>
          <w:szCs w:val="18"/>
        </w:rPr>
        <w:tab/>
        <w:t xml:space="preserve">niet-dragende binnenmuur – </w:t>
      </w:r>
      <w:proofErr w:type="spellStart"/>
      <w:r w:rsidRPr="00191354">
        <w:rPr>
          <w:szCs w:val="18"/>
        </w:rPr>
        <w:t>snelbouw</w:t>
      </w:r>
      <w:proofErr w:type="spellEnd"/>
      <w:r w:rsidRPr="00191354">
        <w:rPr>
          <w:szCs w:val="18"/>
        </w:rPr>
        <w:t>/dikte 14 cm</w:t>
      </w:r>
      <w:r w:rsidRPr="00191354">
        <w:rPr>
          <w:szCs w:val="18"/>
        </w:rPr>
        <w:tab/>
      </w:r>
      <w:r w:rsidRPr="00C23297">
        <w:rPr>
          <w:rStyle w:val="SpecsQuantityCode"/>
        </w:rPr>
        <w:t>|FH|m3</w:t>
      </w:r>
      <w:bookmarkEnd w:id="811"/>
      <w:bookmarkEnd w:id="812"/>
      <w:bookmarkEnd w:id="813"/>
    </w:p>
    <w:p w14:paraId="5ACF78F1" w14:textId="77777777" w:rsidR="002C740E" w:rsidRPr="00191354" w:rsidRDefault="002C740E" w:rsidP="002C740E">
      <w:pPr>
        <w:pStyle w:val="Kop6"/>
        <w:rPr>
          <w:rFonts w:ascii="Prenton RP Pro Light" w:hAnsi="Prenton RP Pro Light"/>
          <w:sz w:val="18"/>
          <w:szCs w:val="18"/>
          <w:lang w:val="nl-NL"/>
        </w:rPr>
      </w:pPr>
      <w:r w:rsidRPr="00191354">
        <w:rPr>
          <w:rFonts w:ascii="Prenton RP Pro Light" w:hAnsi="Prenton RP Pro Light"/>
          <w:sz w:val="18"/>
          <w:szCs w:val="18"/>
          <w:lang w:val="nl-NL"/>
        </w:rPr>
        <w:t>Meting</w:t>
      </w:r>
    </w:p>
    <w:p w14:paraId="645FA651" w14:textId="77777777" w:rsidR="002C740E" w:rsidRPr="00191354" w:rsidRDefault="002C740E" w:rsidP="00AB324A">
      <w:pPr>
        <w:pStyle w:val="Plattetekstinspringen"/>
      </w:pPr>
      <w:r w:rsidRPr="00191354">
        <w:t>meeteenheid: per m³</w:t>
      </w:r>
    </w:p>
    <w:p w14:paraId="447C596D" w14:textId="77777777" w:rsidR="002C740E" w:rsidRPr="00191354" w:rsidRDefault="002C740E" w:rsidP="00AB324A">
      <w:pPr>
        <w:pStyle w:val="Plattetekstinspringen"/>
      </w:pPr>
      <w:r w:rsidRPr="00191354">
        <w:t>meetcode: de lengte van de muren wordt gemeten in de as van de muren, bij kruisingen wordt de dikkere muur doorgemeten. De hoogte wordt gemeten tussen de vloeren. Geen enkel volume wordt tweemaal in rekening gebracht. Wordt afgetrokken:</w:t>
      </w:r>
    </w:p>
    <w:p w14:paraId="717F88EE"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openingen met een oppervlakte groter dan 0,30 m²;</w:t>
      </w:r>
    </w:p>
    <w:p w14:paraId="44B5069A"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het volume van lateien indien deze apart gemeten worden.</w:t>
      </w:r>
    </w:p>
    <w:p w14:paraId="6FCB0A66" w14:textId="77777777" w:rsidR="002C740E" w:rsidRPr="00191354" w:rsidRDefault="002C740E" w:rsidP="00AB324A">
      <w:pPr>
        <w:pStyle w:val="Plattetekstinspringen"/>
      </w:pPr>
      <w:r w:rsidRPr="00191354">
        <w:t>aard van overeenkomst: Forfaitaire Hoeveelheid (FH)</w:t>
      </w:r>
    </w:p>
    <w:p w14:paraId="5B5ADDB2"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Toepassing</w:t>
      </w:r>
    </w:p>
    <w:p w14:paraId="791812E7" w14:textId="77777777" w:rsidR="002C740E" w:rsidRPr="00191354" w:rsidRDefault="002C740E" w:rsidP="00F0654D">
      <w:pPr>
        <w:pStyle w:val="Kop1"/>
        <w:numPr>
          <w:ilvl w:val="0"/>
          <w:numId w:val="0"/>
        </w:numPr>
        <w:ind w:left="709" w:hanging="709"/>
      </w:pPr>
      <w:bookmarkStart w:id="815" w:name="_Toc387909717"/>
      <w:bookmarkStart w:id="816" w:name="_Toc388348913"/>
      <w:bookmarkStart w:id="817" w:name="_Toc466024244"/>
      <w:bookmarkStart w:id="818" w:name="_Toc132237284"/>
      <w:bookmarkStart w:id="819" w:name="c3a_art_22_"/>
      <w:bookmarkEnd w:id="814"/>
      <w:r w:rsidRPr="00191354">
        <w:lastRenderedPageBreak/>
        <w:t>22.</w:t>
      </w:r>
      <w:r w:rsidRPr="00191354">
        <w:tab/>
        <w:t>GEVELMETSELWERK</w:t>
      </w:r>
      <w:bookmarkEnd w:id="815"/>
      <w:bookmarkEnd w:id="816"/>
      <w:bookmarkEnd w:id="817"/>
      <w:bookmarkEnd w:id="818"/>
    </w:p>
    <w:p w14:paraId="2B9A23DA" w14:textId="77777777" w:rsidR="002C740E" w:rsidRPr="00191354" w:rsidRDefault="002C740E" w:rsidP="002C740E">
      <w:pPr>
        <w:pStyle w:val="Kop2"/>
        <w:rPr>
          <w:szCs w:val="18"/>
        </w:rPr>
      </w:pPr>
      <w:bookmarkStart w:id="820" w:name="_Toc387909718"/>
      <w:bookmarkStart w:id="821" w:name="_Toc388348914"/>
      <w:bookmarkStart w:id="822" w:name="_Toc466024245"/>
      <w:bookmarkStart w:id="823" w:name="_Toc132237285"/>
      <w:bookmarkStart w:id="824" w:name="c3a_art_22_00_"/>
      <w:bookmarkEnd w:id="819"/>
      <w:r w:rsidRPr="00191354">
        <w:rPr>
          <w:szCs w:val="18"/>
        </w:rPr>
        <w:t>22.00.</w:t>
      </w:r>
      <w:r w:rsidRPr="00191354">
        <w:rPr>
          <w:szCs w:val="18"/>
        </w:rPr>
        <w:tab/>
        <w:t>gevelmetselwerken - algemeen</w:t>
      </w:r>
      <w:bookmarkEnd w:id="820"/>
      <w:bookmarkEnd w:id="821"/>
      <w:bookmarkEnd w:id="822"/>
      <w:bookmarkEnd w:id="823"/>
    </w:p>
    <w:p w14:paraId="535E31D8"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Omschrijving</w:t>
      </w:r>
    </w:p>
    <w:p w14:paraId="5FAB0887"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 xml:space="preserve">Buitenspouwbladen in gevelmetselwerk. </w:t>
      </w:r>
    </w:p>
    <w:p w14:paraId="3F7313CF"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Materialen</w:t>
      </w:r>
    </w:p>
    <w:p w14:paraId="3CCBD433" w14:textId="77777777" w:rsidR="002C740E" w:rsidRPr="00191354" w:rsidRDefault="002C740E" w:rsidP="00AB324A">
      <w:pPr>
        <w:pStyle w:val="Plattetekstinspringen"/>
      </w:pPr>
      <w:r w:rsidRPr="00191354">
        <w:t>STS 22 is van toepassing.</w:t>
      </w:r>
    </w:p>
    <w:p w14:paraId="729886DC"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607A9A0F" w14:textId="77777777" w:rsidR="002C740E" w:rsidRPr="00191354" w:rsidRDefault="002C740E" w:rsidP="002C740E">
      <w:pPr>
        <w:pStyle w:val="Kop7"/>
        <w:rPr>
          <w:szCs w:val="18"/>
        </w:rPr>
      </w:pPr>
      <w:r w:rsidRPr="00191354">
        <w:rPr>
          <w:szCs w:val="18"/>
        </w:rPr>
        <w:t>algemeen</w:t>
      </w:r>
    </w:p>
    <w:p w14:paraId="5A752044" w14:textId="77777777" w:rsidR="002C740E" w:rsidRPr="00191354" w:rsidRDefault="002C740E" w:rsidP="00AB324A">
      <w:pPr>
        <w:pStyle w:val="Plattetekstinspringen"/>
      </w:pPr>
      <w:r w:rsidRPr="00191354">
        <w:t>De uitvoering van het metselwerk gebeurt volgens de regels van de kunst en in overeenstemming met STS 22 en NBN EN 1996.</w:t>
      </w:r>
    </w:p>
    <w:p w14:paraId="5A63C358" w14:textId="77777777" w:rsidR="002C740E" w:rsidRPr="00191354" w:rsidRDefault="002C740E" w:rsidP="00AB324A">
      <w:pPr>
        <w:pStyle w:val="Plattetekstinspringen"/>
      </w:pPr>
      <w:r w:rsidRPr="00191354">
        <w:t>Men zal stenen van eenzelfde productie gebruiken voor het ganse project – of tenminste voor elk bouwdeel van het project indien dit niet in contact komt met een ander bouwdeel.</w:t>
      </w:r>
    </w:p>
    <w:p w14:paraId="4049DD5D" w14:textId="77777777" w:rsidR="002C740E" w:rsidRPr="00191354" w:rsidRDefault="002C740E" w:rsidP="00AB324A">
      <w:pPr>
        <w:pStyle w:val="Plattetekstinspringen"/>
      </w:pPr>
      <w:r w:rsidRPr="00191354">
        <w:t>De stenen zullen steeds van verscheidene paletten (minimaal 5) gemengd worden, ook bij reeds voorgemengde pakken. De stenen worden per pak van boven naar beneden en overhoeks in de pakken afgenomen.</w:t>
      </w:r>
    </w:p>
    <w:p w14:paraId="6CBDFCD1" w14:textId="77777777" w:rsidR="002C740E" w:rsidRPr="00191354" w:rsidRDefault="002C740E" w:rsidP="00AB324A">
      <w:pPr>
        <w:pStyle w:val="Plattetekstinspringen"/>
      </w:pPr>
      <w:r w:rsidRPr="00191354">
        <w:t>Het delen van hele stenen gebeurt door mechanisch verzagen, zodat nergens sporen van gekapte stenen zichtbaar zijn. Hoeken worden steeds in verband gemetseld.</w:t>
      </w:r>
    </w:p>
    <w:p w14:paraId="4F98DB6E" w14:textId="77777777" w:rsidR="002C740E" w:rsidRPr="00191354" w:rsidRDefault="002C740E" w:rsidP="00AB324A">
      <w:pPr>
        <w:pStyle w:val="Plattetekstinspringen"/>
      </w:pPr>
      <w:r w:rsidRPr="00191354">
        <w:t>Het metselwerk zal met zorg uitgevoerd worden zodat er geen bevuiling optreedt door morteluitlopers, mortelresten, …</w:t>
      </w:r>
    </w:p>
    <w:p w14:paraId="3626EE64" w14:textId="77777777" w:rsidR="002C740E" w:rsidRPr="00191354" w:rsidRDefault="002C740E" w:rsidP="00AB324A">
      <w:pPr>
        <w:pStyle w:val="Plattetekstinspringen"/>
      </w:pPr>
      <w:r w:rsidRPr="00191354">
        <w:t>Bij gebruik van mortel voor algemene toepassing worden de metselstenen vol en zat in de mortel gelegd. De uit de voegen puilende mortel wordt langs de spouwzijde met het truweel afgeschraapt. Indien het metselwerk achteraf opgevoegd wordt, moeten de voegen voor de mortel volledig verhard is, uitgekrabd worden over minimaal 10 mm en maximaal 15 mm. De nodige open stootvoegen worden duidelijk gemarkeerd tot na de uitvoering van het voegwerk.</w:t>
      </w:r>
    </w:p>
    <w:p w14:paraId="0E944D98" w14:textId="77777777" w:rsidR="002C740E" w:rsidRPr="00191354" w:rsidRDefault="002C740E" w:rsidP="00AB324A">
      <w:pPr>
        <w:pStyle w:val="Plattetekstinspringen"/>
      </w:pPr>
      <w:r w:rsidRPr="00191354">
        <w:t>Aantal open stootvoegen boven de waterkeringen:</w:t>
      </w:r>
    </w:p>
    <w:p w14:paraId="6A717CD5"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stenen van klasse IW1 en IW2: om de 2 strekken en min. 2 per muuronderbreking</w:t>
      </w:r>
    </w:p>
    <w:p w14:paraId="1ECEF58F"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stenen van klasse IW3: om de 3 strekken en min. 2 per muuronderbreking</w:t>
      </w:r>
    </w:p>
    <w:p w14:paraId="04AF444C"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stenen van klasse IW4: om de 4 strekken en min. 2 per muuronderbreking</w:t>
      </w:r>
    </w:p>
    <w:p w14:paraId="52DBC6D0" w14:textId="77777777" w:rsidR="002C740E" w:rsidRPr="00191354" w:rsidRDefault="002C740E" w:rsidP="00AB324A">
      <w:pPr>
        <w:pStyle w:val="Plattetekstinspringen"/>
      </w:pPr>
      <w:r w:rsidRPr="00191354">
        <w:t>Bij gedeeltelijke spouwvulling bedraagt de breedte van de luchtspouw minimaal 30 mm bij metselwerk met traditionele mortel en minimaal 20 mm bij metselwerk met lijmmortel.</w:t>
      </w:r>
    </w:p>
    <w:p w14:paraId="54670409" w14:textId="77777777" w:rsidR="002C740E" w:rsidRPr="00191354" w:rsidRDefault="002C740E" w:rsidP="00AB324A">
      <w:pPr>
        <w:pStyle w:val="Plattetekstinspringen"/>
      </w:pPr>
      <w:r w:rsidRPr="00191354">
        <w:t>De uitvoeringsdetails bepalen de vereiste aanslag bij raam- en deuropeningen. Indien niets vermeld staat hierover, wordt standaard een aanslag van 50 mm voorzien, met een maximale afwijking van 5 mm.</w:t>
      </w:r>
    </w:p>
    <w:p w14:paraId="0F12AB62" w14:textId="77777777" w:rsidR="002C740E" w:rsidRPr="00191354" w:rsidRDefault="002C740E" w:rsidP="00AB324A">
      <w:pPr>
        <w:pStyle w:val="Plattetekstinspringen"/>
      </w:pPr>
      <w:r w:rsidRPr="00191354">
        <w:t>De aannemer neemt alle maatregelen om uitbloeiingen op het gevelmetselwerk te voorkomen. Indien ondanks deze maatregelen toch uitbloeiingen optreden, worden deze vóór de voorlopige oplevering gereinigd met een aangepast product volgens de aard van de uitbloeiing en het type steen. Het advies van de steenfabrikant zal hierover uitsluitsel geven.</w:t>
      </w:r>
    </w:p>
    <w:p w14:paraId="5A458779" w14:textId="77777777" w:rsidR="002C740E" w:rsidRPr="00191354" w:rsidRDefault="002C740E" w:rsidP="002C740E">
      <w:pPr>
        <w:pStyle w:val="Kop7"/>
        <w:rPr>
          <w:szCs w:val="18"/>
        </w:rPr>
      </w:pPr>
      <w:r w:rsidRPr="00191354">
        <w:rPr>
          <w:szCs w:val="18"/>
        </w:rPr>
        <w:t>toleranties</w:t>
      </w:r>
    </w:p>
    <w:tbl>
      <w:tblPr>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35"/>
        <w:gridCol w:w="4386"/>
      </w:tblGrid>
      <w:tr w:rsidR="002C740E" w:rsidRPr="00191354" w14:paraId="7B1AF496" w14:textId="77777777" w:rsidTr="00FF0B29">
        <w:tc>
          <w:tcPr>
            <w:tcW w:w="4446" w:type="dxa"/>
            <w:shd w:val="clear" w:color="auto" w:fill="BFBFBF"/>
            <w:vAlign w:val="center"/>
          </w:tcPr>
          <w:p w14:paraId="386B01A0"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Aard</w:t>
            </w:r>
          </w:p>
        </w:tc>
        <w:tc>
          <w:tcPr>
            <w:tcW w:w="4501" w:type="dxa"/>
            <w:shd w:val="clear" w:color="auto" w:fill="BFBFBF"/>
            <w:vAlign w:val="center"/>
          </w:tcPr>
          <w:p w14:paraId="7C2A3AB4"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Maximaal toelaatbare afwijking</w:t>
            </w:r>
          </w:p>
        </w:tc>
      </w:tr>
      <w:tr w:rsidR="002C740E" w:rsidRPr="00191354" w14:paraId="1889E731" w14:textId="77777777" w:rsidTr="00FF0B29">
        <w:tc>
          <w:tcPr>
            <w:tcW w:w="4446" w:type="dxa"/>
            <w:vAlign w:val="center"/>
          </w:tcPr>
          <w:p w14:paraId="54261F98"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Verticaliteit per verdieping</w:t>
            </w:r>
          </w:p>
        </w:tc>
        <w:tc>
          <w:tcPr>
            <w:tcW w:w="4501" w:type="dxa"/>
            <w:vAlign w:val="center"/>
          </w:tcPr>
          <w:p w14:paraId="5596E2DC"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8 mm</w:t>
            </w:r>
          </w:p>
        </w:tc>
      </w:tr>
      <w:tr w:rsidR="002C740E" w:rsidRPr="00191354" w14:paraId="3D99120A" w14:textId="77777777" w:rsidTr="00FF0B29">
        <w:tc>
          <w:tcPr>
            <w:tcW w:w="4446" w:type="dxa"/>
            <w:vAlign w:val="center"/>
          </w:tcPr>
          <w:p w14:paraId="7D771166"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Verticaliteit op de totale hoogte van het bouwwerk</w:t>
            </w:r>
          </w:p>
        </w:tc>
        <w:tc>
          <w:tcPr>
            <w:tcW w:w="4501" w:type="dxa"/>
            <w:vAlign w:val="center"/>
          </w:tcPr>
          <w:p w14:paraId="5BE364A6"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50 mm</w:t>
            </w:r>
          </w:p>
        </w:tc>
      </w:tr>
      <w:tr w:rsidR="002C740E" w:rsidRPr="00191354" w14:paraId="2D36B4DE" w14:textId="77777777" w:rsidTr="00FF0B29">
        <w:tc>
          <w:tcPr>
            <w:tcW w:w="4446" w:type="dxa"/>
            <w:vAlign w:val="center"/>
          </w:tcPr>
          <w:p w14:paraId="3455EC64"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Vlakheid per 2 m</w:t>
            </w:r>
          </w:p>
        </w:tc>
        <w:tc>
          <w:tcPr>
            <w:tcW w:w="4501" w:type="dxa"/>
            <w:vAlign w:val="center"/>
          </w:tcPr>
          <w:p w14:paraId="5F5A7B3D"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8 mm</w:t>
            </w:r>
          </w:p>
        </w:tc>
      </w:tr>
      <w:tr w:rsidR="002C740E" w:rsidRPr="00191354" w14:paraId="60B381E4" w14:textId="77777777" w:rsidTr="00FF0B29">
        <w:tc>
          <w:tcPr>
            <w:tcW w:w="4446" w:type="dxa"/>
            <w:vAlign w:val="center"/>
          </w:tcPr>
          <w:p w14:paraId="26C57D18"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Dikte van de volledige spouwmuur</w:t>
            </w:r>
          </w:p>
        </w:tc>
        <w:tc>
          <w:tcPr>
            <w:tcW w:w="4501" w:type="dxa"/>
            <w:vAlign w:val="center"/>
          </w:tcPr>
          <w:p w14:paraId="015CD066"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10 mm</w:t>
            </w:r>
          </w:p>
        </w:tc>
      </w:tr>
      <w:tr w:rsidR="002C740E" w:rsidRPr="00191354" w14:paraId="60F489AD" w14:textId="77777777" w:rsidTr="00FF0B29">
        <w:tc>
          <w:tcPr>
            <w:tcW w:w="4446" w:type="dxa"/>
            <w:vAlign w:val="center"/>
          </w:tcPr>
          <w:p w14:paraId="618AE171"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xml:space="preserve">Elke lengtemaat d </w:t>
            </w:r>
          </w:p>
        </w:tc>
        <w:tc>
          <w:tcPr>
            <w:tcW w:w="4501" w:type="dxa"/>
            <w:vAlign w:val="center"/>
          </w:tcPr>
          <w:p w14:paraId="27F79AA6"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xml:space="preserve">± ¼ (d)1/3 (in cm) </w:t>
            </w:r>
          </w:p>
        </w:tc>
      </w:tr>
      <w:tr w:rsidR="002C740E" w:rsidRPr="00191354" w14:paraId="5F74BE2A" w14:textId="77777777" w:rsidTr="00FF0B29">
        <w:tc>
          <w:tcPr>
            <w:tcW w:w="4446" w:type="dxa"/>
            <w:vAlign w:val="center"/>
          </w:tcPr>
          <w:p w14:paraId="2052949B"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Openingen (ramen en deuren)</w:t>
            </w:r>
          </w:p>
        </w:tc>
        <w:tc>
          <w:tcPr>
            <w:tcW w:w="4501" w:type="dxa"/>
            <w:vAlign w:val="center"/>
          </w:tcPr>
          <w:p w14:paraId="1B1BC139"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5 mm t.o.v. de aangeduide plaats</w:t>
            </w:r>
          </w:p>
          <w:p w14:paraId="12D0630E"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5 mm t.o.v. de afmetingen</w:t>
            </w:r>
          </w:p>
        </w:tc>
      </w:tr>
      <w:tr w:rsidR="002C740E" w:rsidRPr="00191354" w14:paraId="191BF60F" w14:textId="77777777" w:rsidTr="00FF0B29">
        <w:tc>
          <w:tcPr>
            <w:tcW w:w="4446" w:type="dxa"/>
            <w:vAlign w:val="center"/>
          </w:tcPr>
          <w:p w14:paraId="1CB0464C" w14:textId="77777777" w:rsidR="002C740E" w:rsidRPr="00191354" w:rsidRDefault="002C740E" w:rsidP="00FF0B29">
            <w:pPr>
              <w:pStyle w:val="Plattetekst"/>
              <w:rPr>
                <w:rFonts w:ascii="Prenton RP Pro Light" w:hAnsi="Prenton RP Pro Light"/>
                <w:sz w:val="18"/>
                <w:szCs w:val="18"/>
              </w:rPr>
            </w:pPr>
            <w:proofErr w:type="spellStart"/>
            <w:r w:rsidRPr="00191354">
              <w:rPr>
                <w:rFonts w:ascii="Prenton RP Pro Light" w:hAnsi="Prenton RP Pro Light"/>
                <w:sz w:val="18"/>
                <w:szCs w:val="18"/>
              </w:rPr>
              <w:t>Horizontaliteit</w:t>
            </w:r>
            <w:proofErr w:type="spellEnd"/>
            <w:r w:rsidRPr="00191354">
              <w:rPr>
                <w:rFonts w:ascii="Prenton RP Pro Light" w:hAnsi="Prenton RP Pro Light"/>
                <w:sz w:val="18"/>
                <w:szCs w:val="18"/>
              </w:rPr>
              <w:t xml:space="preserve"> van het metselwerk</w:t>
            </w:r>
          </w:p>
        </w:tc>
        <w:tc>
          <w:tcPr>
            <w:tcW w:w="4501" w:type="dxa"/>
            <w:vAlign w:val="center"/>
          </w:tcPr>
          <w:p w14:paraId="3185A0CF"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8 mm bij d ≤ 3 m</w:t>
            </w:r>
          </w:p>
          <w:p w14:paraId="6E76FED0"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12 mm bij 3 m ≤ d ≤ 6 m</w:t>
            </w:r>
          </w:p>
          <w:p w14:paraId="661A54B1"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16 mm bij 6 m ≤ d ≤ 15 m</w:t>
            </w:r>
          </w:p>
          <w:p w14:paraId="1B2FF022"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(d = afstand tussen twee meetpunten)</w:t>
            </w:r>
          </w:p>
        </w:tc>
      </w:tr>
      <w:tr w:rsidR="002C740E" w:rsidRPr="00191354" w14:paraId="289E6B5D" w14:textId="77777777" w:rsidTr="00FF0B29">
        <w:tc>
          <w:tcPr>
            <w:tcW w:w="4446" w:type="dxa"/>
            <w:vAlign w:val="center"/>
          </w:tcPr>
          <w:p w14:paraId="60BB6FA5" w14:textId="77777777" w:rsidR="002C740E" w:rsidRPr="00191354" w:rsidRDefault="002C740E" w:rsidP="00FF0B29">
            <w:pPr>
              <w:pStyle w:val="Plattetekst"/>
              <w:rPr>
                <w:rFonts w:ascii="Prenton RP Pro Light" w:hAnsi="Prenton RP Pro Light"/>
                <w:sz w:val="18"/>
                <w:szCs w:val="18"/>
              </w:rPr>
            </w:pPr>
            <w:proofErr w:type="spellStart"/>
            <w:r w:rsidRPr="00191354">
              <w:rPr>
                <w:rFonts w:ascii="Prenton RP Pro Light" w:hAnsi="Prenton RP Pro Light"/>
                <w:sz w:val="18"/>
                <w:szCs w:val="18"/>
              </w:rPr>
              <w:t>Horizontaliteit</w:t>
            </w:r>
            <w:proofErr w:type="spellEnd"/>
            <w:r w:rsidRPr="00191354">
              <w:rPr>
                <w:rFonts w:ascii="Prenton RP Pro Light" w:hAnsi="Prenton RP Pro Light"/>
                <w:sz w:val="18"/>
                <w:szCs w:val="18"/>
              </w:rPr>
              <w:t xml:space="preserve"> van de lintvoegen</w:t>
            </w:r>
          </w:p>
        </w:tc>
        <w:tc>
          <w:tcPr>
            <w:tcW w:w="4501" w:type="dxa"/>
            <w:vAlign w:val="center"/>
          </w:tcPr>
          <w:p w14:paraId="11B6F0C0"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xml:space="preserve">± 0,125 l(0,33) </w:t>
            </w:r>
          </w:p>
          <w:p w14:paraId="323EA721"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(l = lengte van de lintvoeg in cm; controle ter hoogte van het bovenvlak van de metselstenen)</w:t>
            </w:r>
          </w:p>
        </w:tc>
      </w:tr>
      <w:tr w:rsidR="002C740E" w:rsidRPr="00191354" w14:paraId="39E1E652" w14:textId="77777777" w:rsidTr="00FF0B29">
        <w:tc>
          <w:tcPr>
            <w:tcW w:w="4446" w:type="dxa"/>
            <w:vAlign w:val="center"/>
          </w:tcPr>
          <w:p w14:paraId="6089A879"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Rechtlijnigheid van de lintvoegen</w:t>
            </w:r>
          </w:p>
        </w:tc>
        <w:tc>
          <w:tcPr>
            <w:tcW w:w="4501" w:type="dxa"/>
            <w:vAlign w:val="center"/>
          </w:tcPr>
          <w:p w14:paraId="1C11140F"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 xml:space="preserve">± 2 mm </w:t>
            </w:r>
          </w:p>
          <w:p w14:paraId="563B3EB7" w14:textId="77777777" w:rsidR="002C740E" w:rsidRPr="00191354" w:rsidRDefault="002C740E" w:rsidP="00FF0B29">
            <w:pPr>
              <w:pStyle w:val="Plattetekst"/>
              <w:rPr>
                <w:rFonts w:ascii="Prenton RP Pro Light" w:hAnsi="Prenton RP Pro Light"/>
                <w:sz w:val="18"/>
                <w:szCs w:val="18"/>
              </w:rPr>
            </w:pPr>
            <w:r w:rsidRPr="00191354">
              <w:rPr>
                <w:rFonts w:ascii="Prenton RP Pro Light" w:hAnsi="Prenton RP Pro Light"/>
                <w:sz w:val="18"/>
                <w:szCs w:val="18"/>
              </w:rPr>
              <w:t>(controle met een rechte lat van 2 m lengte, geplaatst op de bovenrand van de voeg)</w:t>
            </w:r>
          </w:p>
        </w:tc>
      </w:tr>
    </w:tbl>
    <w:p w14:paraId="2A4DAA96" w14:textId="77777777" w:rsidR="002C740E" w:rsidRPr="00191354" w:rsidRDefault="002C740E" w:rsidP="00AB324A">
      <w:pPr>
        <w:pStyle w:val="Plattetekstinspringen"/>
      </w:pPr>
      <w:r w:rsidRPr="00191354">
        <w:t>Indien de toleranties niet nageleefd zijn, wordt het werk afgekeurd en vervangt de aannemer het betreffende metselwerk op zijn kosten.</w:t>
      </w:r>
    </w:p>
    <w:p w14:paraId="00960B52" w14:textId="77777777" w:rsidR="002C740E" w:rsidRPr="00191354" w:rsidRDefault="002C740E" w:rsidP="002C740E">
      <w:pPr>
        <w:pStyle w:val="Kop7"/>
        <w:rPr>
          <w:szCs w:val="18"/>
        </w:rPr>
      </w:pPr>
      <w:r w:rsidRPr="00191354">
        <w:rPr>
          <w:szCs w:val="18"/>
        </w:rPr>
        <w:t>Bewegingsvoegen</w:t>
      </w:r>
    </w:p>
    <w:p w14:paraId="173CFF91" w14:textId="77777777" w:rsidR="002C740E" w:rsidRPr="00191354" w:rsidRDefault="002C740E" w:rsidP="00AB324A">
      <w:pPr>
        <w:pStyle w:val="Plattetekstinspringen"/>
      </w:pPr>
      <w:r w:rsidRPr="00191354">
        <w:t>De juiste plaats van de voegen wordt aangegeven op de plannen en/of gebeurt volgens de stabiliteitsstudie.</w:t>
      </w:r>
    </w:p>
    <w:p w14:paraId="1A2508B0" w14:textId="77777777" w:rsidR="002C740E" w:rsidRPr="00191354" w:rsidRDefault="002C740E" w:rsidP="00AB324A">
      <w:pPr>
        <w:pStyle w:val="Plattetekstinspringen"/>
      </w:pPr>
      <w:r w:rsidRPr="00191354">
        <w:lastRenderedPageBreak/>
        <w:t>De breedte van de voegen bedraagt 10 à 15 mm, de voegen gaan doorheen de volledige dikte van de muur. De muurdelen moeten vrij en elastisch kunnen bewegen.</w:t>
      </w:r>
    </w:p>
    <w:p w14:paraId="19CB10F5" w14:textId="77777777" w:rsidR="002C740E" w:rsidRPr="00191354" w:rsidRDefault="002C740E" w:rsidP="00AB324A">
      <w:pPr>
        <w:pStyle w:val="Plattetekstinspringen"/>
      </w:pPr>
      <w:r w:rsidRPr="00191354">
        <w:t>De bewegingsvoegen moeten opgevuld worden met een samendrukbaar, onrotbaar materiaal. De zichtzijde van de voeg wordt opgespoten met een elastisch blijvend materiaal waarvan de kleur aansluit bij de kleur van het voegwerk en/of de steen. De voeg moet waterdicht blijven.</w:t>
      </w:r>
    </w:p>
    <w:p w14:paraId="1E564E00" w14:textId="77777777" w:rsidR="002C740E" w:rsidRPr="00191354" w:rsidRDefault="002C740E" w:rsidP="00AB324A">
      <w:pPr>
        <w:pStyle w:val="Plattetekstinspringen"/>
      </w:pPr>
      <w:r w:rsidRPr="00191354">
        <w:t xml:space="preserve">Bij horizontale bewegingsvoegen bedraagt de onderlinge afstand maximaal 9 m. </w:t>
      </w:r>
      <w:r w:rsidRPr="00191354">
        <w:br/>
        <w:t xml:space="preserve">De horizontale voegen worden gerealiseerd door het gebruik van geveldragers, die in de hoogte en eventueel in de breedte verstelbaar zijn. De geveldragers worden beschreven onder artikels 27.53. De architect bepaalt waar de horizontale voegen voorzien moeten worden. </w:t>
      </w:r>
    </w:p>
    <w:p w14:paraId="6FFB20AA" w14:textId="77777777" w:rsidR="002C740E" w:rsidRPr="00191354" w:rsidRDefault="002C740E" w:rsidP="002C740E">
      <w:pPr>
        <w:pStyle w:val="Kop7"/>
        <w:rPr>
          <w:szCs w:val="18"/>
        </w:rPr>
      </w:pPr>
      <w:bookmarkStart w:id="825" w:name="_Toc387909719"/>
      <w:r w:rsidRPr="00191354">
        <w:rPr>
          <w:szCs w:val="18"/>
        </w:rPr>
        <w:t>dakrandaansluitingen</w:t>
      </w:r>
    </w:p>
    <w:p w14:paraId="102106F8" w14:textId="77777777" w:rsidR="002C740E" w:rsidRPr="00191354" w:rsidRDefault="002C740E" w:rsidP="00AB324A">
      <w:pPr>
        <w:pStyle w:val="Plattetekstinspringen"/>
        <w:rPr>
          <w:lang w:val="nl-NL"/>
        </w:rPr>
      </w:pPr>
      <w:r w:rsidRPr="00191354">
        <w:rPr>
          <w:lang w:val="nl-NL"/>
        </w:rPr>
        <w:t xml:space="preserve">De uitvoering van het gevelmetselwerk moet een waterdichte aansluiting waarborgen met de voorziene dakbedekkingsmaterialen, ter hoogte van schouwen en boven het dak uitstekende gevelopstanden. Alle in het buitenspouwblad in te werken loodslabben (dikte min. 1,5 mm) of geprefabriceerde kunststofelementen zijn inbegrepen in de kostprijs van het gevelmetselwerk. </w:t>
      </w:r>
    </w:p>
    <w:p w14:paraId="5E1514DC" w14:textId="77777777" w:rsidR="002C740E" w:rsidRPr="00191354" w:rsidRDefault="002C740E" w:rsidP="002C740E">
      <w:pPr>
        <w:pStyle w:val="Kop3"/>
        <w:rPr>
          <w:szCs w:val="18"/>
        </w:rPr>
      </w:pPr>
      <w:bookmarkStart w:id="826" w:name="_Toc388348915"/>
      <w:bookmarkStart w:id="827" w:name="_Toc466024246"/>
      <w:bookmarkStart w:id="828" w:name="_Toc132237286"/>
      <w:bookmarkStart w:id="829" w:name="c3a_art_22_01_"/>
      <w:bookmarkEnd w:id="824"/>
      <w:r w:rsidRPr="00191354">
        <w:rPr>
          <w:szCs w:val="18"/>
        </w:rPr>
        <w:t>22.01.</w:t>
      </w:r>
      <w:r w:rsidRPr="00191354">
        <w:rPr>
          <w:szCs w:val="18"/>
        </w:rPr>
        <w:tab/>
        <w:t>algemeen – ter plaatse gemetst gevelmetselwerk</w:t>
      </w:r>
      <w:bookmarkEnd w:id="825"/>
      <w:bookmarkEnd w:id="826"/>
      <w:bookmarkEnd w:id="827"/>
      <w:bookmarkEnd w:id="828"/>
    </w:p>
    <w:p w14:paraId="69CE21AC"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Omschrijving</w:t>
      </w:r>
    </w:p>
    <w:p w14:paraId="23EEB6F3"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Het gevelmetselwerk wordt ter plaatse op de werf gemetst.</w:t>
      </w:r>
    </w:p>
    <w:p w14:paraId="17ED5E99"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De werken omvatten:</w:t>
      </w:r>
    </w:p>
    <w:p w14:paraId="0852D0A7" w14:textId="77777777" w:rsidR="002C740E" w:rsidRPr="00191354" w:rsidRDefault="002C740E" w:rsidP="00AB324A">
      <w:pPr>
        <w:pStyle w:val="Plattetekstinspringen"/>
      </w:pPr>
      <w:r w:rsidRPr="00191354">
        <w:t>de voorbereiding van de werken, het plaatsen van de nodige stellingen, beschermingen, afdekzeilen, …</w:t>
      </w:r>
    </w:p>
    <w:p w14:paraId="6C1B4B91" w14:textId="77777777" w:rsidR="002C740E" w:rsidRPr="00191354" w:rsidRDefault="002C740E" w:rsidP="00AB324A">
      <w:pPr>
        <w:pStyle w:val="Plattetekstinspringen"/>
      </w:pPr>
      <w:r w:rsidRPr="00191354">
        <w:t xml:space="preserve">de levering en voorbereiding van alle materialen </w:t>
      </w:r>
    </w:p>
    <w:p w14:paraId="6E2EDCA7" w14:textId="77777777" w:rsidR="002C740E" w:rsidRPr="00191354" w:rsidRDefault="002C740E" w:rsidP="00AB324A">
      <w:pPr>
        <w:pStyle w:val="Plattetekstinspringen"/>
      </w:pPr>
      <w:r w:rsidRPr="00191354">
        <w:t>de uitvoering van het gevelmetselwerk en de nodige beschermingsmaatregelen</w:t>
      </w:r>
    </w:p>
    <w:p w14:paraId="16D3F0ED" w14:textId="77777777" w:rsidR="002C740E" w:rsidRPr="00191354" w:rsidRDefault="002C740E" w:rsidP="00AB324A">
      <w:pPr>
        <w:pStyle w:val="Plattetekstinspringen"/>
      </w:pPr>
      <w:r w:rsidRPr="00191354">
        <w:t>de nodige waterkeringen ter hoogte van gevelaanzet, gevelopeningen en dakranden</w:t>
      </w:r>
    </w:p>
    <w:p w14:paraId="5BCE6A1F" w14:textId="77777777" w:rsidR="002C740E" w:rsidRPr="00191354" w:rsidRDefault="002C740E" w:rsidP="00AB324A">
      <w:pPr>
        <w:pStyle w:val="Plattetekstinspringen"/>
      </w:pPr>
      <w:r w:rsidRPr="00191354">
        <w:t>de aansluitingen met dakranden</w:t>
      </w:r>
    </w:p>
    <w:p w14:paraId="18C9FFAE" w14:textId="77777777" w:rsidR="002C740E" w:rsidRPr="00191354" w:rsidRDefault="002C740E" w:rsidP="00AB324A">
      <w:pPr>
        <w:pStyle w:val="Plattetekstinspringen"/>
      </w:pPr>
      <w:r w:rsidRPr="00191354">
        <w:t>het voorzien van de nodige doorbrekingen en doorvoerbuizen</w:t>
      </w:r>
    </w:p>
    <w:p w14:paraId="18627694" w14:textId="77777777" w:rsidR="002C740E" w:rsidRPr="00191354" w:rsidRDefault="002C740E" w:rsidP="00AB324A">
      <w:pPr>
        <w:pStyle w:val="Plattetekstinspringen"/>
      </w:pPr>
      <w:r w:rsidRPr="00191354">
        <w:t>de eventuele voegwerken, zettingsvoegen en afwerking</w:t>
      </w:r>
    </w:p>
    <w:p w14:paraId="146BC05E" w14:textId="77777777" w:rsidR="002C740E" w:rsidRPr="00191354" w:rsidRDefault="002C740E" w:rsidP="00AB324A">
      <w:pPr>
        <w:pStyle w:val="Plattetekstinspringen"/>
      </w:pPr>
      <w:r w:rsidRPr="00191354">
        <w:t>het gebeurlijk afwassen en/of afkrabben van de gevel</w:t>
      </w:r>
    </w:p>
    <w:p w14:paraId="04BF9D42" w14:textId="77777777" w:rsidR="002C740E" w:rsidRPr="00191354" w:rsidRDefault="002C740E" w:rsidP="00AB324A">
      <w:pPr>
        <w:pStyle w:val="Plattetekstinspringen"/>
      </w:pPr>
      <w:r w:rsidRPr="00191354">
        <w:t>alle meerwerken voor het verwijderen van uitbloeïngen</w:t>
      </w:r>
    </w:p>
    <w:p w14:paraId="4600AEEA" w14:textId="77777777" w:rsidR="002C740E" w:rsidRPr="00191354" w:rsidRDefault="002C740E" w:rsidP="00AB324A">
      <w:pPr>
        <w:pStyle w:val="Plattetekstinspringen"/>
      </w:pPr>
      <w:r w:rsidRPr="00191354">
        <w:t>het verwijderen van beschermingen en stellingen</w:t>
      </w:r>
    </w:p>
    <w:p w14:paraId="23431ADB" w14:textId="77777777" w:rsidR="002C740E" w:rsidRPr="00191354" w:rsidRDefault="002C740E" w:rsidP="00AB324A">
      <w:pPr>
        <w:pStyle w:val="Plattetekstinspringen"/>
      </w:pPr>
      <w:r w:rsidRPr="00191354">
        <w:t>het opruimen en schoonmaken van de bouwplaats.</w:t>
      </w:r>
    </w:p>
    <w:p w14:paraId="606A00D9"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5DAF7500" w14:textId="77777777" w:rsidR="002C740E" w:rsidRPr="00191354" w:rsidRDefault="002C740E" w:rsidP="00AB324A">
      <w:pPr>
        <w:pStyle w:val="Plattetekstinspringen"/>
      </w:pPr>
      <w:r w:rsidRPr="00191354">
        <w:t xml:space="preserve">De aannemer treft de nodige voorzorgen om de stenen op een vlakke ondergrond en droog op te slaan. Hij verwijdert de verpakking zo kort mogelijk voor het vermetselen. </w:t>
      </w:r>
    </w:p>
    <w:p w14:paraId="2F28579E" w14:textId="77777777" w:rsidR="002C740E" w:rsidRPr="00191354" w:rsidRDefault="002C740E" w:rsidP="00AB324A">
      <w:pPr>
        <w:pStyle w:val="Plattetekstinspringen"/>
      </w:pPr>
      <w:r w:rsidRPr="00191354">
        <w:t xml:space="preserve">Alle muren worden loodrecht, haaks en goed vlak uitgevoerd. </w:t>
      </w:r>
    </w:p>
    <w:p w14:paraId="39B62157" w14:textId="77777777" w:rsidR="002C740E" w:rsidRPr="00191354" w:rsidRDefault="002C740E" w:rsidP="00AB324A">
      <w:pPr>
        <w:pStyle w:val="Plattetekstinspringen"/>
      </w:pPr>
      <w:r w:rsidRPr="00191354">
        <w:t>Men moet vermijden om te metselen bij temperaturen lager dan 5°C. Sowieso mag nooit met bevroren materialen gemetseld worden en mag nooit op bevroren metselwerk verder gemetseld worden. Delen van het metselwerk die door vorst of andere invloeden beschadigd zijn, moeten worden afgebroken en op kosten van de aannemer hermetst worden.</w:t>
      </w:r>
    </w:p>
    <w:p w14:paraId="1B29D163" w14:textId="77777777" w:rsidR="002C740E" w:rsidRPr="00191354" w:rsidRDefault="002C740E" w:rsidP="00AB324A">
      <w:pPr>
        <w:pStyle w:val="Plattetekstinspringen"/>
      </w:pPr>
      <w:r w:rsidRPr="00191354">
        <w:t>Vers metselwerk dat blootgesteld wordt aan temperaturen lager dan 5°C moet beschermd worden met isolerend materiaal. Indien tijdens de eerste 24 uur na het vermetselen blootstelling aan temperaturen tussen 0°C en -5°C verwacht wordt, moet men cement CEM I met een hogere druksterkteklasse en verwarmd water toepassen. Het is toegelaten antivries hulpstoffen te gebruiken indien deze geen negatieve invloed op de eindsterkte en hechtsterkte hebben en geen verhoogd gevaar op uitbloeiingen opleveren.</w:t>
      </w:r>
    </w:p>
    <w:p w14:paraId="2E528115" w14:textId="77777777" w:rsidR="002C740E" w:rsidRPr="00191354" w:rsidRDefault="002C740E" w:rsidP="00AB324A">
      <w:pPr>
        <w:pStyle w:val="Plattetekstinspringen"/>
      </w:pPr>
      <w:r w:rsidRPr="00191354">
        <w:t>Bij aanhoudende droge weersomstandigheden worden bij gebruik van mortel voor algemene toepassing de stenen voorafgaandelijk bevochtigd om een goede hechting tussen mortel en steen te verkrijgen.  Nat maken door onderdompeling is verboden.</w:t>
      </w:r>
    </w:p>
    <w:p w14:paraId="2E2ECC5C" w14:textId="77777777" w:rsidR="002C740E" w:rsidRPr="00191354" w:rsidRDefault="002C740E" w:rsidP="00AB324A">
      <w:pPr>
        <w:pStyle w:val="Plattetekstinspringen"/>
      </w:pPr>
      <w:r w:rsidRPr="00191354">
        <w:t>Mortelsporen en/of verontreinigingen op de zichtvlakken worden dadelijk verwijderd.</w:t>
      </w:r>
    </w:p>
    <w:p w14:paraId="5462B512" w14:textId="77777777" w:rsidR="002C740E" w:rsidRPr="00191354" w:rsidRDefault="002C740E" w:rsidP="00AB324A">
      <w:pPr>
        <w:pStyle w:val="Plattetekstinspringen"/>
      </w:pPr>
      <w:r w:rsidRPr="00191354">
        <w:t xml:space="preserve">Bij zeer warm en droog weer of felle bezonning, wordt het vers metselwerk regelmatig maar licht besproeid om uitdroging van de mortel, voor hij volledig verhard is, te voorkomen. </w:t>
      </w:r>
    </w:p>
    <w:p w14:paraId="69C95099" w14:textId="77777777" w:rsidR="002C740E" w:rsidRPr="00191354" w:rsidRDefault="002C740E" w:rsidP="00AB324A">
      <w:pPr>
        <w:pStyle w:val="Plattetekstinspringen"/>
      </w:pPr>
      <w:r w:rsidRPr="00191354">
        <w:t>Bij regen moet het vers metselwerk onmiddellijk tegen waterinslag beschermd worden.</w:t>
      </w:r>
    </w:p>
    <w:p w14:paraId="6B25EE59" w14:textId="77777777" w:rsidR="002C740E" w:rsidRPr="00191354" w:rsidRDefault="002C740E" w:rsidP="00AB324A">
      <w:pPr>
        <w:pStyle w:val="Plattetekstinspringen"/>
      </w:pPr>
      <w:r w:rsidRPr="00191354">
        <w:t xml:space="preserve">Het bovenvlak en de bovenste 80 cm van het metselwerk moeten op het einde van de dag systematisch afgedekt worden.  Eventueel mag ook een afdekplaat met voldoende oversteek gebruikt worden die het verse metselwerk over de bovenste 80 cm beschermt tegen regen. Deze rechtstreekse afdekking mag geen hout of ander materiaal zijn dat onder invloed van regen sporen kan nalaten op het metselwerk. </w:t>
      </w:r>
    </w:p>
    <w:p w14:paraId="2935B456" w14:textId="77777777" w:rsidR="002C740E" w:rsidRPr="00191354" w:rsidRDefault="002C740E" w:rsidP="00AB324A">
      <w:pPr>
        <w:pStyle w:val="Plattetekstinspringen"/>
      </w:pPr>
      <w:r w:rsidRPr="00191354">
        <w:t>Bij iedere gebeurlijke werkonderbreking verwijdert de aannemer alle gebonden mortel boven een laatste laag stenen of blokken.</w:t>
      </w:r>
    </w:p>
    <w:p w14:paraId="5935A447" w14:textId="77777777" w:rsidR="002C740E" w:rsidRPr="00191354" w:rsidRDefault="002C740E" w:rsidP="002C740E">
      <w:pPr>
        <w:pStyle w:val="Kop2"/>
        <w:rPr>
          <w:szCs w:val="18"/>
        </w:rPr>
      </w:pPr>
      <w:bookmarkStart w:id="830" w:name="_Toc387909721"/>
      <w:bookmarkStart w:id="831" w:name="_Toc388348917"/>
      <w:bookmarkStart w:id="832" w:name="_Toc466024248"/>
      <w:bookmarkStart w:id="833" w:name="_Toc132237287"/>
      <w:bookmarkStart w:id="834" w:name="c3a_art_22_10_"/>
      <w:bookmarkEnd w:id="829"/>
      <w:r w:rsidRPr="00191354">
        <w:rPr>
          <w:szCs w:val="18"/>
        </w:rPr>
        <w:lastRenderedPageBreak/>
        <w:t>22.10.</w:t>
      </w:r>
      <w:r w:rsidRPr="00191354">
        <w:rPr>
          <w:szCs w:val="18"/>
        </w:rPr>
        <w:tab/>
        <w:t>materialen – algemeen</w:t>
      </w:r>
      <w:bookmarkEnd w:id="830"/>
      <w:bookmarkEnd w:id="831"/>
      <w:bookmarkEnd w:id="832"/>
      <w:bookmarkEnd w:id="833"/>
    </w:p>
    <w:p w14:paraId="79EC0D6F" w14:textId="77777777" w:rsidR="002C740E" w:rsidRPr="00191354" w:rsidRDefault="002C740E" w:rsidP="002C740E">
      <w:pPr>
        <w:pStyle w:val="Kop3"/>
        <w:rPr>
          <w:szCs w:val="18"/>
        </w:rPr>
      </w:pPr>
      <w:bookmarkStart w:id="835" w:name="_Toc387909722"/>
      <w:bookmarkStart w:id="836" w:name="_Toc388348918"/>
      <w:bookmarkStart w:id="837" w:name="_Toc466024249"/>
      <w:bookmarkStart w:id="838" w:name="_Toc132237288"/>
      <w:bookmarkStart w:id="839" w:name="c3a_art_22_11_"/>
      <w:bookmarkEnd w:id="834"/>
      <w:r w:rsidRPr="00191354">
        <w:rPr>
          <w:szCs w:val="18"/>
        </w:rPr>
        <w:t>22.11.</w:t>
      </w:r>
      <w:r w:rsidRPr="00191354">
        <w:rPr>
          <w:szCs w:val="18"/>
        </w:rPr>
        <w:tab/>
        <w:t>materialen – mortel</w:t>
      </w:r>
      <w:bookmarkEnd w:id="835"/>
      <w:bookmarkEnd w:id="836"/>
      <w:bookmarkEnd w:id="837"/>
      <w:bookmarkEnd w:id="838"/>
    </w:p>
    <w:p w14:paraId="6FCC4CC3" w14:textId="77777777" w:rsidR="002C740E" w:rsidRPr="00191354" w:rsidRDefault="002C740E" w:rsidP="002C740E">
      <w:pPr>
        <w:pStyle w:val="Kop4"/>
        <w:rPr>
          <w:szCs w:val="18"/>
        </w:rPr>
      </w:pPr>
      <w:bookmarkStart w:id="840" w:name="_Toc387909723"/>
      <w:bookmarkStart w:id="841" w:name="_Toc388348919"/>
      <w:bookmarkStart w:id="842" w:name="_Toc466024250"/>
      <w:bookmarkStart w:id="843" w:name="c3a_art_22_11_10_"/>
      <w:bookmarkEnd w:id="839"/>
      <w:r w:rsidRPr="00191354">
        <w:rPr>
          <w:szCs w:val="18"/>
        </w:rPr>
        <w:t>22.11.10.</w:t>
      </w:r>
      <w:r w:rsidRPr="00191354">
        <w:rPr>
          <w:szCs w:val="18"/>
        </w:rPr>
        <w:tab/>
        <w:t>materialen – mortel/metselmortel</w:t>
      </w:r>
      <w:bookmarkEnd w:id="840"/>
      <w:bookmarkEnd w:id="841"/>
      <w:bookmarkEnd w:id="842"/>
    </w:p>
    <w:p w14:paraId="0BA9D558"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Materiaal</w:t>
      </w:r>
    </w:p>
    <w:p w14:paraId="0D6A583B" w14:textId="77777777" w:rsidR="002C740E" w:rsidRPr="00191354" w:rsidRDefault="002C740E" w:rsidP="00AB324A">
      <w:pPr>
        <w:pStyle w:val="Plattetekstinspringen"/>
      </w:pPr>
      <w:r w:rsidRPr="00191354">
        <w:t>De NBN EN 998-2 – Specificaties voor mortels - Deel 2: Metselmortel is van toepassing.</w:t>
      </w:r>
    </w:p>
    <w:p w14:paraId="43C778F2" w14:textId="77777777" w:rsidR="002C740E" w:rsidRPr="00191354" w:rsidRDefault="002C740E" w:rsidP="00AB324A">
      <w:pPr>
        <w:pStyle w:val="Plattetekstinspringen"/>
      </w:pPr>
      <w:r w:rsidRPr="00191354">
        <w:t>De mortel draagt het BENOR-merk of gelijkwaardig. Bij iedere levering wordt een certificaat van oorsprong gevoegd.</w:t>
      </w:r>
    </w:p>
    <w:p w14:paraId="5677A784" w14:textId="77777777" w:rsidR="002C740E" w:rsidRPr="00191354" w:rsidRDefault="002C740E" w:rsidP="00AB324A">
      <w:pPr>
        <w:pStyle w:val="Plattetekstinspringen"/>
      </w:pPr>
      <w:r w:rsidRPr="00191354">
        <w:t>De aannemer heeft de keuze tussen voorgemengde fabrieksmortel van het droge type of voorgemengde fabrieksmortel van het natte type. Hij staat in voor de keuze van een geschikte metselmortel volgens de in dit bestek voorgeschreven prestaties en voor de toe te passen metselstenen rekening houdend met de initiële wateropname van de gevelstenen. De voorschriften van de mortelfabrikant moeten opgevolgd worden.</w:t>
      </w:r>
    </w:p>
    <w:p w14:paraId="4762575B" w14:textId="77777777" w:rsidR="002C740E" w:rsidRPr="00191354" w:rsidRDefault="002C740E" w:rsidP="00AB324A">
      <w:pPr>
        <w:pStyle w:val="Plattetekstinspringen"/>
      </w:pPr>
      <w:r w:rsidRPr="00191354">
        <w:t>De minimale verwerkingstijd van de mortel bedraagt 2 uur.</w:t>
      </w:r>
    </w:p>
    <w:p w14:paraId="22BE272F" w14:textId="77777777" w:rsidR="002C740E" w:rsidRPr="00191354" w:rsidRDefault="002C740E" w:rsidP="00AB324A">
      <w:pPr>
        <w:pStyle w:val="Plattetekstinspringen"/>
      </w:pPr>
      <w:r w:rsidRPr="00191354">
        <w:t>De aannemer legt een prestatiefiche van de mortel ter goedkeuring voor aan de ontwerper.</w:t>
      </w:r>
    </w:p>
    <w:p w14:paraId="73F209D7"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27708028" w14:textId="77777777" w:rsidR="002C740E" w:rsidRPr="00191354" w:rsidRDefault="002C740E" w:rsidP="00AB324A">
      <w:pPr>
        <w:pStyle w:val="Plattetekstinspringen"/>
      </w:pPr>
      <w:bookmarkStart w:id="844" w:name="_Toc387909724"/>
      <w:r w:rsidRPr="00191354">
        <w:t>Droge fabrieksmortels moeten droog, beschermd tegen wind, zon, opstijgend vocht en regen gestockeerd worden. Als de mortel in silo geleverd wordt, moet deze op verharde horizontale ondergrond stabiel geïnstalleerd worden, rekening houdend met alle veiligheidsvoorschriften.</w:t>
      </w:r>
    </w:p>
    <w:p w14:paraId="21F14C89" w14:textId="77777777" w:rsidR="002C740E" w:rsidRPr="00191354" w:rsidRDefault="002C740E" w:rsidP="00AB324A">
      <w:pPr>
        <w:pStyle w:val="Plattetekstinspringen"/>
      </w:pPr>
      <w:r w:rsidRPr="00191354">
        <w:t>Bij gebruik van voorgemengde fabrieksmortels van het natte type legt de aannemer de leveringsbonnen voor aan de architect. Op deze bonnen moeten de herkomst en samenstelling vermeld staan.</w:t>
      </w:r>
    </w:p>
    <w:p w14:paraId="4111DA9E" w14:textId="77777777" w:rsidR="002C740E" w:rsidRPr="00191354" w:rsidRDefault="002C740E" w:rsidP="00AB324A">
      <w:pPr>
        <w:pStyle w:val="Plattetekstinspringen"/>
      </w:pPr>
      <w:r w:rsidRPr="00191354">
        <w:t>De mortel wordt verwerkt vooraleer de binding optreedt. Nadat de mortel is aangemaakt, is het verboden opnieuw water aan het mengsel toe te voegen en opnieuw te mengen. De aannemer beschermt de mortel tegen weersinvloeden.</w:t>
      </w:r>
    </w:p>
    <w:p w14:paraId="64FCB7BD" w14:textId="77777777" w:rsidR="002C740E" w:rsidRPr="00191354" w:rsidRDefault="002C740E" w:rsidP="002C740E">
      <w:pPr>
        <w:pStyle w:val="Kop5"/>
        <w:rPr>
          <w:szCs w:val="18"/>
        </w:rPr>
      </w:pPr>
      <w:bookmarkStart w:id="845" w:name="_Toc388348920"/>
      <w:bookmarkStart w:id="846" w:name="_Toc466024251"/>
      <w:bookmarkStart w:id="847" w:name="c3a_art_22_11_11_"/>
      <w:bookmarkEnd w:id="843"/>
      <w:r w:rsidRPr="00191354">
        <w:rPr>
          <w:szCs w:val="18"/>
        </w:rPr>
        <w:t>22.11.11.</w:t>
      </w:r>
      <w:r w:rsidRPr="00191354">
        <w:rPr>
          <w:szCs w:val="18"/>
        </w:rPr>
        <w:tab/>
        <w:t>materialen – mortel/metselmortel - voor algemene toepassing</w:t>
      </w:r>
      <w:r w:rsidRPr="00191354">
        <w:rPr>
          <w:szCs w:val="18"/>
        </w:rPr>
        <w:tab/>
      </w:r>
      <w:r w:rsidRPr="00C23297">
        <w:rPr>
          <w:rStyle w:val="SpecsQuantityCode"/>
        </w:rPr>
        <w:t>|PM|</w:t>
      </w:r>
      <w:bookmarkEnd w:id="844"/>
      <w:bookmarkEnd w:id="845"/>
      <w:bookmarkEnd w:id="846"/>
    </w:p>
    <w:p w14:paraId="4E21AD6B"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Omschrijving</w:t>
      </w:r>
    </w:p>
    <w:p w14:paraId="7D06C0F4"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Traditionele mortel voor het metsen van gevelmetselwerk met dikke voegen (7 tot 12 mm).</w:t>
      </w:r>
    </w:p>
    <w:p w14:paraId="07253DBD"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Meting</w:t>
      </w:r>
    </w:p>
    <w:p w14:paraId="3ABE411F" w14:textId="77777777" w:rsidR="002C740E" w:rsidRPr="00191354" w:rsidRDefault="002C740E" w:rsidP="00AB324A">
      <w:pPr>
        <w:pStyle w:val="Plattetekstinspringen"/>
      </w:pPr>
      <w:r w:rsidRPr="00191354">
        <w:t>aard van de overeenkomst: Pro Memorie (PM).</w:t>
      </w:r>
    </w:p>
    <w:p w14:paraId="2FD5045A"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Materiaal</w:t>
      </w:r>
    </w:p>
    <w:p w14:paraId="1A14AC1E" w14:textId="77777777" w:rsidR="002C740E" w:rsidRPr="00191354" w:rsidRDefault="002C740E" w:rsidP="00AB324A">
      <w:pPr>
        <w:pStyle w:val="Plattetekstinspringen"/>
      </w:pPr>
      <w:r w:rsidRPr="00191354">
        <w:t>Er mogen enkel hulpstoffen toegevoegd worden in samenspraak met de producent van de mortel.</w:t>
      </w:r>
    </w:p>
    <w:p w14:paraId="261BAFF3" w14:textId="77777777" w:rsidR="002C740E" w:rsidRPr="00191354" w:rsidRDefault="002C740E" w:rsidP="002C740E">
      <w:pPr>
        <w:pStyle w:val="Kop8"/>
        <w:rPr>
          <w:rFonts w:ascii="Prenton RP Pro Light" w:hAnsi="Prenton RP Pro Light"/>
          <w:sz w:val="18"/>
          <w:szCs w:val="18"/>
        </w:rPr>
      </w:pPr>
      <w:r w:rsidRPr="00191354">
        <w:rPr>
          <w:rFonts w:ascii="Prenton RP Pro Light" w:hAnsi="Prenton RP Pro Light"/>
          <w:sz w:val="18"/>
          <w:szCs w:val="18"/>
        </w:rPr>
        <w:t>Specificaties</w:t>
      </w:r>
    </w:p>
    <w:p w14:paraId="0F39C7D6" w14:textId="58BDEBBA" w:rsidR="002C740E" w:rsidRPr="00191354" w:rsidRDefault="002C740E" w:rsidP="00AB324A">
      <w:pPr>
        <w:pStyle w:val="Plattetekstinspringen"/>
      </w:pPr>
      <w:r w:rsidRPr="00191354">
        <w:t xml:space="preserve">Druksterkteklasse: </w:t>
      </w:r>
      <w:r w:rsidRPr="00191354">
        <w:rPr>
          <w:rStyle w:val="Keuze-blauw"/>
        </w:rPr>
        <w:t xml:space="preserve">M 2,5 </w:t>
      </w:r>
    </w:p>
    <w:p w14:paraId="13ACF927" w14:textId="77777777" w:rsidR="002C740E" w:rsidRPr="00191354" w:rsidRDefault="002C740E" w:rsidP="002C740E">
      <w:pPr>
        <w:pStyle w:val="Kop4"/>
        <w:rPr>
          <w:szCs w:val="18"/>
        </w:rPr>
      </w:pPr>
      <w:bookmarkStart w:id="848" w:name="_Toc387909727"/>
      <w:bookmarkStart w:id="849" w:name="_Toc388348923"/>
      <w:bookmarkStart w:id="850" w:name="_Toc466024254"/>
      <w:bookmarkStart w:id="851" w:name="c3a_art_22_11_20_"/>
      <w:bookmarkEnd w:id="847"/>
      <w:r w:rsidRPr="00191354">
        <w:rPr>
          <w:szCs w:val="18"/>
        </w:rPr>
        <w:t>22.11.20.</w:t>
      </w:r>
      <w:r w:rsidRPr="00191354">
        <w:rPr>
          <w:szCs w:val="18"/>
        </w:rPr>
        <w:tab/>
        <w:t>materialen – mortel/voegmortel</w:t>
      </w:r>
      <w:bookmarkEnd w:id="848"/>
      <w:bookmarkEnd w:id="849"/>
      <w:bookmarkEnd w:id="850"/>
    </w:p>
    <w:p w14:paraId="6DDF1792"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Materiaal</w:t>
      </w:r>
    </w:p>
    <w:p w14:paraId="2298240B" w14:textId="77777777" w:rsidR="002C740E" w:rsidRPr="00191354" w:rsidRDefault="002C740E" w:rsidP="00AB324A">
      <w:pPr>
        <w:pStyle w:val="Plattetekstinspringen"/>
      </w:pPr>
      <w:r w:rsidRPr="00191354">
        <w:t xml:space="preserve">De NBN EN 998-2 – Specificaties voor mortels - Deel 2: Metselmortel  en TV 208 Opvoegen van metselwerk zijn van toepassing. </w:t>
      </w:r>
    </w:p>
    <w:p w14:paraId="41AB71F8" w14:textId="77777777" w:rsidR="002C740E" w:rsidRPr="00191354" w:rsidRDefault="002C740E" w:rsidP="00AB324A">
      <w:pPr>
        <w:pStyle w:val="Plattetekstinspringen"/>
      </w:pPr>
      <w:r w:rsidRPr="00191354">
        <w:t>De mortel draagt het BENOR-merk of gelijkwaardig. Bij iedere levering wordt een certificaat van oorsprong gevoegd.</w:t>
      </w:r>
    </w:p>
    <w:p w14:paraId="694004DE" w14:textId="77777777" w:rsidR="002C740E" w:rsidRPr="00191354" w:rsidRDefault="002C740E" w:rsidP="00AB324A">
      <w:pPr>
        <w:pStyle w:val="Plattetekstinspringen"/>
      </w:pPr>
      <w:r w:rsidRPr="00191354">
        <w:t>De voegmortel moet compatibel zijn met de metselmortel en de gevelsteen. De samenstelling van de voegmortel is aangepast aan de klimatologische omstandigheden op het moment van aanbrengen.</w:t>
      </w:r>
    </w:p>
    <w:p w14:paraId="5807A751" w14:textId="77777777" w:rsidR="002C740E" w:rsidRPr="00191354" w:rsidRDefault="002C740E" w:rsidP="00AB324A">
      <w:pPr>
        <w:pStyle w:val="Plattetekstinspringen"/>
      </w:pPr>
      <w:r w:rsidRPr="00191354">
        <w:t>De voegmortel moet vorstbestand zijn.</w:t>
      </w:r>
    </w:p>
    <w:p w14:paraId="38AAB321" w14:textId="77777777" w:rsidR="002C740E" w:rsidRPr="00191354" w:rsidRDefault="002C740E" w:rsidP="00AB324A">
      <w:pPr>
        <w:pStyle w:val="Plattetekstinspringen"/>
      </w:pPr>
      <w:r w:rsidRPr="00191354">
        <w:t>Duurzaamheid: geschikt voor toepassing in een omgeving met hoge waterbelasting.</w:t>
      </w:r>
    </w:p>
    <w:p w14:paraId="07A6D7A0" w14:textId="77777777" w:rsidR="002C740E" w:rsidRPr="00191354" w:rsidRDefault="002C740E" w:rsidP="00AB324A">
      <w:pPr>
        <w:pStyle w:val="Plattetekstinspringen"/>
      </w:pPr>
      <w:r w:rsidRPr="00191354">
        <w:t>De minimale verwerkingstijd van de mortel bedraagt 2 uur.</w:t>
      </w:r>
    </w:p>
    <w:p w14:paraId="26AAD86A" w14:textId="77777777" w:rsidR="002C740E" w:rsidRPr="00191354" w:rsidRDefault="002C740E" w:rsidP="002C740E">
      <w:pPr>
        <w:pStyle w:val="Kop8"/>
        <w:rPr>
          <w:rFonts w:ascii="Prenton RP Pro Light" w:hAnsi="Prenton RP Pro Light"/>
          <w:sz w:val="18"/>
          <w:szCs w:val="18"/>
        </w:rPr>
      </w:pPr>
      <w:r w:rsidRPr="00191354">
        <w:rPr>
          <w:rFonts w:ascii="Prenton RP Pro Light" w:hAnsi="Prenton RP Pro Light"/>
          <w:sz w:val="18"/>
          <w:szCs w:val="18"/>
        </w:rPr>
        <w:t>Specificaties</w:t>
      </w:r>
    </w:p>
    <w:p w14:paraId="033D1255" w14:textId="09093170" w:rsidR="002C740E" w:rsidRPr="00191354" w:rsidRDefault="002C740E" w:rsidP="00AB324A">
      <w:pPr>
        <w:pStyle w:val="Plattetekstinspringen"/>
      </w:pPr>
      <w:r w:rsidRPr="00191354">
        <w:t xml:space="preserve">Druksterkteklasse: </w:t>
      </w:r>
      <w:r w:rsidRPr="00191354">
        <w:rPr>
          <w:rStyle w:val="Keuze-blauw"/>
        </w:rPr>
        <w:t xml:space="preserve">M 2,5 </w:t>
      </w:r>
    </w:p>
    <w:p w14:paraId="58F506B7"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4B0F9165" w14:textId="77777777" w:rsidR="002C740E" w:rsidRPr="00191354" w:rsidRDefault="002C740E" w:rsidP="00AB324A">
      <w:pPr>
        <w:pStyle w:val="Plattetekstinspringen"/>
      </w:pPr>
      <w:r w:rsidRPr="00191354">
        <w:t>De voorschriften van de voegmortelfabrikant moeten gevolgd worden.</w:t>
      </w:r>
    </w:p>
    <w:p w14:paraId="2F49A449" w14:textId="77777777" w:rsidR="002C740E" w:rsidRPr="00191354" w:rsidRDefault="002C740E" w:rsidP="00AB324A">
      <w:pPr>
        <w:pStyle w:val="Plattetekstinspringen"/>
      </w:pPr>
      <w:r w:rsidRPr="00191354">
        <w:t>Om de gewenste voegtint te bepalen, worden 3 verschillende stalen aangebracht op proefvlakken met een minimale oppervlakte van 0,25 m². Hieruit wordt door de architect en de bouwheer een definitieve voegsamenstelling gekozen.</w:t>
      </w:r>
    </w:p>
    <w:p w14:paraId="37306122" w14:textId="77777777" w:rsidR="002C740E" w:rsidRPr="00191354" w:rsidRDefault="002C740E" w:rsidP="00AB324A">
      <w:pPr>
        <w:pStyle w:val="Plattetekstinspringen"/>
      </w:pPr>
      <w:r w:rsidRPr="00191354">
        <w:t>De homogeniteit van de mengeling is zodanig dat de tint overal eenvormig is.</w:t>
      </w:r>
    </w:p>
    <w:p w14:paraId="560B1C4F" w14:textId="77777777" w:rsidR="002C740E" w:rsidRPr="00191354" w:rsidRDefault="002C740E" w:rsidP="00AB324A">
      <w:pPr>
        <w:pStyle w:val="Plattetekstinspringen"/>
      </w:pPr>
      <w:r w:rsidRPr="00191354">
        <w:t>Er mag niet gevoegd worden bij extreme weersomstandigheden, zoals bij verwachte vorst binnen de 24u na het aanbrengen, bij temperaturen onder 5°C en boven 30°C, in volle zon, bij droge wind, bij slagregen, in geval van bevroren ondergrond, ….</w:t>
      </w:r>
    </w:p>
    <w:p w14:paraId="0349DD11" w14:textId="77777777" w:rsidR="002C740E" w:rsidRPr="00191354" w:rsidRDefault="002C740E" w:rsidP="00AB324A">
      <w:pPr>
        <w:pStyle w:val="Plattetekstinspringen"/>
      </w:pPr>
      <w:r w:rsidRPr="00191354">
        <w:t>Bij gebruik van bastaardmortel met kalkhydraat voor het optrekken van het metselmerk, mag het opvoegen ten vroegste 2 maanden na het beëindigen van het metselwerk gebeuren.</w:t>
      </w:r>
    </w:p>
    <w:p w14:paraId="43B28AE6" w14:textId="77777777" w:rsidR="002C740E" w:rsidRPr="00191354" w:rsidRDefault="002C740E" w:rsidP="00AB324A">
      <w:pPr>
        <w:pStyle w:val="Plattetekstinspringen"/>
      </w:pPr>
      <w:r w:rsidRPr="00191354">
        <w:t>De dag voor het voegen moet het metselwerk bevochtigd worden met zuiver water. Indien nodig wordt dit kort voor de aanvang van het voegen herhaald.</w:t>
      </w:r>
    </w:p>
    <w:p w14:paraId="33877C77" w14:textId="77777777" w:rsidR="002C740E" w:rsidRPr="00191354" w:rsidRDefault="002C740E" w:rsidP="00AB324A">
      <w:pPr>
        <w:pStyle w:val="Plattetekstinspringen"/>
      </w:pPr>
      <w:r w:rsidRPr="00191354">
        <w:lastRenderedPageBreak/>
        <w:t>Bij ongunstige weersomstandigheden moet het metselwerk gedurende twee dagen met water beneveld worden om verbranding van de voegspecie te voorkomen. Het gebruik van een geschikt polymeer kan het benevelen overbodig maken.</w:t>
      </w:r>
    </w:p>
    <w:p w14:paraId="6FBEA2B7" w14:textId="77777777" w:rsidR="002C740E" w:rsidRPr="00191354" w:rsidRDefault="002C740E" w:rsidP="00AB324A">
      <w:pPr>
        <w:pStyle w:val="Plattetekstinspringen"/>
      </w:pPr>
      <w:r w:rsidRPr="00191354">
        <w:t>Mortelvlekken moeten zoveel mogelijk mechanisch verwijderd worden vooraleer over te gaan tot een chemische behandeling.</w:t>
      </w:r>
    </w:p>
    <w:p w14:paraId="7F753D3D" w14:textId="77777777" w:rsidR="002C740E" w:rsidRPr="00191354" w:rsidRDefault="002C740E" w:rsidP="00AB324A">
      <w:pPr>
        <w:pStyle w:val="Plattetekstinspringen"/>
      </w:pPr>
      <w:r w:rsidRPr="00191354">
        <w:t>Indien gevaar voor regen op vers gevoegd metselwerk bestaat, moet het metselwerk beschermd worden.</w:t>
      </w:r>
    </w:p>
    <w:p w14:paraId="55B820B6" w14:textId="77777777" w:rsidR="002C740E" w:rsidRPr="00191354" w:rsidRDefault="002C740E" w:rsidP="002C740E">
      <w:pPr>
        <w:pStyle w:val="Kop3"/>
        <w:rPr>
          <w:szCs w:val="18"/>
        </w:rPr>
      </w:pPr>
      <w:bookmarkStart w:id="852" w:name="_Toc387909732"/>
      <w:bookmarkStart w:id="853" w:name="_Toc388348926"/>
      <w:bookmarkStart w:id="854" w:name="_Toc466024257"/>
      <w:bookmarkStart w:id="855" w:name="_Toc132237289"/>
      <w:bookmarkStart w:id="856" w:name="c3a_art_22_14_"/>
      <w:bookmarkEnd w:id="851"/>
      <w:r w:rsidRPr="00191354">
        <w:rPr>
          <w:szCs w:val="18"/>
        </w:rPr>
        <w:t>22.14.</w:t>
      </w:r>
      <w:r w:rsidRPr="00191354">
        <w:rPr>
          <w:szCs w:val="18"/>
        </w:rPr>
        <w:tab/>
        <w:t>materialen – wapening</w:t>
      </w:r>
      <w:r w:rsidRPr="00191354">
        <w:rPr>
          <w:szCs w:val="18"/>
        </w:rPr>
        <w:tab/>
      </w:r>
      <w:r w:rsidRPr="00C23297">
        <w:rPr>
          <w:rStyle w:val="SpecsQuantityCode"/>
        </w:rPr>
        <w:t>|</w:t>
      </w:r>
      <w:proofErr w:type="spellStart"/>
      <w:r w:rsidRPr="00C23297">
        <w:rPr>
          <w:rStyle w:val="SpecsQuantityCode"/>
        </w:rPr>
        <w:t>FH|m</w:t>
      </w:r>
      <w:bookmarkEnd w:id="852"/>
      <w:bookmarkEnd w:id="853"/>
      <w:bookmarkEnd w:id="854"/>
      <w:bookmarkEnd w:id="855"/>
      <w:proofErr w:type="spellEnd"/>
    </w:p>
    <w:p w14:paraId="13CBD17E"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Omschrijving</w:t>
      </w:r>
    </w:p>
    <w:p w14:paraId="0D308D6B"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 xml:space="preserve">Geprefabriceerde staalwapening die in de mortellaag tussen de legvlakken van de gevelstenen geplaatst wordt. </w:t>
      </w:r>
    </w:p>
    <w:p w14:paraId="1AADEFA8"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Meting</w:t>
      </w:r>
    </w:p>
    <w:p w14:paraId="1DCFB2D6" w14:textId="77777777" w:rsidR="002C740E" w:rsidRPr="00191354" w:rsidRDefault="002C740E" w:rsidP="00AB324A">
      <w:pPr>
        <w:pStyle w:val="Plattetekstinspringen"/>
      </w:pPr>
      <w:r w:rsidRPr="00191354">
        <w:t>meeteenheid: per lopende meter</w:t>
      </w:r>
    </w:p>
    <w:p w14:paraId="440C7510" w14:textId="77777777" w:rsidR="002C740E" w:rsidRPr="00191354" w:rsidRDefault="002C740E" w:rsidP="00AB324A">
      <w:pPr>
        <w:pStyle w:val="Plattetekstinspringen"/>
      </w:pPr>
      <w:r w:rsidRPr="00191354">
        <w:t>meetcode: netto muurlengte, gemeten volgens de as van de muren. Overlappingen worden niet meegerekend.</w:t>
      </w:r>
    </w:p>
    <w:p w14:paraId="2CF3BEEE" w14:textId="77777777" w:rsidR="002C740E" w:rsidRPr="00191354" w:rsidRDefault="002C740E" w:rsidP="00AB324A">
      <w:pPr>
        <w:pStyle w:val="Plattetekstinspringen"/>
      </w:pPr>
      <w:r w:rsidRPr="00191354">
        <w:t>aard van de overeenkomst: Forfaitaire Hoeveelheid (FH).</w:t>
      </w:r>
    </w:p>
    <w:p w14:paraId="1DF07B51"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Materiaal</w:t>
      </w:r>
    </w:p>
    <w:p w14:paraId="2DB79783" w14:textId="77777777" w:rsidR="002C740E" w:rsidRPr="00191354" w:rsidRDefault="002C740E" w:rsidP="00AB324A">
      <w:pPr>
        <w:pStyle w:val="Plattetekstinspringen"/>
      </w:pPr>
      <w:r w:rsidRPr="00191354">
        <w:t>De NBN EN 845-3 – Voorschriften voor hulpstukken voor metselwerktoebehoren – Deel 3: Lintvoegwapeningen van staal is van toepassing.</w:t>
      </w:r>
    </w:p>
    <w:p w14:paraId="773C4232" w14:textId="77777777" w:rsidR="002C740E" w:rsidRPr="00191354" w:rsidRDefault="002C740E" w:rsidP="00AB324A">
      <w:pPr>
        <w:pStyle w:val="Plattetekstinspringen"/>
      </w:pPr>
      <w:r w:rsidRPr="00191354">
        <w:t xml:space="preserve">De lintvoegwapening bestaat uit gelaste draadnetten uit </w:t>
      </w:r>
      <w:r w:rsidRPr="00191354">
        <w:rPr>
          <w:lang w:eastAsia="nl-NL"/>
        </w:rPr>
        <w:t>roestvrij staal of verzinkt staal met epoxy coating (dikte van epoxy deklaag &gt; 80 µm, gemiddelde dikte 100 µm; de epoxy deklaag moet volledig dicht zijn en aangebracht op alle oppervlakken, ook de snijvlakken van de wapening).</w:t>
      </w:r>
    </w:p>
    <w:p w14:paraId="5DC46E8D" w14:textId="77777777" w:rsidR="002C740E" w:rsidRPr="00191354" w:rsidRDefault="002C740E" w:rsidP="00AB324A">
      <w:pPr>
        <w:pStyle w:val="Plattetekstinspringen"/>
      </w:pPr>
      <w:r w:rsidRPr="00191354">
        <w:t>De producent moet verklaren dat de wapening geschikt is voor toepassing in gevelmetselwerk.</w:t>
      </w:r>
    </w:p>
    <w:p w14:paraId="380E4501" w14:textId="77777777" w:rsidR="002C740E" w:rsidRPr="00191354" w:rsidRDefault="002C740E" w:rsidP="00AB324A">
      <w:pPr>
        <w:pStyle w:val="Plattetekstinspringen"/>
      </w:pPr>
      <w:r w:rsidRPr="00191354">
        <w:t>De muurwapening beschikt over een geldige ATG (of gelijkwaardig).</w:t>
      </w:r>
    </w:p>
    <w:p w14:paraId="1679FAE0"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609A301A" w14:textId="77777777" w:rsidR="002C740E" w:rsidRPr="00191354" w:rsidRDefault="002C740E" w:rsidP="00AB324A">
      <w:pPr>
        <w:pStyle w:val="Plattetekstinspringen"/>
      </w:pPr>
      <w:r w:rsidRPr="00191354">
        <w:t>De aannemer plaatst de meest geschikte lintvoegwapening. Voor gelijmde voegen gebruikt hij wapening met platte draden (maximale dikte van 1,5 mm). Voor mortelvoegen bedraagt de diameter minimaal 3 mm. De voorschriften van de fabrikant moeten gevolgd worden.</w:t>
      </w:r>
    </w:p>
    <w:p w14:paraId="16342F4A" w14:textId="2FA82859" w:rsidR="002C740E" w:rsidRPr="00191354" w:rsidRDefault="002C740E" w:rsidP="00AB324A">
      <w:pPr>
        <w:pStyle w:val="Plattetekstinspringen"/>
      </w:pPr>
      <w:r w:rsidRPr="00191354">
        <w:t xml:space="preserve">De metselwerkwapening wordt aangebracht </w:t>
      </w:r>
      <w:r w:rsidR="007D612D">
        <w:rPr>
          <w:rStyle w:val="Keuze-blauw"/>
        </w:rPr>
        <w:t>elke 2 lagen in het nieuwe metselwerk van de dakkapellen</w:t>
      </w:r>
    </w:p>
    <w:p w14:paraId="6B06D530" w14:textId="77777777" w:rsidR="002C740E" w:rsidRPr="00191354" w:rsidRDefault="002C740E" w:rsidP="00AB324A">
      <w:pPr>
        <w:pStyle w:val="Plattetekstinspringen"/>
      </w:pPr>
      <w:r w:rsidRPr="00191354">
        <w:t>Lintvoegwapening uit verzinkt staal met epoxy coating moet omzichtig behandeld worden opdat de deklaag niet beschadigd zou worden.</w:t>
      </w:r>
    </w:p>
    <w:p w14:paraId="002D9232" w14:textId="77777777" w:rsidR="002C740E" w:rsidRPr="00191354" w:rsidRDefault="002C740E" w:rsidP="002C740E">
      <w:pPr>
        <w:pStyle w:val="Kop2"/>
        <w:rPr>
          <w:szCs w:val="18"/>
        </w:rPr>
      </w:pPr>
      <w:bookmarkStart w:id="857" w:name="_Toc387909733"/>
      <w:bookmarkStart w:id="858" w:name="_Toc388348927"/>
      <w:bookmarkStart w:id="859" w:name="_Toc466024258"/>
      <w:bookmarkStart w:id="860" w:name="_Toc132237290"/>
      <w:bookmarkStart w:id="861" w:name="c3a_art_22_20_"/>
      <w:bookmarkEnd w:id="856"/>
      <w:r w:rsidRPr="00191354">
        <w:rPr>
          <w:szCs w:val="18"/>
        </w:rPr>
        <w:t>22.20.</w:t>
      </w:r>
      <w:r w:rsidRPr="00191354">
        <w:rPr>
          <w:szCs w:val="18"/>
        </w:rPr>
        <w:tab/>
        <w:t>gevelstenen – algemeen</w:t>
      </w:r>
      <w:bookmarkEnd w:id="857"/>
      <w:bookmarkEnd w:id="858"/>
      <w:bookmarkEnd w:id="859"/>
      <w:bookmarkEnd w:id="860"/>
      <w:r w:rsidRPr="00191354">
        <w:rPr>
          <w:szCs w:val="18"/>
        </w:rPr>
        <w:tab/>
      </w:r>
    </w:p>
    <w:p w14:paraId="6F4E3019" w14:textId="77777777" w:rsidR="002C740E" w:rsidRPr="00191354" w:rsidRDefault="002C740E" w:rsidP="002C740E">
      <w:pPr>
        <w:pStyle w:val="Kop3"/>
        <w:rPr>
          <w:szCs w:val="18"/>
        </w:rPr>
      </w:pPr>
      <w:bookmarkStart w:id="862" w:name="_Toc387909734"/>
      <w:bookmarkStart w:id="863" w:name="_Toc388348928"/>
      <w:bookmarkStart w:id="864" w:name="_Toc466024259"/>
      <w:bookmarkStart w:id="865" w:name="_Toc132237291"/>
      <w:bookmarkStart w:id="866" w:name="c3a_art_22_21_"/>
      <w:bookmarkEnd w:id="861"/>
      <w:r w:rsidRPr="00191354">
        <w:rPr>
          <w:szCs w:val="18"/>
        </w:rPr>
        <w:t>22.21.</w:t>
      </w:r>
      <w:r w:rsidRPr="00191354">
        <w:rPr>
          <w:szCs w:val="18"/>
        </w:rPr>
        <w:tab/>
        <w:t>gevelstenen – baksteen</w:t>
      </w:r>
      <w:bookmarkEnd w:id="862"/>
      <w:bookmarkEnd w:id="863"/>
      <w:bookmarkEnd w:id="864"/>
      <w:bookmarkEnd w:id="865"/>
    </w:p>
    <w:p w14:paraId="2598282B" w14:textId="77777777" w:rsidR="002C740E" w:rsidRPr="00191354" w:rsidRDefault="002C740E" w:rsidP="002C740E">
      <w:pPr>
        <w:pStyle w:val="Kop6"/>
        <w:rPr>
          <w:rFonts w:ascii="Prenton RP Pro Light" w:hAnsi="Prenton RP Pro Light"/>
          <w:sz w:val="18"/>
          <w:szCs w:val="18"/>
        </w:rPr>
      </w:pPr>
      <w:bookmarkStart w:id="867" w:name="_Toc387909735"/>
      <w:r w:rsidRPr="00191354">
        <w:rPr>
          <w:rFonts w:ascii="Prenton RP Pro Light" w:hAnsi="Prenton RP Pro Light"/>
          <w:sz w:val="18"/>
          <w:szCs w:val="18"/>
        </w:rPr>
        <w:t>Materiaal</w:t>
      </w:r>
    </w:p>
    <w:p w14:paraId="5949CFDD" w14:textId="77777777" w:rsidR="002C740E" w:rsidRPr="00191354" w:rsidRDefault="002C740E" w:rsidP="00AB324A">
      <w:pPr>
        <w:pStyle w:val="Plattetekstinspringen"/>
      </w:pPr>
      <w:r w:rsidRPr="00191354">
        <w:t>De NBN EN 771-1 Voorschriften voor metselstenen – Deel 1: Metselbaksteen is van toepassing.</w:t>
      </w:r>
    </w:p>
    <w:p w14:paraId="7FB82DBE" w14:textId="77777777" w:rsidR="002C740E" w:rsidRPr="00191354" w:rsidRDefault="002C740E" w:rsidP="00AB324A">
      <w:pPr>
        <w:pStyle w:val="Plattetekstinspringen"/>
      </w:pPr>
      <w:r w:rsidRPr="00191354">
        <w:t>Enkel stenen behorende tot categorie I volgens NBN EN 771-1 mogen toegepast worden.</w:t>
      </w:r>
    </w:p>
    <w:p w14:paraId="57BFD7C5" w14:textId="77777777" w:rsidR="002C740E" w:rsidRPr="00191354" w:rsidRDefault="002C740E" w:rsidP="00AB324A">
      <w:pPr>
        <w:pStyle w:val="Plattetekstinspringen"/>
      </w:pPr>
      <w:r w:rsidRPr="00191354">
        <w:t>De stenen behoren tot de klasse HD (hoge dichtheid) volgens NBN EN 771-1.</w:t>
      </w:r>
    </w:p>
    <w:p w14:paraId="75C5833E" w14:textId="77777777" w:rsidR="002C740E" w:rsidRPr="00191354" w:rsidRDefault="002C740E" w:rsidP="00AB324A">
      <w:pPr>
        <w:pStyle w:val="Plattetekstinspringen"/>
      </w:pPr>
      <w:r w:rsidRPr="00191354">
        <w:t>De stenen dragen het BENOR-merk of gelijkwaardig. Bij iedere levering wordt een certificaat van oorsprong gevoegd.</w:t>
      </w:r>
    </w:p>
    <w:p w14:paraId="3548EA32" w14:textId="77777777" w:rsidR="002C740E" w:rsidRPr="00191354" w:rsidRDefault="002C740E" w:rsidP="00AB324A">
      <w:pPr>
        <w:pStyle w:val="Plattetekstinspringen"/>
      </w:pPr>
      <w:r w:rsidRPr="00191354">
        <w:t>De aannemer legt ten minste drie stalen met prestatiefiche ter goedkeuring voor aan de ontwerper.</w:t>
      </w:r>
    </w:p>
    <w:p w14:paraId="494D3FA1" w14:textId="77777777" w:rsidR="002C740E" w:rsidRPr="00191354" w:rsidRDefault="002C740E" w:rsidP="00AB324A">
      <w:pPr>
        <w:pStyle w:val="Plattetekstinspringen"/>
      </w:pPr>
      <w:r w:rsidRPr="00191354">
        <w:t>Gehalte aan actieve oplosbare zouten: categorie S2 (volgens NBN EN 771-1).</w:t>
      </w:r>
    </w:p>
    <w:p w14:paraId="338ED78F"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Keuring</w:t>
      </w:r>
    </w:p>
    <w:p w14:paraId="09F05B26" w14:textId="77777777" w:rsidR="002C740E" w:rsidRPr="00191354" w:rsidRDefault="002C740E" w:rsidP="00AB324A">
      <w:pPr>
        <w:pStyle w:val="Plattetekstinspringen"/>
      </w:pPr>
      <w:r w:rsidRPr="00191354">
        <w:t>Gebroken stenen mogen niet verwerkt worden (behalve bij gevelstenen die bedoeld zijn voor wild verband).</w:t>
      </w:r>
    </w:p>
    <w:p w14:paraId="64E57E3E" w14:textId="77777777" w:rsidR="002C740E" w:rsidRPr="00191354" w:rsidRDefault="002C740E" w:rsidP="00AB324A">
      <w:pPr>
        <w:pStyle w:val="Plattetekstinspringen"/>
      </w:pPr>
      <w:r w:rsidRPr="00191354">
        <w:t>Bij een steekproef van 100 gevelbakstenen zullen minstens 90 stenen aanwezig zijn met één onbeschadigde strek en één onbeschadigde kop. Worden als beschadiging beschouwd:</w:t>
      </w:r>
    </w:p>
    <w:p w14:paraId="53290EA0"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een afgestoten hoek, rand of nerf van opgebrachte (glazuur)lagen, ofwel zichtbare scheuren of afgeschuurde </w:t>
      </w:r>
      <w:proofErr w:type="spellStart"/>
      <w:r w:rsidRPr="00191354">
        <w:rPr>
          <w:rFonts w:ascii="Prenton RP Pro Light" w:hAnsi="Prenton RP Pro Light"/>
          <w:sz w:val="18"/>
          <w:szCs w:val="18"/>
        </w:rPr>
        <w:t>bezanding</w:t>
      </w:r>
      <w:proofErr w:type="spellEnd"/>
      <w:r w:rsidRPr="00191354">
        <w:rPr>
          <w:rFonts w:ascii="Prenton RP Pro Light" w:hAnsi="Prenton RP Pro Light"/>
          <w:sz w:val="18"/>
          <w:szCs w:val="18"/>
        </w:rPr>
        <w:t xml:space="preserve"> of profilering, voor zover deze voor de zichtvlakken van de gevelbaksteen als storend moeten worden beschouwd.</w:t>
      </w:r>
    </w:p>
    <w:p w14:paraId="692304DC"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de minimale diameter van een beschadiging bedraagt 10 mm voor vormbak- en strengpersstenen en 15 mm voor handvormstenen of het product van lengte x hoogte van enige andere beschadiging bedraagt meer dan 100 mm² voor vormbak- en strengpersstenen en 225 mm² voor handvormstenen.</w:t>
      </w:r>
    </w:p>
    <w:p w14:paraId="7F7E6BF9"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gevelbakstenen met bewust aangebrachte beschadigingen (bijv. getrommelde stenen) worden niet op rand- en oppervlaktebeschadigingen beoordeeld.</w:t>
      </w:r>
    </w:p>
    <w:p w14:paraId="3001198F" w14:textId="77777777" w:rsidR="002C740E" w:rsidRPr="00191354" w:rsidRDefault="002C740E" w:rsidP="00AB324A">
      <w:pPr>
        <w:pStyle w:val="Plattetekstinspringen"/>
      </w:pPr>
      <w:r w:rsidRPr="00191354">
        <w:t>Het aantal gevelbakstenen met fouten mag niet groter zijn dan 5%. Worden als fouten beschouwd:</w:t>
      </w:r>
    </w:p>
    <w:p w14:paraId="353E3E38"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de aanwezigheid van insluitsels die door zwelling kunnen aanleiding geven tot afschilferingen in het zichtvlak van de steen.</w:t>
      </w:r>
    </w:p>
    <w:p w14:paraId="2FE5B7D2"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scheuren met een breedte ≥ 0,2 mm op het zichtvlak.</w:t>
      </w:r>
    </w:p>
    <w:p w14:paraId="1AC9C616" w14:textId="7A723481" w:rsidR="002C740E" w:rsidRPr="00191354" w:rsidRDefault="002C740E" w:rsidP="002C740E">
      <w:pPr>
        <w:pStyle w:val="Kop4"/>
        <w:rPr>
          <w:szCs w:val="18"/>
        </w:rPr>
      </w:pPr>
      <w:bookmarkStart w:id="868" w:name="_Toc388348929"/>
      <w:bookmarkStart w:id="869" w:name="_Toc466024260"/>
      <w:bookmarkStart w:id="870" w:name="c3a_art_22_21_10_"/>
      <w:bookmarkEnd w:id="866"/>
      <w:r w:rsidRPr="00191354">
        <w:rPr>
          <w:szCs w:val="18"/>
        </w:rPr>
        <w:lastRenderedPageBreak/>
        <w:t>22.21.10.</w:t>
      </w:r>
      <w:r w:rsidRPr="00191354">
        <w:rPr>
          <w:szCs w:val="18"/>
        </w:rPr>
        <w:tab/>
        <w:t>gevelstenen – baksteen/strengpersstenen</w:t>
      </w:r>
      <w:bookmarkEnd w:id="867"/>
      <w:bookmarkEnd w:id="868"/>
      <w:bookmarkEnd w:id="869"/>
    </w:p>
    <w:p w14:paraId="14B4876E"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Materiaal</w:t>
      </w:r>
    </w:p>
    <w:p w14:paraId="6CBC31D1" w14:textId="77777777" w:rsidR="002C740E" w:rsidRPr="00191354" w:rsidRDefault="002C740E" w:rsidP="002C740E">
      <w:pPr>
        <w:pStyle w:val="Kop8"/>
        <w:rPr>
          <w:rFonts w:ascii="Prenton RP Pro Light" w:hAnsi="Prenton RP Pro Light"/>
          <w:sz w:val="18"/>
          <w:szCs w:val="18"/>
          <w:lang w:val="nl-NL"/>
        </w:rPr>
      </w:pPr>
      <w:r w:rsidRPr="00191354">
        <w:rPr>
          <w:rFonts w:ascii="Prenton RP Pro Light" w:hAnsi="Prenton RP Pro Light"/>
          <w:sz w:val="18"/>
          <w:szCs w:val="18"/>
          <w:lang w:val="nl-NL"/>
        </w:rPr>
        <w:t>Specificaties</w:t>
      </w:r>
    </w:p>
    <w:p w14:paraId="0AD01B3C" w14:textId="44B3D1CB" w:rsidR="002C740E" w:rsidRPr="00191354" w:rsidRDefault="002C740E" w:rsidP="00AB324A">
      <w:pPr>
        <w:pStyle w:val="Plattetekstinspringen"/>
      </w:pPr>
      <w:r w:rsidRPr="00191354">
        <w:t xml:space="preserve">Fabrieksmaat (lxbxh): </w:t>
      </w:r>
      <w:r w:rsidR="007D612D">
        <w:rPr>
          <w:rStyle w:val="Keuze-blauw"/>
        </w:rPr>
        <w:t>idem bestaande</w:t>
      </w:r>
    </w:p>
    <w:p w14:paraId="6CB18D75" w14:textId="7F632582" w:rsidR="002C740E" w:rsidRPr="00191354" w:rsidRDefault="002C740E" w:rsidP="00AB324A">
      <w:pPr>
        <w:pStyle w:val="Plattetekstinspringen"/>
      </w:pPr>
      <w:r w:rsidRPr="00191354">
        <w:t xml:space="preserve">Kleur: </w:t>
      </w:r>
      <w:r w:rsidR="007D612D">
        <w:rPr>
          <w:rStyle w:val="Keuze-blauw"/>
        </w:rPr>
        <w:t>rood</w:t>
      </w:r>
    </w:p>
    <w:p w14:paraId="728CB856" w14:textId="63D89186" w:rsidR="002C740E" w:rsidRPr="00191354" w:rsidRDefault="002C740E" w:rsidP="00AB324A">
      <w:pPr>
        <w:pStyle w:val="Plattetekstinspringen"/>
      </w:pPr>
      <w:r w:rsidRPr="00191354">
        <w:t xml:space="preserve">Oppervlaktetextuur: </w:t>
      </w:r>
      <w:r w:rsidRPr="00191354">
        <w:rPr>
          <w:rStyle w:val="Keuze-blauw"/>
        </w:rPr>
        <w:t xml:space="preserve">glad </w:t>
      </w:r>
    </w:p>
    <w:p w14:paraId="1B88BEBE" w14:textId="0653B7D8" w:rsidR="002C740E" w:rsidRPr="00191354" w:rsidRDefault="002C740E" w:rsidP="00AB324A">
      <w:pPr>
        <w:pStyle w:val="Plattetekstinspringen"/>
      </w:pPr>
      <w:r w:rsidRPr="00191354">
        <w:t xml:space="preserve">Uitzicht: </w:t>
      </w:r>
      <w:r w:rsidRPr="00191354">
        <w:rPr>
          <w:rStyle w:val="Keuze-blauw"/>
        </w:rPr>
        <w:t xml:space="preserve">effen </w:t>
      </w:r>
    </w:p>
    <w:p w14:paraId="08A427A5" w14:textId="77777777" w:rsidR="002C740E" w:rsidRPr="00191354" w:rsidRDefault="002C740E" w:rsidP="00AB324A">
      <w:pPr>
        <w:pStyle w:val="Plattetekstinspringen"/>
      </w:pPr>
      <w:r w:rsidRPr="00191354">
        <w:t>Vorstklasse (volgens NBN B 27-009): zeer vorstbestand</w:t>
      </w:r>
    </w:p>
    <w:p w14:paraId="7BC2BDAA" w14:textId="77777777" w:rsidR="002C740E" w:rsidRPr="00191354" w:rsidRDefault="002C740E" w:rsidP="002C740E">
      <w:pPr>
        <w:pStyle w:val="Kop2"/>
        <w:rPr>
          <w:szCs w:val="18"/>
        </w:rPr>
      </w:pPr>
      <w:bookmarkStart w:id="871" w:name="_Toc387909739"/>
      <w:bookmarkStart w:id="872" w:name="_Toc388348932"/>
      <w:bookmarkStart w:id="873" w:name="_Toc466024263"/>
      <w:bookmarkStart w:id="874" w:name="_Toc132237292"/>
      <w:bookmarkStart w:id="875" w:name="c3a_art_22_30_"/>
      <w:bookmarkEnd w:id="870"/>
      <w:r w:rsidRPr="00191354">
        <w:rPr>
          <w:szCs w:val="18"/>
        </w:rPr>
        <w:t>22.30.</w:t>
      </w:r>
      <w:r w:rsidRPr="00191354">
        <w:rPr>
          <w:szCs w:val="18"/>
        </w:rPr>
        <w:tab/>
        <w:t>renovatiewerken – algemeen</w:t>
      </w:r>
      <w:bookmarkEnd w:id="871"/>
      <w:bookmarkEnd w:id="872"/>
      <w:bookmarkEnd w:id="873"/>
      <w:bookmarkEnd w:id="874"/>
    </w:p>
    <w:p w14:paraId="78F31A7E" w14:textId="77777777" w:rsidR="002C740E" w:rsidRPr="00191354" w:rsidRDefault="002C740E" w:rsidP="002C740E">
      <w:pPr>
        <w:pStyle w:val="Kop3"/>
        <w:rPr>
          <w:szCs w:val="18"/>
        </w:rPr>
      </w:pPr>
      <w:bookmarkStart w:id="876" w:name="_Toc388348933"/>
      <w:bookmarkStart w:id="877" w:name="_Toc466024264"/>
      <w:bookmarkStart w:id="878" w:name="_Toc132237293"/>
      <w:bookmarkStart w:id="879" w:name="_Toc387909740"/>
      <w:bookmarkStart w:id="880" w:name="c3a_art_22_31_"/>
      <w:bookmarkEnd w:id="875"/>
      <w:r w:rsidRPr="00191354">
        <w:rPr>
          <w:szCs w:val="18"/>
        </w:rPr>
        <w:t>22.31.</w:t>
      </w:r>
      <w:r w:rsidRPr="00191354">
        <w:rPr>
          <w:szCs w:val="18"/>
        </w:rPr>
        <w:tab/>
        <w:t>renovatiewerken – herstelling en aanpassing bestaand gevelmetselwerk</w:t>
      </w:r>
      <w:r w:rsidRPr="00191354">
        <w:rPr>
          <w:szCs w:val="18"/>
        </w:rPr>
        <w:tab/>
      </w:r>
      <w:r w:rsidRPr="00C23297">
        <w:rPr>
          <w:rStyle w:val="SpecsQuantityCode"/>
        </w:rPr>
        <w:t>|FH|m2</w:t>
      </w:r>
      <w:bookmarkEnd w:id="876"/>
      <w:bookmarkEnd w:id="877"/>
      <w:bookmarkEnd w:id="878"/>
    </w:p>
    <w:p w14:paraId="214C4332" w14:textId="77777777" w:rsidR="002C740E" w:rsidRPr="00191354" w:rsidRDefault="002C740E" w:rsidP="002C740E">
      <w:pPr>
        <w:pStyle w:val="Kop6"/>
        <w:rPr>
          <w:rFonts w:ascii="Prenton RP Pro Light" w:hAnsi="Prenton RP Pro Light"/>
          <w:sz w:val="18"/>
          <w:szCs w:val="18"/>
          <w:lang w:val="nl-NL"/>
        </w:rPr>
      </w:pPr>
      <w:r w:rsidRPr="00191354">
        <w:rPr>
          <w:rFonts w:ascii="Prenton RP Pro Light" w:hAnsi="Prenton RP Pro Light"/>
          <w:sz w:val="18"/>
          <w:szCs w:val="18"/>
          <w:lang w:val="nl-NL"/>
        </w:rPr>
        <w:t>Omschrijving</w:t>
      </w:r>
    </w:p>
    <w:p w14:paraId="05BA8C8A"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Herstellingswerken en/of aanpassingswerken aan bestaand gevelmetselwerk.</w:t>
      </w:r>
    </w:p>
    <w:p w14:paraId="60AE4686" w14:textId="77777777" w:rsidR="002C740E" w:rsidRPr="00191354" w:rsidRDefault="002C740E" w:rsidP="002C740E">
      <w:pPr>
        <w:pStyle w:val="Kop6"/>
        <w:rPr>
          <w:rFonts w:ascii="Prenton RP Pro Light" w:hAnsi="Prenton RP Pro Light"/>
          <w:sz w:val="18"/>
          <w:szCs w:val="18"/>
          <w:lang w:val="nl-NL"/>
        </w:rPr>
      </w:pPr>
      <w:r w:rsidRPr="00191354">
        <w:rPr>
          <w:rFonts w:ascii="Prenton RP Pro Light" w:hAnsi="Prenton RP Pro Light"/>
          <w:sz w:val="18"/>
          <w:szCs w:val="18"/>
          <w:lang w:val="nl-NL"/>
        </w:rPr>
        <w:t>Meting</w:t>
      </w:r>
    </w:p>
    <w:p w14:paraId="18D46BF5" w14:textId="77777777" w:rsidR="002C740E" w:rsidRPr="00191354" w:rsidRDefault="002C740E" w:rsidP="00AB324A">
      <w:pPr>
        <w:pStyle w:val="Plattetekstinspringen"/>
      </w:pPr>
      <w:r w:rsidRPr="00191354">
        <w:t>meeteenheid: m2</w:t>
      </w:r>
    </w:p>
    <w:p w14:paraId="283E5159" w14:textId="77777777" w:rsidR="002C740E" w:rsidRPr="00191354" w:rsidRDefault="002C740E" w:rsidP="00AB324A">
      <w:pPr>
        <w:pStyle w:val="Plattetekstinspringen"/>
      </w:pPr>
      <w:r w:rsidRPr="00191354">
        <w:t>meetcode: netto oppervlakte. Alle openingen groter dan 0,2 m2 worden afgetrokken. De dagzijden van openingen worden enkel meegerekend indien hun breedte groter is dan de breedte van de gevelsteen.</w:t>
      </w:r>
    </w:p>
    <w:p w14:paraId="79C397C6" w14:textId="77777777" w:rsidR="002C740E" w:rsidRPr="00191354" w:rsidRDefault="002C740E" w:rsidP="00AB324A">
      <w:pPr>
        <w:pStyle w:val="Plattetekstinspringen"/>
      </w:pPr>
      <w:r w:rsidRPr="00191354">
        <w:t>aard van de overeenkomst: Forfaitaire Hoeveelheid (FH)</w:t>
      </w:r>
    </w:p>
    <w:p w14:paraId="5FA27BF7" w14:textId="77777777" w:rsidR="002C740E" w:rsidRPr="00191354" w:rsidRDefault="002C740E" w:rsidP="002C740E">
      <w:pPr>
        <w:pStyle w:val="Kop6"/>
        <w:rPr>
          <w:rFonts w:ascii="Prenton RP Pro Light" w:hAnsi="Prenton RP Pro Light"/>
          <w:sz w:val="18"/>
          <w:szCs w:val="18"/>
          <w:lang w:val="nl-NL"/>
        </w:rPr>
      </w:pPr>
      <w:r w:rsidRPr="00191354">
        <w:rPr>
          <w:rFonts w:ascii="Prenton RP Pro Light" w:hAnsi="Prenton RP Pro Light"/>
          <w:sz w:val="18"/>
          <w:szCs w:val="18"/>
          <w:lang w:val="nl-NL"/>
        </w:rPr>
        <w:t>Materiaal</w:t>
      </w:r>
    </w:p>
    <w:p w14:paraId="777AA871" w14:textId="77777777" w:rsidR="002C740E" w:rsidRPr="00191354" w:rsidRDefault="002C740E" w:rsidP="00AB324A">
      <w:pPr>
        <w:pStyle w:val="Plattetekstinspringen"/>
        <w:rPr>
          <w:lang w:val="nl-NL"/>
        </w:rPr>
      </w:pPr>
      <w:r w:rsidRPr="00191354">
        <w:rPr>
          <w:lang w:val="nl-NL"/>
        </w:rPr>
        <w:t>Er wordt gebruik gemaakt van</w:t>
      </w:r>
    </w:p>
    <w:p w14:paraId="379CDE9A" w14:textId="6EDA92B5" w:rsidR="002C740E" w:rsidRPr="00191354" w:rsidRDefault="007D612D" w:rsidP="002C740E">
      <w:pPr>
        <w:pStyle w:val="ofwelinspringen"/>
        <w:rPr>
          <w:rFonts w:ascii="Prenton RP Pro Light" w:hAnsi="Prenton RP Pro Light"/>
          <w:sz w:val="18"/>
          <w:szCs w:val="18"/>
        </w:rPr>
      </w:pPr>
      <w:r>
        <w:rPr>
          <w:rStyle w:val="ofwelChar"/>
          <w:rFonts w:ascii="Prenton RP Pro Light" w:hAnsi="Prenton RP Pro Light"/>
          <w:sz w:val="18"/>
          <w:szCs w:val="18"/>
        </w:rPr>
        <w:tab/>
      </w:r>
      <w:r>
        <w:rPr>
          <w:rStyle w:val="ofwelChar"/>
          <w:rFonts w:ascii="Prenton RP Pro Light" w:hAnsi="Prenton RP Pro Light"/>
          <w:sz w:val="18"/>
          <w:szCs w:val="18"/>
        </w:rPr>
        <w:tab/>
      </w:r>
      <w:r w:rsidR="002C740E" w:rsidRPr="00191354">
        <w:rPr>
          <w:rFonts w:ascii="Prenton RP Pro Light" w:hAnsi="Prenton RP Pro Light"/>
          <w:sz w:val="18"/>
          <w:szCs w:val="18"/>
        </w:rPr>
        <w:t xml:space="preserve">stenen gerecupereerd uit de afbraak </w:t>
      </w:r>
      <w:r w:rsidR="002C740E" w:rsidRPr="00191354">
        <w:rPr>
          <w:rFonts w:ascii="Prenton RP Pro Light" w:hAnsi="Prenton RP Pro Light"/>
          <w:sz w:val="18"/>
          <w:szCs w:val="18"/>
        </w:rPr>
        <w:br/>
        <w:t xml:space="preserve">De stenen worden zorgvuldig geselecteerd en zijn steeds goed gebakken (geen oranje </w:t>
      </w:r>
      <w:proofErr w:type="spellStart"/>
      <w:r w:rsidR="002C740E" w:rsidRPr="00191354">
        <w:rPr>
          <w:rFonts w:ascii="Prenton RP Pro Light" w:hAnsi="Prenton RP Pro Light"/>
          <w:sz w:val="18"/>
          <w:szCs w:val="18"/>
        </w:rPr>
        <w:t>onderbakken</w:t>
      </w:r>
      <w:proofErr w:type="spellEnd"/>
      <w:r w:rsidR="002C740E" w:rsidRPr="00191354">
        <w:rPr>
          <w:rFonts w:ascii="Prenton RP Pro Light" w:hAnsi="Prenton RP Pro Light"/>
          <w:sz w:val="18"/>
          <w:szCs w:val="18"/>
        </w:rPr>
        <w:t xml:space="preserve"> stenen afkomstig van </w:t>
      </w:r>
      <w:proofErr w:type="spellStart"/>
      <w:r w:rsidR="002C740E" w:rsidRPr="00191354">
        <w:rPr>
          <w:rFonts w:ascii="Prenton RP Pro Light" w:hAnsi="Prenton RP Pro Light"/>
          <w:sz w:val="18"/>
          <w:szCs w:val="18"/>
        </w:rPr>
        <w:t>binnenmetselwerk</w:t>
      </w:r>
      <w:proofErr w:type="spellEnd"/>
      <w:r w:rsidR="002C740E" w:rsidRPr="00191354">
        <w:rPr>
          <w:rFonts w:ascii="Prenton RP Pro Light" w:hAnsi="Prenton RP Pro Light"/>
          <w:sz w:val="18"/>
          <w:szCs w:val="18"/>
        </w:rPr>
        <w:t>).</w:t>
      </w:r>
      <w:r>
        <w:rPr>
          <w:rFonts w:ascii="Prenton RP Pro Light" w:hAnsi="Prenton RP Pro Light"/>
          <w:sz w:val="18"/>
          <w:szCs w:val="18"/>
        </w:rPr>
        <w:t xml:space="preserve"> </w:t>
      </w:r>
      <w:r w:rsidRPr="007D612D">
        <w:rPr>
          <w:rStyle w:val="ofwelChar"/>
        </w:rPr>
        <w:t>Kuisen van de stenen zal door bouwteam gebeuren.</w:t>
      </w:r>
    </w:p>
    <w:p w14:paraId="037598F2" w14:textId="77777777" w:rsidR="002C740E" w:rsidRPr="00191354" w:rsidRDefault="002C740E" w:rsidP="00AB324A">
      <w:pPr>
        <w:pStyle w:val="Plattetekstinspringen"/>
      </w:pPr>
      <w:r w:rsidRPr="00191354">
        <w:t xml:space="preserve">Het formaat, de textuur en de kleur sluiten zo goed mogelijk aan bij het bestaande parement. </w:t>
      </w:r>
    </w:p>
    <w:p w14:paraId="517929C5" w14:textId="77777777" w:rsidR="002C740E" w:rsidRPr="00191354" w:rsidRDefault="002C740E" w:rsidP="00AB324A">
      <w:pPr>
        <w:pStyle w:val="Plattetekstinspringen"/>
      </w:pPr>
      <w:r w:rsidRPr="00191354">
        <w:t xml:space="preserve">De recuperatiestenen zijn alle van dezelfde soort en oorsprong en worden gesorteerd naar dezelfde afmetingen. </w:t>
      </w:r>
    </w:p>
    <w:p w14:paraId="30444AB3" w14:textId="77777777" w:rsidR="002C740E" w:rsidRPr="00191354" w:rsidRDefault="002C740E" w:rsidP="00AB324A">
      <w:pPr>
        <w:pStyle w:val="Plattetekstinspringen"/>
      </w:pPr>
      <w:r w:rsidRPr="00191354">
        <w:t>Alle parementvlakken worden voorafgaandelijk schoongemaakt. Mortelbramen en kalkdeeltjes worden verwijderd en de randen vrijgemaakt. Er mag geen spoor van uitgelopen mortelspecie, vuil, verontreiniging of roest meer zichtbaar zijn. De te gebruiken recuperatiesteen moet voor de werken ter keuring worden voorgelegd aan de architect en de bouwheer.</w:t>
      </w:r>
    </w:p>
    <w:p w14:paraId="46F29097"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08872359" w14:textId="77777777" w:rsidR="007D612D" w:rsidRPr="00191354" w:rsidRDefault="007D612D" w:rsidP="00AB324A">
      <w:pPr>
        <w:pStyle w:val="Plattetekstinspringen"/>
      </w:pPr>
      <w:r w:rsidRPr="00191354">
        <w:t xml:space="preserve">Het gevelmetselwerk wordt uitgevoerd volgens de regels van de kunst en volgens de richtlijnen van de fabrikant. Het wordt </w:t>
      </w:r>
      <w:r w:rsidRPr="00191354">
        <w:rPr>
          <w:rStyle w:val="Keuze-blauw"/>
        </w:rPr>
        <w:t xml:space="preserve">ter plaatse gemetst volgens art. 22.01. </w:t>
      </w:r>
    </w:p>
    <w:p w14:paraId="4363D44A" w14:textId="77777777" w:rsidR="007D612D" w:rsidRPr="007D612D" w:rsidRDefault="007D612D" w:rsidP="00AB324A">
      <w:pPr>
        <w:pStyle w:val="Plattetekstinspringen"/>
      </w:pPr>
      <w:r w:rsidRPr="00191354">
        <w:t xml:space="preserve">Het gevelmetselwerk wordt </w:t>
      </w:r>
      <w:r w:rsidRPr="007D612D">
        <w:t xml:space="preserve">gemetst met dikke voegen (voegdikte: </w:t>
      </w:r>
      <w:r>
        <w:rPr>
          <w:rStyle w:val="Keuze-blauw"/>
        </w:rPr>
        <w:t>idem bestaande</w:t>
      </w:r>
      <w:r w:rsidRPr="007D612D">
        <w:t>) met mortel voor algemene toepassing volgens art. 22.11.11.</w:t>
      </w:r>
    </w:p>
    <w:p w14:paraId="67D3F53F" w14:textId="77777777" w:rsidR="007D612D" w:rsidRPr="00191354" w:rsidRDefault="007D612D" w:rsidP="00AB324A">
      <w:pPr>
        <w:pStyle w:val="Plattetekstinspringen"/>
      </w:pPr>
      <w:r w:rsidRPr="00191354">
        <w:t xml:space="preserve">Metselverband: </w:t>
      </w:r>
      <w:r w:rsidRPr="00191354">
        <w:rPr>
          <w:rStyle w:val="Keuze-blauw"/>
        </w:rPr>
        <w:t xml:space="preserve">halfsteens verband </w:t>
      </w:r>
    </w:p>
    <w:p w14:paraId="49744DF9" w14:textId="77777777" w:rsidR="007D612D" w:rsidRPr="00191354" w:rsidRDefault="007D612D" w:rsidP="00AB324A">
      <w:pPr>
        <w:pStyle w:val="Plattetekstinspringen"/>
      </w:pPr>
      <w:r w:rsidRPr="00191354">
        <w:t xml:space="preserve">Lateien: </w:t>
      </w:r>
      <w:r w:rsidRPr="00191354">
        <w:rPr>
          <w:rStyle w:val="Keuze-blauw"/>
        </w:rPr>
        <w:t>rollaag met haken</w:t>
      </w:r>
    </w:p>
    <w:p w14:paraId="0DE02C5E" w14:textId="77777777" w:rsidR="007D612D" w:rsidRPr="00191354" w:rsidRDefault="007D612D" w:rsidP="00AB324A">
      <w:pPr>
        <w:pStyle w:val="Plattetekstinspringen"/>
      </w:pPr>
      <w:r w:rsidRPr="00191354">
        <w:t xml:space="preserve">Het gevelmetselwerk wordt achteraf gevoegd met een voegmortel volgens art. 22.11.20. </w:t>
      </w:r>
      <w:r w:rsidRPr="00191354">
        <w:br/>
        <w:t>Het voegen gebeurt volgens TV 208 - Opvoegen van metselwerk.</w:t>
      </w:r>
    </w:p>
    <w:p w14:paraId="6C12BCA1" w14:textId="77777777" w:rsidR="007D612D" w:rsidRPr="00191354" w:rsidRDefault="007D612D" w:rsidP="007D612D">
      <w:pPr>
        <w:pStyle w:val="Plattetekstinspringen2"/>
        <w:rPr>
          <w:rFonts w:ascii="Prenton RP Pro Light" w:hAnsi="Prenton RP Pro Light"/>
          <w:sz w:val="18"/>
          <w:szCs w:val="18"/>
        </w:rPr>
      </w:pPr>
      <w:r w:rsidRPr="00191354">
        <w:rPr>
          <w:rFonts w:ascii="Prenton RP Pro Light" w:hAnsi="Prenton RP Pro Light"/>
          <w:sz w:val="18"/>
          <w:szCs w:val="18"/>
        </w:rPr>
        <w:t xml:space="preserve">kleur: </w:t>
      </w:r>
      <w:r>
        <w:rPr>
          <w:rStyle w:val="Keuze-blauw"/>
          <w:szCs w:val="18"/>
        </w:rPr>
        <w:t>ROOD (niet cementgrijs zoals bestaande)</w:t>
      </w:r>
    </w:p>
    <w:p w14:paraId="25DB6C51" w14:textId="77777777" w:rsidR="007D612D" w:rsidRPr="00191354" w:rsidRDefault="007D612D" w:rsidP="007D612D">
      <w:pPr>
        <w:pStyle w:val="Plattetekstinspringen2"/>
        <w:rPr>
          <w:rFonts w:ascii="Prenton RP Pro Light" w:hAnsi="Prenton RP Pro Light"/>
          <w:sz w:val="18"/>
          <w:szCs w:val="18"/>
        </w:rPr>
      </w:pPr>
      <w:r w:rsidRPr="00191354">
        <w:rPr>
          <w:rFonts w:ascii="Prenton RP Pro Light" w:hAnsi="Prenton RP Pro Light"/>
          <w:sz w:val="18"/>
          <w:szCs w:val="18"/>
        </w:rPr>
        <w:t xml:space="preserve">ligging van het voegvlak t.o.v. het steenvlak: </w:t>
      </w:r>
      <w:r w:rsidRPr="00191354">
        <w:rPr>
          <w:rStyle w:val="Keuze-blauw"/>
          <w:szCs w:val="18"/>
        </w:rPr>
        <w:t>vol</w:t>
      </w:r>
    </w:p>
    <w:p w14:paraId="6DD734C4" w14:textId="77777777" w:rsidR="007D612D" w:rsidRPr="00191354" w:rsidRDefault="007D612D" w:rsidP="007D612D">
      <w:pPr>
        <w:pStyle w:val="Plattetekstinspringen2"/>
        <w:rPr>
          <w:rFonts w:ascii="Prenton RP Pro Light" w:hAnsi="Prenton RP Pro Light"/>
          <w:sz w:val="18"/>
          <w:szCs w:val="18"/>
        </w:rPr>
      </w:pPr>
      <w:r w:rsidRPr="00191354">
        <w:rPr>
          <w:rFonts w:ascii="Prenton RP Pro Light" w:hAnsi="Prenton RP Pro Light"/>
          <w:sz w:val="18"/>
          <w:szCs w:val="18"/>
        </w:rPr>
        <w:t xml:space="preserve">oriëntatie van het voegvlak: </w:t>
      </w:r>
      <w:r w:rsidRPr="00191354">
        <w:rPr>
          <w:rStyle w:val="Keuze-blauw"/>
          <w:szCs w:val="18"/>
        </w:rPr>
        <w:t>parallel met metselvlak</w:t>
      </w:r>
    </w:p>
    <w:p w14:paraId="74103F22" w14:textId="77777777" w:rsidR="007D612D" w:rsidRPr="00191354" w:rsidRDefault="007D612D" w:rsidP="007D612D">
      <w:pPr>
        <w:pStyle w:val="Plattetekstinspringen2"/>
        <w:rPr>
          <w:rFonts w:ascii="Prenton RP Pro Light" w:hAnsi="Prenton RP Pro Light"/>
          <w:sz w:val="18"/>
          <w:szCs w:val="18"/>
        </w:rPr>
      </w:pPr>
      <w:r w:rsidRPr="00191354">
        <w:rPr>
          <w:rFonts w:ascii="Prenton RP Pro Light" w:hAnsi="Prenton RP Pro Light"/>
          <w:sz w:val="18"/>
          <w:szCs w:val="18"/>
        </w:rPr>
        <w:t xml:space="preserve">vorm van de voeg: </w:t>
      </w:r>
      <w:r w:rsidRPr="00191354">
        <w:rPr>
          <w:rStyle w:val="Keuze-blauw"/>
          <w:szCs w:val="18"/>
        </w:rPr>
        <w:t xml:space="preserve">plat </w:t>
      </w:r>
    </w:p>
    <w:p w14:paraId="2E52E5FA" w14:textId="77777777" w:rsidR="007D612D" w:rsidRPr="00191354" w:rsidRDefault="007D612D" w:rsidP="007D612D">
      <w:pPr>
        <w:pStyle w:val="Plattetekstinspringen2"/>
        <w:rPr>
          <w:rFonts w:ascii="Prenton RP Pro Light" w:hAnsi="Prenton RP Pro Light"/>
          <w:sz w:val="18"/>
          <w:szCs w:val="18"/>
        </w:rPr>
      </w:pPr>
      <w:r w:rsidRPr="00191354">
        <w:rPr>
          <w:rFonts w:ascii="Prenton RP Pro Light" w:hAnsi="Prenton RP Pro Light"/>
          <w:sz w:val="18"/>
          <w:szCs w:val="18"/>
        </w:rPr>
        <w:t xml:space="preserve">structuur van het voegvlak: </w:t>
      </w:r>
      <w:r>
        <w:rPr>
          <w:rStyle w:val="Keuze-blauw"/>
          <w:szCs w:val="18"/>
        </w:rPr>
        <w:t>idem bestaand</w:t>
      </w:r>
    </w:p>
    <w:p w14:paraId="3D4D6D94" w14:textId="77777777" w:rsidR="007D612D" w:rsidRPr="00191354" w:rsidRDefault="007D612D" w:rsidP="00AB324A">
      <w:pPr>
        <w:pStyle w:val="Plattetekstinspringen"/>
      </w:pPr>
      <w:r w:rsidRPr="00191354">
        <w:t xml:space="preserve">Er wordt een horizontale metselwerkwapening volgens artikel 22.14. voorzien </w:t>
      </w:r>
    </w:p>
    <w:p w14:paraId="5E71A4B9" w14:textId="77777777" w:rsidR="007D612D" w:rsidRPr="00191354" w:rsidRDefault="007D612D" w:rsidP="007D612D">
      <w:pPr>
        <w:pStyle w:val="Plattetekstinspringen2"/>
        <w:rPr>
          <w:rStyle w:val="Keuze-blauw"/>
          <w:szCs w:val="18"/>
        </w:rPr>
      </w:pPr>
      <w:r>
        <w:rPr>
          <w:rStyle w:val="Keuze-blauw"/>
          <w:szCs w:val="18"/>
        </w:rPr>
        <w:t>Elke 2 lagen in de verhoogde dakkapellen</w:t>
      </w:r>
    </w:p>
    <w:p w14:paraId="5EE3D30F" w14:textId="48C944DE" w:rsidR="002C740E" w:rsidRDefault="002C740E" w:rsidP="002C740E">
      <w:pPr>
        <w:pStyle w:val="Kop6"/>
        <w:rPr>
          <w:rFonts w:ascii="Prenton RP Pro Light" w:hAnsi="Prenton RP Pro Light"/>
          <w:sz w:val="18"/>
          <w:szCs w:val="18"/>
          <w:lang w:val="nl-NL"/>
        </w:rPr>
      </w:pPr>
      <w:r w:rsidRPr="00191354">
        <w:rPr>
          <w:rFonts w:ascii="Prenton RP Pro Light" w:hAnsi="Prenton RP Pro Light"/>
          <w:sz w:val="18"/>
          <w:szCs w:val="18"/>
          <w:lang w:val="nl-NL"/>
        </w:rPr>
        <w:t>Toepassing</w:t>
      </w:r>
      <w:bookmarkEnd w:id="879"/>
    </w:p>
    <w:p w14:paraId="6C63D58F" w14:textId="49B1369C" w:rsidR="007D612D" w:rsidRPr="007D612D" w:rsidRDefault="007D612D" w:rsidP="007D612D">
      <w:pPr>
        <w:pStyle w:val="ofwel"/>
      </w:pPr>
      <w:r>
        <w:t>Verhoging van de verschillende kapellen.</w:t>
      </w:r>
    </w:p>
    <w:p w14:paraId="0DCF7630" w14:textId="77777777" w:rsidR="002C740E" w:rsidRPr="00191354" w:rsidRDefault="002C740E" w:rsidP="00F0654D">
      <w:pPr>
        <w:pStyle w:val="Kop1"/>
        <w:numPr>
          <w:ilvl w:val="0"/>
          <w:numId w:val="0"/>
        </w:numPr>
        <w:ind w:left="709" w:hanging="709"/>
      </w:pPr>
      <w:bookmarkStart w:id="881" w:name="_Toc389741131"/>
      <w:bookmarkStart w:id="882" w:name="_Toc466024265"/>
      <w:bookmarkStart w:id="883" w:name="_Toc132237294"/>
      <w:bookmarkStart w:id="884" w:name="c3a_art_23"/>
      <w:bookmarkEnd w:id="880"/>
      <w:r w:rsidRPr="00191354">
        <w:lastRenderedPageBreak/>
        <w:t>23</w:t>
      </w:r>
      <w:r w:rsidRPr="00191354">
        <w:tab/>
        <w:t>DORPELS, PLINTEN EN DEKSTENEN</w:t>
      </w:r>
      <w:bookmarkEnd w:id="881"/>
      <w:bookmarkEnd w:id="882"/>
      <w:bookmarkEnd w:id="883"/>
    </w:p>
    <w:p w14:paraId="6AF5CFB9" w14:textId="77777777" w:rsidR="002C740E" w:rsidRPr="00191354" w:rsidRDefault="002C740E" w:rsidP="002C740E">
      <w:pPr>
        <w:pStyle w:val="Kop2"/>
        <w:rPr>
          <w:szCs w:val="18"/>
        </w:rPr>
      </w:pPr>
      <w:bookmarkStart w:id="885" w:name="_Toc49763445"/>
      <w:bookmarkStart w:id="886" w:name="_Toc98041986"/>
      <w:bookmarkStart w:id="887" w:name="_Toc332895644"/>
      <w:bookmarkStart w:id="888" w:name="_Toc389741132"/>
      <w:bookmarkStart w:id="889" w:name="_Toc466024266"/>
      <w:bookmarkStart w:id="890" w:name="_Toc132237295"/>
      <w:bookmarkStart w:id="891" w:name="c3a_art_23_00_"/>
      <w:bookmarkEnd w:id="884"/>
      <w:r w:rsidRPr="00191354">
        <w:rPr>
          <w:szCs w:val="18"/>
        </w:rPr>
        <w:t>23.00.</w:t>
      </w:r>
      <w:r w:rsidRPr="00191354">
        <w:rPr>
          <w:szCs w:val="18"/>
        </w:rPr>
        <w:tab/>
        <w:t>dorpels, plinten en dekstenen - algemeen</w:t>
      </w:r>
      <w:bookmarkEnd w:id="885"/>
      <w:bookmarkEnd w:id="886"/>
      <w:bookmarkEnd w:id="887"/>
      <w:bookmarkEnd w:id="888"/>
      <w:bookmarkEnd w:id="889"/>
      <w:bookmarkEnd w:id="890"/>
    </w:p>
    <w:p w14:paraId="732EE690"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Omschrijving</w:t>
      </w:r>
    </w:p>
    <w:p w14:paraId="695013FA"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De werken omvatten:</w:t>
      </w:r>
    </w:p>
    <w:p w14:paraId="401B4CCA" w14:textId="77777777" w:rsidR="002C740E" w:rsidRPr="00191354" w:rsidRDefault="002C740E" w:rsidP="00AB324A">
      <w:pPr>
        <w:pStyle w:val="Plattetekstinspringen"/>
      </w:pPr>
      <w:r w:rsidRPr="00191354">
        <w:t>het plaatsen en verwijderen van alle voor de werken vereiste stellingen, afdekzeilen en beschermingswerken; </w:t>
      </w:r>
    </w:p>
    <w:p w14:paraId="725DBB98" w14:textId="77777777" w:rsidR="002C740E" w:rsidRPr="00191354" w:rsidRDefault="002C740E" w:rsidP="00AB324A">
      <w:pPr>
        <w:pStyle w:val="Plattetekstinspringen"/>
      </w:pPr>
      <w:r w:rsidRPr="00191354">
        <w:t>de controle en de voorbereiding van het draagvlak en de ondergrond;</w:t>
      </w:r>
    </w:p>
    <w:p w14:paraId="10F2AABC" w14:textId="77777777" w:rsidR="002C740E" w:rsidRPr="00191354" w:rsidRDefault="002C740E" w:rsidP="00AB324A">
      <w:pPr>
        <w:pStyle w:val="Plattetekstinspringen"/>
      </w:pPr>
      <w:r w:rsidRPr="00191354">
        <w:t>de controleopmeting van de juiste afmetingen tijdens of na uitvoering van de ruwbouw;</w:t>
      </w:r>
    </w:p>
    <w:p w14:paraId="488CB328" w14:textId="77777777" w:rsidR="002C740E" w:rsidRPr="00191354" w:rsidRDefault="002C740E" w:rsidP="00AB324A">
      <w:pPr>
        <w:pStyle w:val="Plattetekstinspringen"/>
      </w:pPr>
      <w:r w:rsidRPr="00191354">
        <w:t>de voorbereiding, werkhuistekeningen en prefabricatie van alle voorziene gevelelementen;</w:t>
      </w:r>
    </w:p>
    <w:p w14:paraId="58C1DC99" w14:textId="77777777" w:rsidR="002C740E" w:rsidRPr="00191354" w:rsidRDefault="002C740E" w:rsidP="00AB324A">
      <w:pPr>
        <w:pStyle w:val="Plattetekstinspringen"/>
      </w:pPr>
      <w:r w:rsidRPr="00191354">
        <w:t>de vereiste bevestigingselementen met de andere bouwelementen (ankers, doken, rails, …);</w:t>
      </w:r>
    </w:p>
    <w:p w14:paraId="2038B5F9" w14:textId="77777777" w:rsidR="002C740E" w:rsidRPr="00191354" w:rsidRDefault="002C740E" w:rsidP="00AB324A">
      <w:pPr>
        <w:pStyle w:val="Plattetekstinspringen"/>
      </w:pPr>
      <w:r w:rsidRPr="00191354">
        <w:t>de bevestiging en het inmetselen van de dorpels, plinten en dekstenen, met inbegrip van de legmortels, verankeringselementen, vochtisolaties, uitzettingsvoegen, voegwerk, opvulkitten, …;</w:t>
      </w:r>
    </w:p>
    <w:p w14:paraId="3AA9C383" w14:textId="77777777" w:rsidR="002C740E" w:rsidRPr="00191354" w:rsidRDefault="002C740E" w:rsidP="00AB324A">
      <w:pPr>
        <w:pStyle w:val="Plattetekstinspringen"/>
      </w:pPr>
      <w:r w:rsidRPr="00191354">
        <w:t>de beschermingsmaatregelen, nabehandelingen;</w:t>
      </w:r>
    </w:p>
    <w:p w14:paraId="1DBE38F5" w14:textId="77777777" w:rsidR="002C740E" w:rsidRPr="00191354" w:rsidRDefault="002C740E" w:rsidP="00AB324A">
      <w:pPr>
        <w:pStyle w:val="Plattetekstinspringen"/>
      </w:pPr>
      <w:r w:rsidRPr="00191354">
        <w:t>het opruimen en schoonmaken van de bouwplaats.</w:t>
      </w:r>
    </w:p>
    <w:p w14:paraId="259BC39B"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Materialen</w:t>
      </w:r>
    </w:p>
    <w:p w14:paraId="63ABD86A" w14:textId="77777777" w:rsidR="002C740E" w:rsidRPr="00191354" w:rsidRDefault="002C740E" w:rsidP="00AB324A">
      <w:pPr>
        <w:pStyle w:val="Plattetekstinspringen"/>
      </w:pPr>
      <w:r w:rsidRPr="00191354">
        <w:t>De aannemer legt drie stalen van het materiaal voor, die respectievelijk het gemiddelde uitzicht en de twee grensuitzichten van de levering moeten vertonen. Deze stalen moeten bovendien alle bijzonderheden (aders, gaten, draden, …) bevatten die niet als gebreken worden beschouwd en waarvan de aanwezigheid niet tot afkeuring kan leiden.</w:t>
      </w:r>
    </w:p>
    <w:p w14:paraId="529A42CF" w14:textId="77777777" w:rsidR="002C740E" w:rsidRPr="00191354" w:rsidRDefault="002C740E" w:rsidP="00AB324A">
      <w:pPr>
        <w:pStyle w:val="Plattetekstinspringen"/>
      </w:pPr>
      <w:r w:rsidRPr="00191354">
        <w:t>Legmortel</w:t>
      </w:r>
    </w:p>
    <w:p w14:paraId="0301D30C"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NBN EN 998-2 – Specificaties voor mortels - Deel 2: Metselmortel is van toepassing.</w:t>
      </w:r>
    </w:p>
    <w:p w14:paraId="780A30A6"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De toegepaste legmortel is aangepast aan de elementen die hij verbindt en heeft er geen enkele negatieve invloed op, noch op het vlak van sterkte, noch op het vlak van de esthetische kwaliteiten. </w:t>
      </w:r>
    </w:p>
    <w:p w14:paraId="39F9407A"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Er wordt een mortel met sterkteklasse M10 toegepast.</w:t>
      </w:r>
    </w:p>
    <w:p w14:paraId="2A2B4F94"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Voor kleine hoeveelheden mag de mortel worden samengesteld op de werf en mechanisch bereid. </w:t>
      </w:r>
    </w:p>
    <w:p w14:paraId="5A98B0A3"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De bereide mortels moeten worden verwerkt vooraleer binding optreedt; mortel die een begin van binding ondergaat, mag niet opnieuw aangemaakt of verwerkt worden. </w:t>
      </w:r>
    </w:p>
    <w:p w14:paraId="2EBD4F2F"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De legmortel moet verenigbaar zijn met eventuele toe te passen voegmortels.</w:t>
      </w:r>
    </w:p>
    <w:p w14:paraId="2F937C1E"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480D4DA9" w14:textId="77777777" w:rsidR="002C740E" w:rsidRPr="00191354" w:rsidRDefault="002C740E" w:rsidP="002C740E">
      <w:pPr>
        <w:pStyle w:val="Kop7"/>
        <w:rPr>
          <w:szCs w:val="18"/>
        </w:rPr>
      </w:pPr>
      <w:r w:rsidRPr="00191354">
        <w:rPr>
          <w:szCs w:val="18"/>
        </w:rPr>
        <w:t>VERVOER - LEVERING</w:t>
      </w:r>
    </w:p>
    <w:p w14:paraId="4169202A" w14:textId="77777777" w:rsidR="002C740E" w:rsidRPr="00191354" w:rsidRDefault="002C740E" w:rsidP="00AB324A">
      <w:pPr>
        <w:pStyle w:val="Plattetekstinspringen"/>
      </w:pPr>
      <w:r w:rsidRPr="00191354">
        <w:t>De dorpels, plinten en dekstenen worden geleverd op paletten en zijn bij het transport vlak gestapeld en afgedekt. Op de werf worden ze vlak gestapeld en beschermd tegen de weeromstandigheden, op een beschutte geventileerde plaats of onder een dekzeil.</w:t>
      </w:r>
    </w:p>
    <w:p w14:paraId="7903C7F1" w14:textId="77777777" w:rsidR="002C740E" w:rsidRPr="00191354" w:rsidRDefault="002C740E" w:rsidP="002C740E">
      <w:pPr>
        <w:pStyle w:val="Kop7"/>
        <w:rPr>
          <w:szCs w:val="18"/>
        </w:rPr>
      </w:pPr>
      <w:r w:rsidRPr="00191354">
        <w:rPr>
          <w:szCs w:val="18"/>
        </w:rPr>
        <w:t>VERWERKING</w:t>
      </w:r>
    </w:p>
    <w:p w14:paraId="211A5CD7" w14:textId="77777777" w:rsidR="002C740E" w:rsidRPr="00191354" w:rsidRDefault="002C740E" w:rsidP="00AB324A">
      <w:pPr>
        <w:pStyle w:val="Plattetekstinspringen"/>
      </w:pPr>
      <w:r w:rsidRPr="00191354">
        <w:t xml:space="preserve">De dorpels, plinten en dekstenen worden vol en zat in de mortel gelegd, waarbij er wordt op toegezien dat de uitgestreken mortellaag dikker wordt aangebracht dan de afstandswiggen. </w:t>
      </w:r>
    </w:p>
    <w:p w14:paraId="0B687A5A" w14:textId="77777777" w:rsidR="002C740E" w:rsidRPr="00191354" w:rsidRDefault="002C740E" w:rsidP="00AB324A">
      <w:pPr>
        <w:pStyle w:val="Plattetekstinspringen"/>
      </w:pPr>
      <w:r w:rsidRPr="00191354">
        <w:t xml:space="preserve">De voegen moeten overal even dik en rechtlijnig zijn. De breedte van lint- en stootvoegen stemt overeen met deze van het gevelmetselwerk waarin ze worden geïntegreerd. </w:t>
      </w:r>
    </w:p>
    <w:p w14:paraId="422A84CB" w14:textId="77777777" w:rsidR="002C740E" w:rsidRPr="00191354" w:rsidRDefault="002C740E" w:rsidP="00AB324A">
      <w:pPr>
        <w:pStyle w:val="Plattetekstinspringen"/>
      </w:pPr>
      <w:r w:rsidRPr="00191354">
        <w:t>Bij droog weer worden kleine elementen vooraf bevochtigd. Ook de leg- en stootvlakken van grote elementen moeten vóór verwerking worden nat gemaakt, zodat het water niet door capillariteit uit de mortel wordt opgeslorpt. </w:t>
      </w:r>
    </w:p>
    <w:p w14:paraId="74353F20" w14:textId="77777777" w:rsidR="002C740E" w:rsidRPr="00191354" w:rsidRDefault="002C740E" w:rsidP="00AB324A">
      <w:pPr>
        <w:pStyle w:val="Plattetekstinspringen"/>
      </w:pPr>
      <w:r w:rsidRPr="00191354">
        <w:t xml:space="preserve">De aansluitingen (stoot- en lintvoegen) met het buitenspouwblad worden goed met mortel gevuld; aan de buitenkant blijven de voegen tot 2 cm diepte open wanneer het parement naderhand opgevoegd wordt. De nodige voorzorgen worden genomen om een verzorgd en onbesmeurd uitzicht aan de ingemetste gevelelementen te geven en dit te behouden. </w:t>
      </w:r>
    </w:p>
    <w:p w14:paraId="39C3B798" w14:textId="77777777" w:rsidR="002C740E" w:rsidRPr="00191354" w:rsidRDefault="002C740E" w:rsidP="00AB324A">
      <w:pPr>
        <w:pStyle w:val="Plattetekstinspringen"/>
      </w:pPr>
      <w:r w:rsidRPr="00191354">
        <w:t>Na het leggen worden de stootvoegen met mortel opgevuld. Elk rechtstreeks contact tussen binnen- en buitenspouwblad moet worden vermeden. De tussen te plaatsen materialen moeten verenigbaar zijn met de voegvulling van het buitenschrijnwerk.</w:t>
      </w:r>
    </w:p>
    <w:p w14:paraId="24671D8F"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Keuring</w:t>
      </w:r>
    </w:p>
    <w:p w14:paraId="22E5BA89" w14:textId="77777777" w:rsidR="002C740E" w:rsidRPr="00191354" w:rsidRDefault="002C740E" w:rsidP="00AB324A">
      <w:pPr>
        <w:pStyle w:val="Plattetekstinspringen"/>
      </w:pPr>
      <w:r w:rsidRPr="00191354">
        <w:t>Na plaatsing en tot de voorlopige oplevering worden de elementen beschermd tegen beschadiging of bevuiling. Beschadigde elementen kunnen bij de voorlopige oplevering worden geweigerd en zullen vervangen worden op kosten van de aannemer.</w:t>
      </w:r>
    </w:p>
    <w:p w14:paraId="6231ED76" w14:textId="77777777" w:rsidR="002C740E" w:rsidRPr="00191354" w:rsidRDefault="002C740E" w:rsidP="002C740E">
      <w:pPr>
        <w:pStyle w:val="Kop3"/>
        <w:rPr>
          <w:szCs w:val="18"/>
        </w:rPr>
      </w:pPr>
      <w:bookmarkStart w:id="892" w:name="_Toc49763446"/>
      <w:bookmarkStart w:id="893" w:name="_Toc98041987"/>
      <w:bookmarkStart w:id="894" w:name="_Toc332895645"/>
      <w:bookmarkStart w:id="895" w:name="_Toc389741133"/>
      <w:bookmarkStart w:id="896" w:name="_Toc466024267"/>
      <w:bookmarkStart w:id="897" w:name="_Toc132237296"/>
      <w:bookmarkStart w:id="898" w:name="c3a_art_23_01_"/>
      <w:bookmarkEnd w:id="891"/>
      <w:r w:rsidRPr="00191354">
        <w:rPr>
          <w:szCs w:val="18"/>
        </w:rPr>
        <w:t>23.01.</w:t>
      </w:r>
      <w:r w:rsidRPr="00191354">
        <w:rPr>
          <w:szCs w:val="18"/>
        </w:rPr>
        <w:tab/>
        <w:t>algemeen - blauwe hardsteen</w:t>
      </w:r>
      <w:bookmarkEnd w:id="892"/>
      <w:bookmarkEnd w:id="893"/>
      <w:bookmarkEnd w:id="894"/>
      <w:bookmarkEnd w:id="895"/>
      <w:bookmarkEnd w:id="896"/>
      <w:bookmarkEnd w:id="897"/>
    </w:p>
    <w:p w14:paraId="306FC3F3"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Materialen</w:t>
      </w:r>
    </w:p>
    <w:p w14:paraId="4ABD1353" w14:textId="77777777" w:rsidR="002C740E" w:rsidRPr="00191354" w:rsidRDefault="002C740E" w:rsidP="002C740E">
      <w:pPr>
        <w:pStyle w:val="Kop7"/>
        <w:rPr>
          <w:szCs w:val="18"/>
        </w:rPr>
      </w:pPr>
      <w:r w:rsidRPr="00191354">
        <w:rPr>
          <w:szCs w:val="18"/>
        </w:rPr>
        <w:t>KWALITEIT VAN DE STEEN</w:t>
      </w:r>
    </w:p>
    <w:p w14:paraId="529B2D05" w14:textId="77777777" w:rsidR="002C740E" w:rsidRPr="00191354" w:rsidRDefault="002C740E" w:rsidP="00AB324A">
      <w:pPr>
        <w:pStyle w:val="Plattetekstinspringen"/>
      </w:pPr>
      <w:r w:rsidRPr="00191354">
        <w:t>TV 228 Natuursteen en TV 220 Belgische Blauwe Hardsteen zijn van toepassing.</w:t>
      </w:r>
    </w:p>
    <w:p w14:paraId="261AF8CD" w14:textId="77777777" w:rsidR="002C740E" w:rsidRPr="00191354" w:rsidRDefault="002C740E" w:rsidP="00AB324A">
      <w:pPr>
        <w:pStyle w:val="Plattetekstinspringen"/>
      </w:pPr>
      <w:r w:rsidRPr="00191354">
        <w:t>De plaats van herkomst (groeve) wordt voorafgaandelijk ter goedkeuring voorgelegd aan de architect.</w:t>
      </w:r>
    </w:p>
    <w:p w14:paraId="73C79E18" w14:textId="77777777" w:rsidR="002C740E" w:rsidRPr="00191354" w:rsidRDefault="002C740E" w:rsidP="00AB324A">
      <w:pPr>
        <w:pStyle w:val="Plattetekstinspringen"/>
      </w:pPr>
      <w:r w:rsidRPr="00191354">
        <w:t xml:space="preserve">Alle stenen zijn vrij van gebreken, die mettertijd de duurzaamheid van de steensoort zouden kunnen aantasten en het gebruik ervan in het gedrang brengen. De steen is gezond, heeft een heldere klank onder de slag van een ijzeren hamer </w:t>
      </w:r>
      <w:r w:rsidRPr="00191354">
        <w:lastRenderedPageBreak/>
        <w:t xml:space="preserve">en is vorstbestendig. De steen is vrij van vlekken en onzuiverheden (vetten, olie, ...), ontdaan van alle steenkorst of aarde, afgeschaald tot op de kern en volkomen gereinigd. </w:t>
      </w:r>
    </w:p>
    <w:p w14:paraId="4C0905D0" w14:textId="77777777" w:rsidR="002C740E" w:rsidRPr="00191354" w:rsidRDefault="002C740E" w:rsidP="00AB324A">
      <w:pPr>
        <w:pStyle w:val="Plattetekstinspringen"/>
      </w:pPr>
      <w:r w:rsidRPr="00191354">
        <w:t>Stenen die in éénzelfde bouwwerk of in éénzelfde deel van een bouwwerk verwerkt worden, vertonen geen kleurverschillen.</w:t>
      </w:r>
    </w:p>
    <w:p w14:paraId="1130E996" w14:textId="77777777" w:rsidR="002C740E" w:rsidRPr="00191354" w:rsidRDefault="002C740E" w:rsidP="00AB324A">
      <w:pPr>
        <w:pStyle w:val="Plattetekstinspringen"/>
      </w:pPr>
      <w:r w:rsidRPr="00191354">
        <w:t>De stenen behoren tot de categorie “normaal gebouw” (volgens tabel 28 van TV 220).</w:t>
      </w:r>
    </w:p>
    <w:p w14:paraId="1C7DDDFC" w14:textId="77777777" w:rsidR="002C740E" w:rsidRPr="00191354" w:rsidRDefault="002C740E" w:rsidP="00AB324A">
      <w:pPr>
        <w:pStyle w:val="Plattetekstinspringen"/>
      </w:pPr>
      <w:r w:rsidRPr="00191354">
        <w:t>Stenen waarvan het uitzicht volgende kenmerken vertoont hebben afkeuring tot gevolg:</w:t>
      </w:r>
    </w:p>
    <w:p w14:paraId="23B9D2C2"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verweringskorst, leisteenachtige of heterogene zones;</w:t>
      </w:r>
    </w:p>
    <w:p w14:paraId="2AD71786"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oplossingsholten;</w:t>
      </w:r>
    </w:p>
    <w:p w14:paraId="18AE2841"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barstjes, aders en draden die water vasthouden op de zichtbare vlakken;</w:t>
      </w:r>
    </w:p>
    <w:p w14:paraId="6C4AFE68" w14:textId="77777777" w:rsidR="002C740E" w:rsidRPr="00191354" w:rsidRDefault="002C740E" w:rsidP="002C740E">
      <w:pPr>
        <w:pStyle w:val="Plattetekstinspringen2"/>
        <w:rPr>
          <w:rFonts w:ascii="Prenton RP Pro Light" w:hAnsi="Prenton RP Pro Light"/>
          <w:sz w:val="18"/>
          <w:szCs w:val="18"/>
        </w:rPr>
      </w:pPr>
      <w:proofErr w:type="spellStart"/>
      <w:r w:rsidRPr="00191354">
        <w:rPr>
          <w:rFonts w:ascii="Prenton RP Pro Light" w:hAnsi="Prenton RP Pro Light"/>
          <w:sz w:val="18"/>
          <w:szCs w:val="18"/>
        </w:rPr>
        <w:t>stylolieten</w:t>
      </w:r>
      <w:proofErr w:type="spellEnd"/>
      <w:r w:rsidRPr="00191354">
        <w:rPr>
          <w:rFonts w:ascii="Prenton RP Pro Light" w:hAnsi="Prenton RP Pro Light"/>
          <w:sz w:val="18"/>
          <w:szCs w:val="18"/>
        </w:rPr>
        <w:t xml:space="preserve"> die al dan niet water vasthouden maar gelegen zijn op minder dan 2 cm van een gevoegd uitspringend vlak, op minder dan 4 cm van een niet</w:t>
      </w:r>
      <w:r w:rsidRPr="00191354">
        <w:rPr>
          <w:rFonts w:ascii="Prenton RP Pro Light" w:hAnsi="Prenton RP Pro Light"/>
          <w:sz w:val="18"/>
          <w:szCs w:val="18"/>
        </w:rPr>
        <w:noBreakHyphen/>
        <w:t>gevoegd uitspringend vlak of in de al dan niet zichtbare vlakken van dunne platen (minder dan 5 cm dik);</w:t>
      </w:r>
    </w:p>
    <w:p w14:paraId="140ECFD9"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water vasthoudende zwarte aders;</w:t>
      </w:r>
    </w:p>
    <w:p w14:paraId="1748793F"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witte vlekken met een oppervlakte groter dan 1 dm2 of een oppervlak groter dan 20% van het zichtbare oppervlak van de steen;</w:t>
      </w:r>
    </w:p>
    <w:p w14:paraId="52602F51"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zachte of niet hechtende fossielen.</w:t>
      </w:r>
    </w:p>
    <w:p w14:paraId="4F041090" w14:textId="77777777" w:rsidR="002C740E" w:rsidRPr="00191354" w:rsidRDefault="002C740E" w:rsidP="002C740E">
      <w:pPr>
        <w:pStyle w:val="Kop7"/>
        <w:rPr>
          <w:szCs w:val="18"/>
        </w:rPr>
      </w:pPr>
      <w:r w:rsidRPr="00191354">
        <w:rPr>
          <w:szCs w:val="18"/>
        </w:rPr>
        <w:t>VERLIJMINGEN - BIJWERKING VAN ONVOLKOMENHEDEN</w:t>
      </w:r>
    </w:p>
    <w:p w14:paraId="69FC51DB" w14:textId="77777777" w:rsidR="002C740E" w:rsidRPr="00191354" w:rsidRDefault="002C740E" w:rsidP="00AB324A">
      <w:pPr>
        <w:pStyle w:val="Plattetekstinspringen"/>
      </w:pPr>
      <w:r w:rsidRPr="00191354">
        <w:t>Enkel mits specifieke toestemming van de ontwerper en bouwheer is het bijwerken of aaneenlijmen van blauwe hardsteenelementen toegestaan. In voorkomend geval moet de aannemer, op verzoek van de architect, de nodige referenties en schetsen ter beschikking stellen.</w:t>
      </w:r>
    </w:p>
    <w:p w14:paraId="0FDD2DD5" w14:textId="77777777" w:rsidR="002C740E" w:rsidRPr="00191354" w:rsidRDefault="002C740E" w:rsidP="00AB324A">
      <w:pPr>
        <w:pStyle w:val="Plattetekstinspringen"/>
      </w:pPr>
      <w:r w:rsidRPr="00191354">
        <w:t xml:space="preserve">Het aaneenlijmen van stenen wordt uitgevoerd overeenkomstig de voorschriften van TV 148 - Het lijmen van steen en marmer (WTCB). </w:t>
      </w:r>
    </w:p>
    <w:p w14:paraId="3333EDBE" w14:textId="77777777" w:rsidR="002C740E" w:rsidRPr="00191354" w:rsidRDefault="002C740E" w:rsidP="00AB324A">
      <w:pPr>
        <w:pStyle w:val="Plattetekstinspringen"/>
      </w:pPr>
      <w:r w:rsidRPr="00191354">
        <w:t>De toegestane bijwerkingen en/of verlijmingen beantwoorden aan onderstaande randvoorwaarden:</w:t>
      </w:r>
    </w:p>
    <w:p w14:paraId="6A344FB0"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Kleine onvolkomenheden, in het </w:t>
      </w:r>
      <w:proofErr w:type="spellStart"/>
      <w:r w:rsidRPr="00191354">
        <w:rPr>
          <w:rFonts w:ascii="Prenton RP Pro Light" w:hAnsi="Prenton RP Pro Light"/>
          <w:sz w:val="18"/>
          <w:szCs w:val="18"/>
        </w:rPr>
        <w:t>dagvlak</w:t>
      </w:r>
      <w:proofErr w:type="spellEnd"/>
      <w:r w:rsidRPr="00191354">
        <w:rPr>
          <w:rFonts w:ascii="Prenton RP Pro Light" w:hAnsi="Prenton RP Pro Light"/>
          <w:sz w:val="18"/>
          <w:szCs w:val="18"/>
        </w:rPr>
        <w:t xml:space="preserve"> van de natuursteen, mogen worden hersteld voor zover er geen gevaar bestaat dat de herstelde zone verdere beschadiging ondergaat en voor zover het vulproduct even hard is als de steensoort en de kleur of het patina van de herstelde zone niet duidelijk verschilt van die van de steen. Onverminderd de aard van de toegestane bijwerking wordt een minwaarde van 10% toegepast op de betreffende hoeveelheden.</w:t>
      </w:r>
    </w:p>
    <w:p w14:paraId="73E1FF95"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De bijzonderheden in het zichtvlak mogen worden </w:t>
      </w:r>
      <w:proofErr w:type="spellStart"/>
      <w:r w:rsidRPr="00191354">
        <w:rPr>
          <w:rFonts w:ascii="Prenton RP Pro Light" w:hAnsi="Prenton RP Pro Light"/>
          <w:sz w:val="18"/>
          <w:szCs w:val="18"/>
        </w:rPr>
        <w:t>verkit</w:t>
      </w:r>
      <w:proofErr w:type="spellEnd"/>
      <w:r w:rsidRPr="00191354">
        <w:rPr>
          <w:rFonts w:ascii="Prenton RP Pro Light" w:hAnsi="Prenton RP Pro Light"/>
          <w:sz w:val="18"/>
          <w:szCs w:val="18"/>
        </w:rPr>
        <w:t xml:space="preserve">, voor zover de </w:t>
      </w:r>
      <w:proofErr w:type="spellStart"/>
      <w:r w:rsidRPr="00191354">
        <w:rPr>
          <w:rFonts w:ascii="Prenton RP Pro Light" w:hAnsi="Prenton RP Pro Light"/>
          <w:sz w:val="18"/>
          <w:szCs w:val="18"/>
        </w:rPr>
        <w:t>verkitte</w:t>
      </w:r>
      <w:proofErr w:type="spellEnd"/>
      <w:r w:rsidRPr="00191354">
        <w:rPr>
          <w:rFonts w:ascii="Prenton RP Pro Light" w:hAnsi="Prenton RP Pro Light"/>
          <w:sz w:val="18"/>
          <w:szCs w:val="18"/>
        </w:rPr>
        <w:t xml:space="preserve"> zone geen enkel gevaar op beschadiging inhoudt en de kit, waarvan de kleur wordt aanvaard na aanbrenging op een van de drie referentiemonsters, een hardheid heeft die bij benadering gelijk is aan die van de steen en geen kleurverandering ondergaat die zichtbaar is op meer dan 3 m afstand voor buitengebruik in gevels of vloeren. Kleurwijziging ten gevolge van bevuiling die vreemd is aan de steen wordt niet in beschouwing genomen, noch voor de steen, noch voor de </w:t>
      </w:r>
      <w:proofErr w:type="spellStart"/>
      <w:r w:rsidRPr="00191354">
        <w:rPr>
          <w:rFonts w:ascii="Prenton RP Pro Light" w:hAnsi="Prenton RP Pro Light"/>
          <w:sz w:val="18"/>
          <w:szCs w:val="18"/>
        </w:rPr>
        <w:t>verkitting</w:t>
      </w:r>
      <w:proofErr w:type="spellEnd"/>
      <w:r w:rsidRPr="00191354">
        <w:rPr>
          <w:rFonts w:ascii="Prenton RP Pro Light" w:hAnsi="Prenton RP Pro Light"/>
          <w:sz w:val="18"/>
          <w:szCs w:val="18"/>
        </w:rPr>
        <w:t>.</w:t>
      </w:r>
    </w:p>
    <w:p w14:paraId="4016DF81"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488932C0" w14:textId="77777777" w:rsidR="002C740E" w:rsidRPr="00191354" w:rsidRDefault="002C740E" w:rsidP="00AB324A">
      <w:pPr>
        <w:pStyle w:val="Plattetekstinspringen"/>
      </w:pPr>
      <w:r w:rsidRPr="00191354">
        <w:t xml:space="preserve">De blauwe hardstenen moeten loodrecht, haaks en zo vlak mogelijk worden uitgevoerd. </w:t>
      </w:r>
    </w:p>
    <w:p w14:paraId="526CD640" w14:textId="77777777" w:rsidR="002C740E" w:rsidRPr="00191354" w:rsidRDefault="002C740E" w:rsidP="00AB324A">
      <w:pPr>
        <w:pStyle w:val="Plattetekstinspringen"/>
      </w:pPr>
      <w:r w:rsidRPr="00191354">
        <w:t xml:space="preserve">De zichtvlakken hebben rechte kanten en zijn vrij van afgeschilferde randen en hoeken. </w:t>
      </w:r>
    </w:p>
    <w:p w14:paraId="346441AC" w14:textId="77777777" w:rsidR="002C740E" w:rsidRPr="00191354" w:rsidRDefault="002C740E" w:rsidP="00AB324A">
      <w:pPr>
        <w:pStyle w:val="Plattetekstinspringen"/>
      </w:pPr>
      <w:r w:rsidRPr="00191354">
        <w:t xml:space="preserve">Gefrijnde stenen worden alle gelegd in eenzelfde behouwingsrichting. </w:t>
      </w:r>
    </w:p>
    <w:p w14:paraId="053836F5"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Keuring</w:t>
      </w:r>
    </w:p>
    <w:p w14:paraId="58A115D1" w14:textId="77777777" w:rsidR="002C740E" w:rsidRPr="00191354" w:rsidRDefault="002C740E" w:rsidP="00AB324A">
      <w:pPr>
        <w:pStyle w:val="Plattetekstinspringen"/>
      </w:pPr>
      <w:r w:rsidRPr="00191354">
        <w:t>Alle houwstenen die holten of verweringszones vertonen, gekloven of gebroken zijn of die hoek- of randschade vertonen, worden geweigerd en door de aannemer op eigen kosten vervangen.</w:t>
      </w:r>
    </w:p>
    <w:p w14:paraId="36CED156" w14:textId="77777777" w:rsidR="002C740E" w:rsidRPr="00191354" w:rsidRDefault="002C740E" w:rsidP="00AB324A">
      <w:pPr>
        <w:pStyle w:val="Plattetekstinspringen"/>
      </w:pPr>
      <w:r w:rsidRPr="00191354">
        <w:t>Houwstenen met hoek- of randschade ontstaan tijdens het transport en de behandeling van de steen of gedurende de werken komen niet in het zichtvlak voor en worden op kosten van de aannemer vervangen voor zover de schade onherstelbaar is.</w:t>
      </w:r>
    </w:p>
    <w:p w14:paraId="661FE560" w14:textId="6AD8AC82" w:rsidR="002C740E" w:rsidRPr="00191354" w:rsidRDefault="002C740E" w:rsidP="002C740E">
      <w:pPr>
        <w:pStyle w:val="Kop3"/>
        <w:rPr>
          <w:szCs w:val="18"/>
        </w:rPr>
      </w:pPr>
      <w:bookmarkStart w:id="899" w:name="_Toc49763450"/>
      <w:bookmarkStart w:id="900" w:name="_Toc98041991"/>
      <w:bookmarkStart w:id="901" w:name="_Toc389741137"/>
      <w:bookmarkStart w:id="902" w:name="_Toc466024271"/>
      <w:bookmarkStart w:id="903" w:name="_Toc132237297"/>
      <w:bookmarkStart w:id="904" w:name="c3a_art_23_11_"/>
      <w:bookmarkEnd w:id="898"/>
      <w:r w:rsidRPr="00191354">
        <w:rPr>
          <w:szCs w:val="18"/>
        </w:rPr>
        <w:t>23.11.</w:t>
      </w:r>
      <w:r w:rsidRPr="00191354">
        <w:rPr>
          <w:szCs w:val="18"/>
        </w:rPr>
        <w:tab/>
        <w:t>raam- en deurdorpels - blauwe hardsteen</w:t>
      </w:r>
      <w:bookmarkEnd w:id="899"/>
      <w:r w:rsidRPr="00191354">
        <w:rPr>
          <w:szCs w:val="18"/>
        </w:rPr>
        <w:tab/>
      </w:r>
      <w:r w:rsidRPr="00C23297">
        <w:rPr>
          <w:rStyle w:val="SpecsQuantityCode"/>
        </w:rPr>
        <w:t>|</w:t>
      </w:r>
      <w:proofErr w:type="spellStart"/>
      <w:r w:rsidRPr="00C23297">
        <w:rPr>
          <w:rStyle w:val="SpecsQuantityCode"/>
        </w:rPr>
        <w:t>FH|</w:t>
      </w:r>
      <w:bookmarkEnd w:id="900"/>
      <w:r w:rsidRPr="00C23297">
        <w:rPr>
          <w:rStyle w:val="SpecsQuantityCode"/>
        </w:rPr>
        <w:t>m</w:t>
      </w:r>
      <w:bookmarkEnd w:id="901"/>
      <w:bookmarkEnd w:id="902"/>
      <w:bookmarkEnd w:id="903"/>
      <w:proofErr w:type="spellEnd"/>
    </w:p>
    <w:p w14:paraId="70AF7355"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Meting</w:t>
      </w:r>
    </w:p>
    <w:p w14:paraId="23CBF928" w14:textId="77777777" w:rsidR="002C740E" w:rsidRPr="00191354" w:rsidRDefault="002C740E" w:rsidP="00AB324A">
      <w:pPr>
        <w:pStyle w:val="Plattetekstinspringen"/>
      </w:pPr>
      <w:r w:rsidRPr="00191354">
        <w:t xml:space="preserve">meeteenheid: lm </w:t>
      </w:r>
    </w:p>
    <w:p w14:paraId="63223312" w14:textId="77777777" w:rsidR="002C740E" w:rsidRPr="00191354" w:rsidRDefault="002C740E" w:rsidP="00AB324A">
      <w:pPr>
        <w:pStyle w:val="Plattetekstinspringen"/>
      </w:pPr>
      <w:r w:rsidRPr="00191354">
        <w:t>meetcode: zichtbare lengte, minimum lengte 50cm</w:t>
      </w:r>
    </w:p>
    <w:p w14:paraId="320E1494" w14:textId="77777777" w:rsidR="002C740E" w:rsidRPr="00191354" w:rsidRDefault="002C740E" w:rsidP="00AB324A">
      <w:pPr>
        <w:pStyle w:val="Plattetekstinspringen"/>
      </w:pPr>
      <w:r w:rsidRPr="00191354">
        <w:t>aard van de overeenkomst: Forfaitaire Hoeveelheid (FH)</w:t>
      </w:r>
    </w:p>
    <w:p w14:paraId="464B9DCB"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Materiaal</w:t>
      </w:r>
    </w:p>
    <w:p w14:paraId="5DF1504F" w14:textId="77777777" w:rsidR="002C740E" w:rsidRPr="00191354" w:rsidRDefault="002C740E" w:rsidP="00AB324A">
      <w:pPr>
        <w:pStyle w:val="Plattetekstinspringen"/>
      </w:pPr>
      <w:r w:rsidRPr="00191354">
        <w:t>Volgens artikel 23.01.</w:t>
      </w:r>
    </w:p>
    <w:p w14:paraId="0DA2BF31" w14:textId="77777777" w:rsidR="002C740E" w:rsidRPr="00191354" w:rsidRDefault="002C740E" w:rsidP="00AB324A">
      <w:pPr>
        <w:pStyle w:val="Plattetekstinspringen"/>
      </w:pPr>
      <w:r w:rsidRPr="00191354">
        <w:t>De steen heeft een ATG (of gelijkwaardig). Dit moet voorafgaandelijk ter goedkeuring voorgelegd worden.</w:t>
      </w:r>
    </w:p>
    <w:p w14:paraId="378D8222" w14:textId="77777777" w:rsidR="002C740E" w:rsidRPr="00191354" w:rsidRDefault="002C740E" w:rsidP="002C740E">
      <w:pPr>
        <w:pStyle w:val="Kop8"/>
        <w:rPr>
          <w:rFonts w:ascii="Prenton RP Pro Light" w:hAnsi="Prenton RP Pro Light"/>
          <w:sz w:val="18"/>
          <w:szCs w:val="18"/>
        </w:rPr>
      </w:pPr>
      <w:r w:rsidRPr="00191354">
        <w:rPr>
          <w:rFonts w:ascii="Prenton RP Pro Light" w:hAnsi="Prenton RP Pro Light"/>
          <w:sz w:val="18"/>
          <w:szCs w:val="18"/>
        </w:rPr>
        <w:t>Specificaties</w:t>
      </w:r>
    </w:p>
    <w:p w14:paraId="4AC62931" w14:textId="2B488FF6" w:rsidR="002C740E" w:rsidRPr="00191354" w:rsidRDefault="002C740E" w:rsidP="00AB324A">
      <w:pPr>
        <w:pStyle w:val="Plattetekstinspringen"/>
      </w:pPr>
      <w:r w:rsidRPr="00191354">
        <w:t xml:space="preserve">Afwerking bovenvlakken: </w:t>
      </w:r>
      <w:r w:rsidRPr="00191354">
        <w:rPr>
          <w:rStyle w:val="Keuze-blauw"/>
        </w:rPr>
        <w:t xml:space="preserve">grijs-geschuurd </w:t>
      </w:r>
      <w:r w:rsidR="00514CFE">
        <w:rPr>
          <w:rStyle w:val="Keuze-blauw"/>
        </w:rPr>
        <w:t>(idem bestaande)</w:t>
      </w:r>
      <w:r w:rsidR="00514CFE" w:rsidRPr="00191354">
        <w:t xml:space="preserve"> (volgens TV 228.3.2.2)</w:t>
      </w:r>
    </w:p>
    <w:p w14:paraId="2F272AA6" w14:textId="093F604B" w:rsidR="002C740E" w:rsidRPr="00191354" w:rsidRDefault="002C740E" w:rsidP="00AB324A">
      <w:pPr>
        <w:pStyle w:val="Plattetekstinspringen"/>
      </w:pPr>
      <w:r w:rsidRPr="00191354">
        <w:t xml:space="preserve">Afwerking zichtbare zijkanten: </w:t>
      </w:r>
      <w:r w:rsidRPr="00191354">
        <w:rPr>
          <w:rStyle w:val="Keuze-blauw"/>
        </w:rPr>
        <w:t xml:space="preserve">grijs-geschuurd </w:t>
      </w:r>
      <w:r w:rsidR="00514CFE">
        <w:rPr>
          <w:rStyle w:val="Keuze-blauw"/>
        </w:rPr>
        <w:t>(idem bestaande)</w:t>
      </w:r>
      <w:r w:rsidRPr="00191354">
        <w:t xml:space="preserve"> (volgens TV 228.3.2.2)</w:t>
      </w:r>
    </w:p>
    <w:p w14:paraId="0C9BE0B9" w14:textId="77777777" w:rsidR="002C740E" w:rsidRPr="00191354" w:rsidRDefault="002C740E" w:rsidP="00AB324A">
      <w:pPr>
        <w:pStyle w:val="Plattetekstinspringen"/>
      </w:pPr>
      <w:r w:rsidRPr="00191354">
        <w:t xml:space="preserve">Profiel: </w:t>
      </w:r>
    </w:p>
    <w:p w14:paraId="5308D872" w14:textId="7BDA1880"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Raamdorpels: dikte </w:t>
      </w:r>
      <w:r w:rsidRPr="00191354">
        <w:rPr>
          <w:rStyle w:val="Keuze-blauw"/>
          <w:szCs w:val="18"/>
        </w:rPr>
        <w:t xml:space="preserve">minimum 4 </w:t>
      </w:r>
      <w:r w:rsidR="00514CFE">
        <w:rPr>
          <w:rStyle w:val="Keuze-blauw"/>
          <w:szCs w:val="18"/>
        </w:rPr>
        <w:t>-</w:t>
      </w:r>
      <w:r w:rsidRPr="00191354">
        <w:rPr>
          <w:rStyle w:val="Keuze-blauw"/>
          <w:szCs w:val="18"/>
        </w:rPr>
        <w:t xml:space="preserve"> cm + 1 cm opstand / </w:t>
      </w:r>
      <w:r w:rsidR="00514CFE">
        <w:rPr>
          <w:rStyle w:val="Keuze-blauw"/>
          <w:szCs w:val="18"/>
        </w:rPr>
        <w:t>idem bestaande</w:t>
      </w:r>
    </w:p>
    <w:p w14:paraId="499A661C" w14:textId="16C7F693" w:rsidR="002C740E" w:rsidRPr="00191354" w:rsidRDefault="002C740E" w:rsidP="00AB324A">
      <w:pPr>
        <w:pStyle w:val="Plattetekstinspringen"/>
        <w:rPr>
          <w:rStyle w:val="Keuze-blauw"/>
        </w:rPr>
      </w:pPr>
      <w:r w:rsidRPr="00191354">
        <w:t xml:space="preserve">Helling: </w:t>
      </w:r>
      <w:r w:rsidRPr="00191354">
        <w:rPr>
          <w:rStyle w:val="Keuze-blauw"/>
        </w:rPr>
        <w:t xml:space="preserve">circa 10% </w:t>
      </w:r>
      <w:r w:rsidR="00514CFE">
        <w:rPr>
          <w:rStyle w:val="Keuze-blauw"/>
        </w:rPr>
        <w:t>(idem bestaande)</w:t>
      </w:r>
    </w:p>
    <w:p w14:paraId="434C22DA" w14:textId="3794A0F2" w:rsidR="002C740E" w:rsidRPr="00191354" w:rsidRDefault="002C740E" w:rsidP="00AB324A">
      <w:pPr>
        <w:pStyle w:val="Plattetekstinspringen"/>
      </w:pPr>
      <w:r w:rsidRPr="00191354">
        <w:t xml:space="preserve">De dorpels worden </w:t>
      </w:r>
      <w:r w:rsidRPr="00191354">
        <w:rPr>
          <w:rStyle w:val="Keuze-blauw"/>
        </w:rPr>
        <w:t xml:space="preserve">zijdelings 50  mm ingewerkt in het parement </w:t>
      </w:r>
      <w:r w:rsidR="00514CFE">
        <w:rPr>
          <w:rStyle w:val="Keuze-blauw"/>
        </w:rPr>
        <w:t>(idem bestaande)</w:t>
      </w:r>
    </w:p>
    <w:p w14:paraId="5AE1E780" w14:textId="0089102C" w:rsidR="002C740E" w:rsidRPr="00191354" w:rsidRDefault="002C740E" w:rsidP="00AB324A">
      <w:pPr>
        <w:pStyle w:val="Plattetekstinspringen"/>
      </w:pPr>
      <w:r w:rsidRPr="00191354">
        <w:lastRenderedPageBreak/>
        <w:t>Lengte van dorpelstukken: volgens opmeting, uit één stuk</w:t>
      </w:r>
    </w:p>
    <w:p w14:paraId="277AFF54" w14:textId="5CC6F77C" w:rsidR="002C740E" w:rsidRPr="00191354" w:rsidRDefault="002C740E" w:rsidP="00AB324A">
      <w:pPr>
        <w:pStyle w:val="Plattetekstinspringen"/>
      </w:pPr>
      <w:r w:rsidRPr="00191354">
        <w:t xml:space="preserve">Druipgroef: </w:t>
      </w:r>
      <w:r w:rsidRPr="00191354">
        <w:rPr>
          <w:rStyle w:val="Keuze-blauw"/>
        </w:rPr>
        <w:t xml:space="preserve">5 mm breed en circa 5mm diep </w:t>
      </w:r>
    </w:p>
    <w:p w14:paraId="34A20D96" w14:textId="274576CF" w:rsidR="002C740E" w:rsidRPr="00191354" w:rsidRDefault="002C740E" w:rsidP="00AB324A">
      <w:pPr>
        <w:pStyle w:val="Plattetekstinspringen"/>
      </w:pPr>
      <w:r w:rsidRPr="00191354">
        <w:t xml:space="preserve">Onvolkomenheden </w:t>
      </w:r>
      <w:r w:rsidRPr="00191354">
        <w:rPr>
          <w:rStyle w:val="Keuze-blauw"/>
        </w:rPr>
        <w:t>worden geweigerd</w:t>
      </w:r>
    </w:p>
    <w:p w14:paraId="47F005B0" w14:textId="1FEBF1EB" w:rsidR="002C740E" w:rsidRPr="00191354" w:rsidRDefault="002C740E" w:rsidP="00AB324A">
      <w:pPr>
        <w:pStyle w:val="Plattetekstinspringen"/>
      </w:pPr>
      <w:r w:rsidRPr="00191354">
        <w:t xml:space="preserve">Aan de rugzijde wordt een wateropstand gelijmd van </w:t>
      </w:r>
      <w:r w:rsidRPr="00191354">
        <w:rPr>
          <w:rStyle w:val="Keuze-blauw"/>
        </w:rPr>
        <w:t xml:space="preserve">10 </w:t>
      </w:r>
      <w:r w:rsidRPr="00191354">
        <w:t>mm hoogte.</w:t>
      </w:r>
    </w:p>
    <w:p w14:paraId="5E1714BE" w14:textId="39AC7EBE" w:rsidR="002C740E" w:rsidRPr="00191354" w:rsidRDefault="002C740E" w:rsidP="00AB324A">
      <w:pPr>
        <w:pStyle w:val="Plattetekstinspringen"/>
      </w:pPr>
      <w:r w:rsidRPr="00191354">
        <w:t xml:space="preserve">Aan de zijuiteinden worden gelijmde opstanden voorzien van </w:t>
      </w:r>
      <w:r w:rsidRPr="00191354">
        <w:rPr>
          <w:rStyle w:val="Keuze-blauw"/>
        </w:rPr>
        <w:t xml:space="preserve">10 </w:t>
      </w:r>
      <w:r w:rsidRPr="00191354">
        <w:t>mm hoogte, volgens detailtekening</w:t>
      </w:r>
    </w:p>
    <w:p w14:paraId="368394C4"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70EEF193" w14:textId="5A15F0EB" w:rsidR="002C740E" w:rsidRPr="00191354" w:rsidRDefault="002C740E" w:rsidP="00AB324A">
      <w:pPr>
        <w:pStyle w:val="Plattetekstinspringen"/>
      </w:pPr>
      <w:r w:rsidRPr="00191354">
        <w:t xml:space="preserve">De dorpels worden geplaatst met een oversteek van  </w:t>
      </w:r>
      <w:r w:rsidRPr="00191354">
        <w:rPr>
          <w:rStyle w:val="Keuze-blauw"/>
        </w:rPr>
        <w:t xml:space="preserve">5 </w:t>
      </w:r>
      <w:r w:rsidR="00514CFE">
        <w:rPr>
          <w:rStyle w:val="Keuze-blauw"/>
        </w:rPr>
        <w:t xml:space="preserve">(idem bestaande) </w:t>
      </w:r>
      <w:r w:rsidRPr="00191354">
        <w:t>cm t.o.v. het gevelvlak.</w:t>
      </w:r>
    </w:p>
    <w:p w14:paraId="19B69475" w14:textId="77777777" w:rsidR="002C740E" w:rsidRPr="00191354" w:rsidRDefault="002C740E" w:rsidP="00AB324A">
      <w:pPr>
        <w:pStyle w:val="Plattetekstinspringen"/>
      </w:pPr>
      <w:r w:rsidRPr="00191354">
        <w:t>Dorpels langer dan 200 cm mogen in twee gelijke delen worden geplaatst, nog langere worden verdeeld in gelijke veelvouden van maximum 200 cm, voorzien van een uitzettingsvoeg van circa 8 mm over de totale diepte van de dorpel. In de open voeg wordt tussen de elementen een aangepaste voegbodem geplaatst. </w:t>
      </w:r>
    </w:p>
    <w:p w14:paraId="0C6A1051" w14:textId="77777777" w:rsidR="002C740E" w:rsidRPr="00191354" w:rsidRDefault="002C740E" w:rsidP="00AB324A">
      <w:pPr>
        <w:pStyle w:val="Plattetekstinspringen"/>
      </w:pPr>
      <w:r w:rsidRPr="00191354">
        <w:t>Alle voegen worden perfect afgewerkt met een waterdichte plastische voegmortel, aangepast aan de kleurtint van de steen.</w:t>
      </w:r>
    </w:p>
    <w:p w14:paraId="5C00B5A9" w14:textId="16C84004" w:rsidR="002C740E" w:rsidRDefault="002C740E" w:rsidP="002C740E">
      <w:pPr>
        <w:pStyle w:val="Kop6"/>
        <w:rPr>
          <w:rFonts w:ascii="Prenton RP Pro Light" w:hAnsi="Prenton RP Pro Light"/>
          <w:sz w:val="18"/>
          <w:szCs w:val="18"/>
        </w:rPr>
      </w:pPr>
      <w:r w:rsidRPr="00191354">
        <w:rPr>
          <w:rFonts w:ascii="Prenton RP Pro Light" w:hAnsi="Prenton RP Pro Light"/>
          <w:sz w:val="18"/>
          <w:szCs w:val="18"/>
        </w:rPr>
        <w:t>Toepassing</w:t>
      </w:r>
    </w:p>
    <w:p w14:paraId="1B4C885C" w14:textId="521F440C" w:rsidR="00514CFE" w:rsidRPr="00514CFE" w:rsidRDefault="00514CFE" w:rsidP="00514CFE">
      <w:pPr>
        <w:pStyle w:val="ofwel"/>
      </w:pPr>
      <w:r>
        <w:t>R0.05</w:t>
      </w:r>
    </w:p>
    <w:p w14:paraId="20BC8640" w14:textId="77777777" w:rsidR="002C740E" w:rsidRPr="00191354" w:rsidRDefault="002C740E" w:rsidP="00F0654D">
      <w:pPr>
        <w:pStyle w:val="Kop1"/>
        <w:numPr>
          <w:ilvl w:val="0"/>
          <w:numId w:val="0"/>
        </w:numPr>
        <w:ind w:left="709" w:hanging="709"/>
      </w:pPr>
      <w:bookmarkStart w:id="905" w:name="_Toc523824176"/>
      <w:bookmarkStart w:id="906" w:name="_Toc96322240"/>
      <w:bookmarkStart w:id="907" w:name="_Toc293997490"/>
      <w:bookmarkStart w:id="908" w:name="_Toc294249769"/>
      <w:bookmarkStart w:id="909" w:name="_Toc294251934"/>
      <w:bookmarkStart w:id="910" w:name="_Toc355277299"/>
      <w:bookmarkStart w:id="911" w:name="_Toc384042364"/>
      <w:bookmarkStart w:id="912" w:name="_Toc390175172"/>
      <w:bookmarkStart w:id="913" w:name="_Toc390177215"/>
      <w:bookmarkStart w:id="914" w:name="_Toc466024329"/>
      <w:bookmarkStart w:id="915" w:name="_Toc132237298"/>
      <w:bookmarkStart w:id="916" w:name="c3a_art_26_"/>
      <w:bookmarkEnd w:id="904"/>
      <w:r w:rsidRPr="00191354">
        <w:lastRenderedPageBreak/>
        <w:t>26.</w:t>
      </w:r>
      <w:r w:rsidRPr="00191354">
        <w:tab/>
        <w:t>STRUCTUURELEMENTEN BETON</w:t>
      </w:r>
      <w:bookmarkEnd w:id="905"/>
      <w:bookmarkEnd w:id="906"/>
      <w:bookmarkEnd w:id="907"/>
      <w:bookmarkEnd w:id="908"/>
      <w:bookmarkEnd w:id="909"/>
      <w:bookmarkEnd w:id="910"/>
      <w:bookmarkEnd w:id="911"/>
      <w:bookmarkEnd w:id="912"/>
      <w:bookmarkEnd w:id="913"/>
      <w:bookmarkEnd w:id="914"/>
      <w:bookmarkEnd w:id="915"/>
    </w:p>
    <w:p w14:paraId="7B770277" w14:textId="77777777" w:rsidR="002C740E" w:rsidRPr="00191354" w:rsidRDefault="002C740E" w:rsidP="002C740E">
      <w:pPr>
        <w:pStyle w:val="Kop2"/>
        <w:rPr>
          <w:szCs w:val="18"/>
        </w:rPr>
      </w:pPr>
      <w:bookmarkStart w:id="917" w:name="_Toc523824178"/>
      <w:bookmarkStart w:id="918" w:name="_Toc96322242"/>
      <w:bookmarkStart w:id="919" w:name="_Toc293997491"/>
      <w:bookmarkStart w:id="920" w:name="_Toc294249770"/>
      <w:bookmarkStart w:id="921" w:name="_Toc294251935"/>
      <w:bookmarkStart w:id="922" w:name="_Toc355277300"/>
      <w:bookmarkStart w:id="923" w:name="_Toc384042365"/>
      <w:bookmarkStart w:id="924" w:name="_Toc390175173"/>
      <w:bookmarkStart w:id="925" w:name="_Toc390177216"/>
      <w:bookmarkStart w:id="926" w:name="_Toc466024330"/>
      <w:bookmarkStart w:id="927" w:name="_Toc132237299"/>
      <w:bookmarkStart w:id="928" w:name="c3a_art_26_00_"/>
      <w:bookmarkEnd w:id="916"/>
      <w:r w:rsidRPr="00191354">
        <w:rPr>
          <w:szCs w:val="18"/>
        </w:rPr>
        <w:t>26.00.</w:t>
      </w:r>
      <w:r w:rsidRPr="00191354">
        <w:rPr>
          <w:szCs w:val="18"/>
        </w:rPr>
        <w:tab/>
        <w:t>structuurelementen gewapend beton - algemeen</w:t>
      </w:r>
      <w:bookmarkEnd w:id="917"/>
      <w:bookmarkEnd w:id="918"/>
      <w:bookmarkEnd w:id="919"/>
      <w:bookmarkEnd w:id="920"/>
      <w:bookmarkEnd w:id="921"/>
      <w:bookmarkEnd w:id="922"/>
      <w:bookmarkEnd w:id="923"/>
      <w:bookmarkEnd w:id="924"/>
      <w:bookmarkEnd w:id="925"/>
      <w:bookmarkEnd w:id="926"/>
      <w:bookmarkEnd w:id="927"/>
      <w:r w:rsidRPr="00191354">
        <w:rPr>
          <w:szCs w:val="18"/>
        </w:rPr>
        <w:tab/>
      </w:r>
    </w:p>
    <w:p w14:paraId="1FA6786F"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Omschrijving</w:t>
      </w:r>
    </w:p>
    <w:p w14:paraId="5066EEB3"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 xml:space="preserve">Dit hoofdstuk omvat alle ruwbouwelementen van de bovenbouw uitgevoerd in </w:t>
      </w:r>
      <w:proofErr w:type="spellStart"/>
      <w:r w:rsidRPr="00191354">
        <w:rPr>
          <w:rFonts w:ascii="Prenton RP Pro Light" w:hAnsi="Prenton RP Pro Light"/>
          <w:sz w:val="18"/>
          <w:szCs w:val="18"/>
        </w:rPr>
        <w:t>stortklaar</w:t>
      </w:r>
      <w:proofErr w:type="spellEnd"/>
      <w:r w:rsidRPr="00191354">
        <w:rPr>
          <w:rFonts w:ascii="Prenton RP Pro Light" w:hAnsi="Prenton RP Pro Light"/>
          <w:sz w:val="18"/>
          <w:szCs w:val="18"/>
        </w:rPr>
        <w:t xml:space="preserve"> of geprefabriceerd gewapend beton.</w:t>
      </w:r>
    </w:p>
    <w:p w14:paraId="17E02198" w14:textId="77777777" w:rsidR="002C740E" w:rsidRPr="00191354" w:rsidRDefault="002C740E" w:rsidP="002C740E">
      <w:pPr>
        <w:pStyle w:val="Kop3"/>
        <w:rPr>
          <w:szCs w:val="18"/>
        </w:rPr>
      </w:pPr>
      <w:bookmarkStart w:id="929" w:name="_Toc355277301"/>
      <w:bookmarkStart w:id="930" w:name="_Toc384042366"/>
      <w:bookmarkStart w:id="931" w:name="_Toc390175174"/>
      <w:bookmarkStart w:id="932" w:name="_Toc390177217"/>
      <w:bookmarkStart w:id="933" w:name="_Toc466024331"/>
      <w:bookmarkStart w:id="934" w:name="_Toc132237300"/>
      <w:bookmarkStart w:id="935" w:name="c3a_art_26_01_"/>
      <w:bookmarkEnd w:id="928"/>
      <w:r w:rsidRPr="00191354">
        <w:rPr>
          <w:szCs w:val="18"/>
        </w:rPr>
        <w:t>26.01.</w:t>
      </w:r>
      <w:r w:rsidRPr="00191354">
        <w:rPr>
          <w:szCs w:val="18"/>
        </w:rPr>
        <w:tab/>
        <w:t>algemeen – stabiliteitsstudie</w:t>
      </w:r>
      <w:r w:rsidRPr="00191354">
        <w:rPr>
          <w:szCs w:val="18"/>
        </w:rPr>
        <w:tab/>
      </w:r>
      <w:r w:rsidRPr="00C23297">
        <w:rPr>
          <w:rStyle w:val="SpecsQuantityCode"/>
        </w:rPr>
        <w:t>|PM|</w:t>
      </w:r>
      <w:bookmarkEnd w:id="929"/>
      <w:bookmarkEnd w:id="930"/>
      <w:bookmarkEnd w:id="931"/>
      <w:bookmarkEnd w:id="932"/>
      <w:bookmarkEnd w:id="933"/>
      <w:bookmarkEnd w:id="934"/>
    </w:p>
    <w:p w14:paraId="0C759286"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Omschrijving</w:t>
      </w:r>
    </w:p>
    <w:p w14:paraId="1582CB0A" w14:textId="77777777" w:rsidR="002C740E" w:rsidRPr="00191354" w:rsidRDefault="002C740E" w:rsidP="002C740E">
      <w:pPr>
        <w:pStyle w:val="Kop7"/>
        <w:rPr>
          <w:szCs w:val="18"/>
        </w:rPr>
      </w:pPr>
      <w:r w:rsidRPr="00191354">
        <w:rPr>
          <w:szCs w:val="18"/>
        </w:rPr>
        <w:t xml:space="preserve">DE STABILITEITSSTUDIE WORDT GELEVERD DOOR DE BOUWHEER. </w:t>
      </w:r>
    </w:p>
    <w:p w14:paraId="55B4067D"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De kosten voor het opmaken van de betonstudie zijn ten laste van de bouwheer. De studie is toegevoegd aan het aanbestedingsdossier. De aannemer gaat na of de elementen kunnen worden uitgevoerd volgens de uitvoeringsdocumenten van het studiebureau en of zich geen onderlinge anomalieën voordoen.</w:t>
      </w:r>
    </w:p>
    <w:p w14:paraId="7669CAAA" w14:textId="77777777" w:rsidR="002C740E" w:rsidRPr="00191354" w:rsidRDefault="002C740E" w:rsidP="002C740E">
      <w:pPr>
        <w:pStyle w:val="Kop2"/>
        <w:rPr>
          <w:szCs w:val="18"/>
        </w:rPr>
      </w:pPr>
      <w:bookmarkStart w:id="936" w:name="_Toc355277302"/>
      <w:bookmarkStart w:id="937" w:name="_Toc384042367"/>
      <w:bookmarkStart w:id="938" w:name="_Toc390175175"/>
      <w:bookmarkStart w:id="939" w:name="_Toc390177218"/>
      <w:bookmarkStart w:id="940" w:name="_Toc466024332"/>
      <w:bookmarkStart w:id="941" w:name="_Toc132237301"/>
      <w:bookmarkStart w:id="942" w:name="c3a_art_26_10_"/>
      <w:bookmarkEnd w:id="935"/>
      <w:r w:rsidRPr="00191354">
        <w:rPr>
          <w:szCs w:val="18"/>
        </w:rPr>
        <w:t>26.10.</w:t>
      </w:r>
      <w:r w:rsidRPr="00191354">
        <w:rPr>
          <w:szCs w:val="18"/>
        </w:rPr>
        <w:tab/>
        <w:t>materialen - algemeen</w:t>
      </w:r>
      <w:bookmarkEnd w:id="936"/>
      <w:bookmarkEnd w:id="937"/>
      <w:bookmarkEnd w:id="938"/>
      <w:bookmarkEnd w:id="939"/>
      <w:bookmarkEnd w:id="940"/>
      <w:bookmarkEnd w:id="941"/>
      <w:r w:rsidRPr="00191354">
        <w:rPr>
          <w:szCs w:val="18"/>
        </w:rPr>
        <w:tab/>
      </w:r>
    </w:p>
    <w:p w14:paraId="5390D31E" w14:textId="77777777" w:rsidR="002C740E" w:rsidRPr="00191354" w:rsidRDefault="002C740E" w:rsidP="002C740E">
      <w:pPr>
        <w:pStyle w:val="Kop3"/>
        <w:rPr>
          <w:szCs w:val="18"/>
        </w:rPr>
      </w:pPr>
      <w:bookmarkStart w:id="943" w:name="_Toc355277303"/>
      <w:bookmarkStart w:id="944" w:name="_Toc384042368"/>
      <w:bookmarkStart w:id="945" w:name="_Toc390175176"/>
      <w:bookmarkStart w:id="946" w:name="_Toc390177219"/>
      <w:bookmarkStart w:id="947" w:name="_Toc466024333"/>
      <w:bookmarkStart w:id="948" w:name="_Toc132237302"/>
      <w:bookmarkStart w:id="949" w:name="c3a_art_26_11_"/>
      <w:bookmarkEnd w:id="942"/>
      <w:r w:rsidRPr="00191354">
        <w:rPr>
          <w:szCs w:val="18"/>
        </w:rPr>
        <w:t>26.11.</w:t>
      </w:r>
      <w:r w:rsidRPr="00191354">
        <w:rPr>
          <w:szCs w:val="18"/>
        </w:rPr>
        <w:tab/>
        <w:t>materialen – wapening</w:t>
      </w:r>
      <w:bookmarkEnd w:id="943"/>
      <w:bookmarkEnd w:id="944"/>
      <w:bookmarkEnd w:id="945"/>
      <w:bookmarkEnd w:id="946"/>
      <w:bookmarkEnd w:id="947"/>
      <w:bookmarkEnd w:id="948"/>
    </w:p>
    <w:p w14:paraId="76000D5F" w14:textId="77777777" w:rsidR="002C740E" w:rsidRPr="00191354" w:rsidRDefault="002C740E" w:rsidP="002C740E">
      <w:pPr>
        <w:pStyle w:val="Kop4"/>
        <w:rPr>
          <w:szCs w:val="18"/>
        </w:rPr>
      </w:pPr>
      <w:bookmarkStart w:id="950" w:name="_Toc355277304"/>
      <w:bookmarkStart w:id="951" w:name="_Toc384042369"/>
      <w:bookmarkStart w:id="952" w:name="_Toc390175177"/>
      <w:bookmarkStart w:id="953" w:name="_Toc390177220"/>
      <w:bookmarkStart w:id="954" w:name="_Toc466024334"/>
      <w:bookmarkStart w:id="955" w:name="c3a_art_26_11_10_"/>
      <w:bookmarkEnd w:id="949"/>
      <w:r w:rsidRPr="00191354">
        <w:rPr>
          <w:szCs w:val="18"/>
        </w:rPr>
        <w:t>26.11.10.</w:t>
      </w:r>
      <w:r w:rsidRPr="00191354">
        <w:rPr>
          <w:szCs w:val="18"/>
        </w:rPr>
        <w:tab/>
        <w:t>materialen – wapening/staven en netten</w:t>
      </w:r>
      <w:bookmarkEnd w:id="950"/>
      <w:bookmarkEnd w:id="951"/>
      <w:bookmarkEnd w:id="952"/>
      <w:bookmarkEnd w:id="953"/>
      <w:bookmarkEnd w:id="954"/>
      <w:r w:rsidRPr="00191354">
        <w:rPr>
          <w:szCs w:val="18"/>
        </w:rPr>
        <w:tab/>
      </w:r>
    </w:p>
    <w:p w14:paraId="7B0DEFCB"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Omschrijving</w:t>
      </w:r>
    </w:p>
    <w:p w14:paraId="60B5295E"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 xml:space="preserve">Levering, de verwerking (knippen, plooien, ...) en  plaatsing van de voorgeschreven wapeningen voor de constructie-elementen in gewapend beton met inbegrip van alle </w:t>
      </w:r>
      <w:proofErr w:type="spellStart"/>
      <w:r w:rsidRPr="00191354">
        <w:rPr>
          <w:rFonts w:ascii="Prenton RP Pro Light" w:hAnsi="Prenton RP Pro Light"/>
          <w:sz w:val="18"/>
          <w:szCs w:val="18"/>
        </w:rPr>
        <w:t>afstandhouders</w:t>
      </w:r>
      <w:proofErr w:type="spellEnd"/>
      <w:r w:rsidRPr="00191354">
        <w:rPr>
          <w:rFonts w:ascii="Prenton RP Pro Light" w:hAnsi="Prenton RP Pro Light"/>
          <w:sz w:val="18"/>
          <w:szCs w:val="18"/>
        </w:rPr>
        <w:t xml:space="preserve"> en hulpstukken nodig voor het bevestigen en ter plaatse houden van de wapeningen. </w:t>
      </w:r>
      <w:r w:rsidRPr="00191354">
        <w:rPr>
          <w:rFonts w:ascii="Prenton RP Pro Light" w:hAnsi="Prenton RP Pro Light"/>
          <w:sz w:val="18"/>
          <w:szCs w:val="18"/>
        </w:rPr>
        <w:br/>
        <w:t>De staalprofielen in staalbetonconstructies worden beschreven en gemeten onder hoofdstuk 27.</w:t>
      </w:r>
    </w:p>
    <w:p w14:paraId="2100E746"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Materialen</w:t>
      </w:r>
    </w:p>
    <w:p w14:paraId="3AB52007" w14:textId="77777777" w:rsidR="002C740E" w:rsidRPr="00191354" w:rsidRDefault="002C740E" w:rsidP="00AB324A">
      <w:pPr>
        <w:pStyle w:val="Plattetekstinspringen"/>
      </w:pPr>
      <w:r w:rsidRPr="00191354">
        <w:t>Het wapeningsstaal draagt het Benor-merk of gelijkwaardig.</w:t>
      </w:r>
      <w:r w:rsidRPr="00191354">
        <w:tab/>
      </w:r>
    </w:p>
    <w:p w14:paraId="519A7DD7"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2EDA7E05" w14:textId="77777777" w:rsidR="002C740E" w:rsidRPr="00191354" w:rsidRDefault="002C740E" w:rsidP="002C740E">
      <w:pPr>
        <w:pStyle w:val="Kop7"/>
        <w:rPr>
          <w:szCs w:val="18"/>
        </w:rPr>
      </w:pPr>
      <w:r w:rsidRPr="00191354">
        <w:rPr>
          <w:szCs w:val="18"/>
        </w:rPr>
        <w:t>algemeen</w:t>
      </w:r>
    </w:p>
    <w:p w14:paraId="0F214249" w14:textId="77777777" w:rsidR="002C740E" w:rsidRPr="00191354" w:rsidRDefault="002C740E" w:rsidP="00AB324A">
      <w:pPr>
        <w:pStyle w:val="Plattetekstinspringen"/>
      </w:pPr>
      <w:r w:rsidRPr="00191354">
        <w:t>De bepalingen van TV 217 (WTCB) zijn van toepassing.</w:t>
      </w:r>
    </w:p>
    <w:p w14:paraId="09F8B467" w14:textId="77777777" w:rsidR="002C740E" w:rsidRPr="00191354" w:rsidRDefault="002C740E" w:rsidP="00AB324A">
      <w:pPr>
        <w:pStyle w:val="Plattetekstinspringen"/>
      </w:pPr>
      <w:r w:rsidRPr="00191354">
        <w:t>Naden in de staven worden zoveel mogelijk vermeden. Het stomplassen van staven met een diameter van minder dan 20 mm is verboden. De naden worden altijd voorzien op de plaatsen waar de spanning van het staal het geringst is. Men vermijdt het tot stand komen van verschillende naden in één vlak. Wanneer een bewapening bestaat uit verschillende evenwijdige staven die elk een lasnaad vertonen, zullen die naden minstens op 50 cm van elkaar gelegen zijn. Wanneer de naad dicht bij een bekisting ligt, wordt de kortst bij die bekisting gelegen staaf verplaatst op een afstand die groter of gelijk is dan de diameter van de dikste staaf.</w:t>
      </w:r>
    </w:p>
    <w:p w14:paraId="252D8AA4" w14:textId="77777777" w:rsidR="002C740E" w:rsidRPr="00191354" w:rsidRDefault="002C740E" w:rsidP="002C740E">
      <w:pPr>
        <w:pStyle w:val="Kop7"/>
        <w:rPr>
          <w:szCs w:val="18"/>
        </w:rPr>
      </w:pPr>
      <w:r w:rsidRPr="00191354">
        <w:rPr>
          <w:szCs w:val="18"/>
        </w:rPr>
        <w:t>Opslag - bescherming</w:t>
      </w:r>
    </w:p>
    <w:p w14:paraId="5F2C8A65" w14:textId="77777777" w:rsidR="002C740E" w:rsidRPr="00191354" w:rsidRDefault="002C740E" w:rsidP="00AB324A">
      <w:pPr>
        <w:pStyle w:val="Plattetekstinspringen"/>
      </w:pPr>
      <w:r w:rsidRPr="00191354">
        <w:tab/>
        <w:t>Bij hun aankomst op de werf moeten de wapeningen vrij zijn van alle vuil, olie, verf, aarde, e.d.; ze worden op een overdekte plaats gelegd en tegen regen en elke andere bevuiling beschut.</w:t>
      </w:r>
    </w:p>
    <w:p w14:paraId="4AC63635" w14:textId="77777777" w:rsidR="002C740E" w:rsidRPr="00191354" w:rsidRDefault="002C740E" w:rsidP="00AB324A">
      <w:pPr>
        <w:pStyle w:val="Plattetekstinspringen"/>
      </w:pPr>
      <w:r w:rsidRPr="00191354">
        <w:tab/>
        <w:t>Op het ogenblik van verwerking worden de wapeningen volledig ontdaan van alle verontreinigingen en losse roest, die een volmaakte hechting met het beton  kunnen schaden.</w:t>
      </w:r>
    </w:p>
    <w:p w14:paraId="311A7036" w14:textId="77777777" w:rsidR="002C740E" w:rsidRPr="00191354" w:rsidRDefault="002C740E" w:rsidP="00AB324A">
      <w:pPr>
        <w:pStyle w:val="Plattetekstinspringen"/>
      </w:pPr>
      <w:r w:rsidRPr="00191354">
        <w:tab/>
        <w:t>Wachtwapening wordt beschermd tegen weersinvloeden. Elke wapening die een zekere periode blootgesteld wordt aan weersomstandigheden, en daardoor roestvorming op reeds uitgevoerd beton kan veroorzaken, wordt bestreken met cementmelk.</w:t>
      </w:r>
    </w:p>
    <w:p w14:paraId="5E4FA31A" w14:textId="77777777" w:rsidR="002C740E" w:rsidRPr="00191354" w:rsidRDefault="002C740E" w:rsidP="002C740E">
      <w:pPr>
        <w:rPr>
          <w:rFonts w:ascii="Prenton RP Pro Light" w:hAnsi="Prenton RP Pro Light"/>
          <w:sz w:val="18"/>
          <w:szCs w:val="18"/>
        </w:rPr>
      </w:pPr>
    </w:p>
    <w:p w14:paraId="30311455" w14:textId="77777777" w:rsidR="002C740E" w:rsidRPr="00191354" w:rsidRDefault="002C740E" w:rsidP="002C740E">
      <w:pPr>
        <w:pStyle w:val="Kop7"/>
        <w:rPr>
          <w:szCs w:val="18"/>
        </w:rPr>
      </w:pPr>
      <w:r w:rsidRPr="00191354">
        <w:rPr>
          <w:szCs w:val="18"/>
        </w:rPr>
        <w:t>Bewerken van betonstaal</w:t>
      </w:r>
    </w:p>
    <w:p w14:paraId="65E5CC54" w14:textId="77777777" w:rsidR="002C740E" w:rsidRPr="00191354" w:rsidRDefault="002C740E" w:rsidP="00AB324A">
      <w:pPr>
        <w:pStyle w:val="Plattetekstinspringen"/>
      </w:pPr>
      <w:r w:rsidRPr="00191354">
        <w:t xml:space="preserve">De wapeningen moeten vóór hun plaatsing geplooid worden in de vormen en afmetingen, aangeduid op de plannen en borderellen. Zij worden geplooid volgens de normen NBN EN 206-1 aangevuld met NBN B 15-001 en Eurocode 2 (NBN EN 1992). De bijkomende voorschriften van PTV 306 - Bewerken van betonstaal (rechten, knippen, plooien, schikken en lassen) moeten eveneens toegepast  worden. </w:t>
      </w:r>
    </w:p>
    <w:p w14:paraId="3BDCAF59" w14:textId="77777777" w:rsidR="002C740E" w:rsidRPr="00191354" w:rsidRDefault="002C740E" w:rsidP="00AB324A">
      <w:pPr>
        <w:pStyle w:val="Plattetekstinspringen"/>
      </w:pPr>
      <w:r w:rsidRPr="00191354">
        <w:tab/>
        <w:t xml:space="preserve">Het plooien van de staven wordt in principe uitgevoerd bij omgevingstemperatuur, met als minimum -5°C. Zodra de temperatuur minder dan +5° C bedraagt, is het niettemin aangeraden voorzorgen te treffen tegen het gevaar van brosse breuk van de staaf. </w:t>
      </w:r>
    </w:p>
    <w:p w14:paraId="1C3FB456" w14:textId="77777777" w:rsidR="002C740E" w:rsidRPr="00191354" w:rsidRDefault="002C740E" w:rsidP="00AB324A">
      <w:pPr>
        <w:pStyle w:val="Plattetekstinspringen"/>
      </w:pPr>
      <w:r w:rsidRPr="00191354">
        <w:tab/>
        <w:t>Elke voorlopige buiging die gevolgd wordt door een terugbuiging moet zoveel mogelijk vermeden. Wanneer deze verrichting nodig is, gebeurt ze schokvrij. De kromtestraal van de boog moet dan het dubbele zijn van deze voorgeschreven in NBN EN 206-1 + NBN B 15-001.</w:t>
      </w:r>
    </w:p>
    <w:p w14:paraId="52F61A43" w14:textId="77777777" w:rsidR="002C740E" w:rsidRPr="00191354" w:rsidRDefault="002C740E" w:rsidP="002C740E">
      <w:pPr>
        <w:pStyle w:val="Kop5"/>
        <w:rPr>
          <w:szCs w:val="18"/>
        </w:rPr>
      </w:pPr>
      <w:bookmarkStart w:id="956" w:name="_Toc355277305"/>
      <w:bookmarkStart w:id="957" w:name="_Toc384042370"/>
      <w:bookmarkStart w:id="958" w:name="_Toc390175178"/>
      <w:bookmarkStart w:id="959" w:name="_Toc390177221"/>
      <w:bookmarkStart w:id="960" w:name="_Toc466024335"/>
      <w:bookmarkStart w:id="961" w:name="c3a_art_26_11_11_"/>
      <w:bookmarkEnd w:id="955"/>
      <w:r w:rsidRPr="00191354">
        <w:rPr>
          <w:szCs w:val="18"/>
        </w:rPr>
        <w:lastRenderedPageBreak/>
        <w:t>26.11.11.</w:t>
      </w:r>
      <w:r w:rsidRPr="00191354">
        <w:rPr>
          <w:szCs w:val="18"/>
        </w:rPr>
        <w:tab/>
        <w:t>materialen – wapening/staven en netten - staven</w:t>
      </w:r>
      <w:r w:rsidRPr="00191354">
        <w:rPr>
          <w:szCs w:val="18"/>
        </w:rPr>
        <w:tab/>
      </w:r>
      <w:r w:rsidRPr="00C23297">
        <w:rPr>
          <w:rStyle w:val="SpecsQuantityCode"/>
        </w:rPr>
        <w:t>|</w:t>
      </w:r>
      <w:proofErr w:type="spellStart"/>
      <w:r w:rsidRPr="00C23297">
        <w:rPr>
          <w:rStyle w:val="SpecsQuantityCode"/>
        </w:rPr>
        <w:t>FH|kg</w:t>
      </w:r>
      <w:bookmarkEnd w:id="956"/>
      <w:bookmarkEnd w:id="957"/>
      <w:bookmarkEnd w:id="958"/>
      <w:bookmarkEnd w:id="959"/>
      <w:bookmarkEnd w:id="960"/>
      <w:proofErr w:type="spellEnd"/>
    </w:p>
    <w:p w14:paraId="465A6012"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Meting</w:t>
      </w:r>
    </w:p>
    <w:p w14:paraId="14246351" w14:textId="77777777" w:rsidR="002C740E" w:rsidRPr="00191354" w:rsidRDefault="002C740E" w:rsidP="00AB324A">
      <w:pPr>
        <w:pStyle w:val="Plattetekstinspringen"/>
      </w:pPr>
      <w:r w:rsidRPr="00191354">
        <w:t>meeteenheid: per kg.</w:t>
      </w:r>
      <w:r w:rsidRPr="00191354">
        <w:br/>
        <w:t>De volumemassa van het staal wordt bij conventie vastgesteld op 7.850 kg/m³.</w:t>
      </w:r>
    </w:p>
    <w:p w14:paraId="5302C68F" w14:textId="77777777" w:rsidR="002C740E" w:rsidRPr="00191354" w:rsidRDefault="002C740E" w:rsidP="00AB324A">
      <w:pPr>
        <w:pStyle w:val="Plattetekstinspringen"/>
      </w:pPr>
      <w:r w:rsidRPr="00191354">
        <w:t>meetcode: volgens het staalborderel van de betonstudie.</w:t>
      </w:r>
      <w:r w:rsidRPr="00191354">
        <w:br/>
        <w:t xml:space="preserve">De eenheidsprijzen omvatten naast de materiaalkost alle bewerkingen (knippen, plooien, …), het plaatsen, het lassen, de afstandhouders, alsook het regelen ervan. </w:t>
      </w:r>
      <w:r w:rsidRPr="00191354">
        <w:br/>
        <w:t>De binddraden, overschotten, afval van staven, … worden niet gemeten of verrekend.</w:t>
      </w:r>
    </w:p>
    <w:p w14:paraId="2C883544" w14:textId="77777777" w:rsidR="002C740E" w:rsidRPr="00191354" w:rsidRDefault="002C740E" w:rsidP="00AB324A">
      <w:pPr>
        <w:pStyle w:val="Plattetekstinspringen"/>
      </w:pPr>
      <w:r w:rsidRPr="00191354">
        <w:t xml:space="preserve">aard van de overeenkomst: Forfaitaire Hoeveelheid (FH). </w:t>
      </w:r>
    </w:p>
    <w:p w14:paraId="007038F7"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Materialen</w:t>
      </w:r>
    </w:p>
    <w:p w14:paraId="6C46053D" w14:textId="77777777" w:rsidR="002C740E" w:rsidRPr="00191354" w:rsidRDefault="002C740E" w:rsidP="00AB324A">
      <w:pPr>
        <w:pStyle w:val="Plattetekstinspringen"/>
      </w:pPr>
      <w:r w:rsidRPr="00191354">
        <w:t>De wapeningsstaven beantwoorden aan de voorschriften van:</w:t>
      </w:r>
    </w:p>
    <w:p w14:paraId="5543E720"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NBN EN ISO 15630-1 ‘Staal voor de wapening en voorspanning van beton - Beproevingsmethoden - Deel 1: Wapeningsstaven en –draden’ </w:t>
      </w:r>
    </w:p>
    <w:p w14:paraId="2906A6A5"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NBN A 24–301 t.e.m. NBN A 24-303 ‘Staalproducten – Betonstaal’+ PTV 302, 303, 306 en 310.</w:t>
      </w:r>
      <w:r w:rsidRPr="00191354">
        <w:rPr>
          <w:rFonts w:ascii="Prenton RP Pro Light" w:hAnsi="Prenton RP Pro Light"/>
          <w:sz w:val="18"/>
          <w:szCs w:val="18"/>
        </w:rPr>
        <w:br/>
        <w:t xml:space="preserve">Zodra een Nederlandse vertaling van NBN EN ISO 15630-1 beschikbaar is, vervallen de nationale normen NBN A 24 en </w:t>
      </w:r>
      <w:proofErr w:type="spellStart"/>
      <w:r w:rsidRPr="00191354">
        <w:rPr>
          <w:rFonts w:ascii="Prenton RP Pro Light" w:hAnsi="Prenton RP Pro Light"/>
          <w:sz w:val="18"/>
          <w:szCs w:val="18"/>
        </w:rPr>
        <w:t>PTV’s</w:t>
      </w:r>
      <w:proofErr w:type="spellEnd"/>
      <w:r w:rsidRPr="00191354">
        <w:rPr>
          <w:rFonts w:ascii="Prenton RP Pro Light" w:hAnsi="Prenton RP Pro Light"/>
          <w:sz w:val="18"/>
          <w:szCs w:val="18"/>
        </w:rPr>
        <w:t>.</w:t>
      </w:r>
    </w:p>
    <w:p w14:paraId="7F33D09E" w14:textId="77777777" w:rsidR="002C740E" w:rsidRPr="00191354" w:rsidRDefault="002C740E" w:rsidP="00AB324A">
      <w:pPr>
        <w:pStyle w:val="Plattetekstinspringen"/>
      </w:pPr>
      <w:r w:rsidRPr="00191354">
        <w:t>De wapeningsstaven zijn geribd en behoren tot de klasse BE 500 S of DE 500 BS.</w:t>
      </w:r>
    </w:p>
    <w:p w14:paraId="01D744F3"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3A7CC205" w14:textId="77777777" w:rsidR="002C740E" w:rsidRPr="00191354" w:rsidRDefault="002C740E" w:rsidP="00AB324A">
      <w:pPr>
        <w:pStyle w:val="Plattetekstinspringen"/>
      </w:pPr>
      <w:r w:rsidRPr="00191354">
        <w:t xml:space="preserve">De stabiliteitsplannen vermelden de diameter, lengte en klasse van de staven. </w:t>
      </w:r>
    </w:p>
    <w:p w14:paraId="5F2C05F2" w14:textId="77777777" w:rsidR="002C740E" w:rsidRPr="00191354" w:rsidRDefault="002C740E" w:rsidP="002C740E">
      <w:pPr>
        <w:pStyle w:val="Kop5"/>
        <w:rPr>
          <w:szCs w:val="18"/>
        </w:rPr>
      </w:pPr>
      <w:bookmarkStart w:id="962" w:name="_Toc355277306"/>
      <w:bookmarkStart w:id="963" w:name="_Toc384042371"/>
      <w:bookmarkStart w:id="964" w:name="_Toc390175179"/>
      <w:bookmarkStart w:id="965" w:name="_Toc390177222"/>
      <w:bookmarkStart w:id="966" w:name="_Toc466024336"/>
      <w:bookmarkStart w:id="967" w:name="c3a_art_26_11_12_"/>
      <w:bookmarkEnd w:id="961"/>
      <w:r w:rsidRPr="00191354">
        <w:rPr>
          <w:szCs w:val="18"/>
        </w:rPr>
        <w:t>26.11.12.</w:t>
      </w:r>
      <w:r w:rsidRPr="00191354">
        <w:rPr>
          <w:szCs w:val="18"/>
        </w:rPr>
        <w:tab/>
        <w:t>materialen – wapening/staven en netten - netten</w:t>
      </w:r>
      <w:r w:rsidRPr="00191354">
        <w:rPr>
          <w:szCs w:val="18"/>
        </w:rPr>
        <w:tab/>
      </w:r>
      <w:r w:rsidRPr="00C23297">
        <w:rPr>
          <w:rStyle w:val="SpecsQuantityCode"/>
        </w:rPr>
        <w:t>|</w:t>
      </w:r>
      <w:proofErr w:type="spellStart"/>
      <w:r w:rsidRPr="00C23297">
        <w:rPr>
          <w:rStyle w:val="SpecsQuantityCode"/>
        </w:rPr>
        <w:t>FH|kg</w:t>
      </w:r>
      <w:bookmarkEnd w:id="962"/>
      <w:bookmarkEnd w:id="963"/>
      <w:bookmarkEnd w:id="964"/>
      <w:bookmarkEnd w:id="965"/>
      <w:bookmarkEnd w:id="966"/>
      <w:proofErr w:type="spellEnd"/>
    </w:p>
    <w:p w14:paraId="36ECF460"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Meting</w:t>
      </w:r>
    </w:p>
    <w:p w14:paraId="3B67CA16" w14:textId="77777777" w:rsidR="002C740E" w:rsidRPr="00191354" w:rsidRDefault="002C740E" w:rsidP="00AB324A">
      <w:pPr>
        <w:pStyle w:val="Plattetekstinspringen"/>
      </w:pPr>
      <w:r w:rsidRPr="00191354">
        <w:t>meeteenheid: per kg.</w:t>
      </w:r>
      <w:r w:rsidRPr="00191354">
        <w:br/>
        <w:t>De volumemassa van het staal wordt bij conventie vastgesteld op 7.850 kg/m³.</w:t>
      </w:r>
    </w:p>
    <w:p w14:paraId="17C08536" w14:textId="77777777" w:rsidR="002C740E" w:rsidRPr="00191354" w:rsidRDefault="002C740E" w:rsidP="00AB324A">
      <w:pPr>
        <w:pStyle w:val="Plattetekstinspringen"/>
      </w:pPr>
      <w:r w:rsidRPr="00191354">
        <w:t xml:space="preserve">meetcode: netto gewicht; dit is het gewicht van de netten, overlappingen meegerekend. </w:t>
      </w:r>
      <w:r w:rsidRPr="00191354">
        <w:br/>
        <w:t>Snijverlies, binddraden, … worden niet gemeten of verrekend. Afstandhouders zijn inbegrepen in de prijs.</w:t>
      </w:r>
    </w:p>
    <w:p w14:paraId="4FC32C94" w14:textId="77777777" w:rsidR="002C740E" w:rsidRPr="00191354" w:rsidRDefault="002C740E" w:rsidP="00AB324A">
      <w:pPr>
        <w:pStyle w:val="Plattetekstinspringen"/>
      </w:pPr>
      <w:r w:rsidRPr="00191354">
        <w:t xml:space="preserve">aard van de overeenkomst: Forfaitaire Hoeveelheid (FH). </w:t>
      </w:r>
    </w:p>
    <w:p w14:paraId="0D91F9F1"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Materialen</w:t>
      </w:r>
    </w:p>
    <w:p w14:paraId="342E53AA" w14:textId="77777777" w:rsidR="002C740E" w:rsidRPr="00191354" w:rsidRDefault="002C740E" w:rsidP="00AB324A">
      <w:pPr>
        <w:pStyle w:val="Plattetekstinspringen"/>
      </w:pPr>
      <w:r w:rsidRPr="00191354">
        <w:t>De wapeningsnetten beantwoorden aan de voorschriften van:</w:t>
      </w:r>
    </w:p>
    <w:p w14:paraId="704C74AD"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 xml:space="preserve">NBN EN ISO 15630-2 ‘Staal voor de wapening en voorspanning van beton - Beproevingsmethoden - Deel 2: </w:t>
      </w:r>
      <w:proofErr w:type="spellStart"/>
      <w:r w:rsidRPr="00191354">
        <w:rPr>
          <w:rFonts w:ascii="Prenton RP Pro Light" w:hAnsi="Prenton RP Pro Light"/>
          <w:sz w:val="18"/>
          <w:szCs w:val="18"/>
        </w:rPr>
        <w:t>Gepuntlaste</w:t>
      </w:r>
      <w:proofErr w:type="spellEnd"/>
      <w:r w:rsidRPr="00191354">
        <w:rPr>
          <w:rFonts w:ascii="Prenton RP Pro Light" w:hAnsi="Prenton RP Pro Light"/>
          <w:sz w:val="18"/>
          <w:szCs w:val="18"/>
        </w:rPr>
        <w:t xml:space="preserve"> wapeningsnetten’ of </w:t>
      </w:r>
    </w:p>
    <w:p w14:paraId="4024FB79" w14:textId="77777777" w:rsidR="002C740E" w:rsidRPr="00191354" w:rsidRDefault="002C740E" w:rsidP="002C740E">
      <w:pPr>
        <w:pStyle w:val="Plattetekstinspringen2"/>
        <w:rPr>
          <w:rFonts w:ascii="Prenton RP Pro Light" w:hAnsi="Prenton RP Pro Light"/>
          <w:sz w:val="18"/>
          <w:szCs w:val="18"/>
        </w:rPr>
      </w:pPr>
      <w:r w:rsidRPr="00191354">
        <w:rPr>
          <w:rFonts w:ascii="Prenton RP Pro Light" w:hAnsi="Prenton RP Pro Light"/>
          <w:sz w:val="18"/>
          <w:szCs w:val="18"/>
        </w:rPr>
        <w:t>NBN A 24–301 en NBN A 24-304 ‘Staalproducten – Betonstaal’+ PTV 304, 306 en 310.</w:t>
      </w:r>
      <w:r w:rsidRPr="00191354">
        <w:rPr>
          <w:rFonts w:ascii="Prenton RP Pro Light" w:hAnsi="Prenton RP Pro Light"/>
          <w:sz w:val="18"/>
          <w:szCs w:val="18"/>
        </w:rPr>
        <w:br/>
        <w:t xml:space="preserve">Zodra een Nederlandse vertaling van NBN EN ISO 15630-1 beschikbaar is, vervallen de nationale normen NBN A 24 en </w:t>
      </w:r>
      <w:proofErr w:type="spellStart"/>
      <w:r w:rsidRPr="00191354">
        <w:rPr>
          <w:rFonts w:ascii="Prenton RP Pro Light" w:hAnsi="Prenton RP Pro Light"/>
          <w:sz w:val="18"/>
          <w:szCs w:val="18"/>
        </w:rPr>
        <w:t>PTV’s</w:t>
      </w:r>
      <w:proofErr w:type="spellEnd"/>
      <w:r w:rsidRPr="00191354">
        <w:rPr>
          <w:rFonts w:ascii="Prenton RP Pro Light" w:hAnsi="Prenton RP Pro Light"/>
          <w:sz w:val="18"/>
          <w:szCs w:val="18"/>
        </w:rPr>
        <w:t>.</w:t>
      </w:r>
    </w:p>
    <w:p w14:paraId="65D016B7" w14:textId="77777777" w:rsidR="002C740E" w:rsidRPr="00191354" w:rsidRDefault="002C740E" w:rsidP="00AB324A">
      <w:pPr>
        <w:pStyle w:val="Plattetekstinspringen"/>
      </w:pPr>
      <w:r w:rsidRPr="00191354">
        <w:t>De wapeningsnetten bestaan uit geribde staven en behoren tot de klasse BE 500 S of DE 500 BS. De netten worden in de fabriek gelast.</w:t>
      </w:r>
    </w:p>
    <w:p w14:paraId="7B044870"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6E5BE858" w14:textId="77777777" w:rsidR="002C740E" w:rsidRPr="00191354" w:rsidRDefault="002C740E" w:rsidP="00AB324A">
      <w:pPr>
        <w:pStyle w:val="Plattetekstinspringen"/>
      </w:pPr>
      <w:r w:rsidRPr="00191354">
        <w:t xml:space="preserve">De stabiliteitsplannen vermelden de vereiste maaswijdte en diameter en klasse van de staven. </w:t>
      </w:r>
    </w:p>
    <w:p w14:paraId="56ED7B51" w14:textId="77777777" w:rsidR="002C740E" w:rsidRPr="00191354" w:rsidRDefault="002C740E" w:rsidP="002C740E">
      <w:pPr>
        <w:pStyle w:val="Kop4"/>
        <w:rPr>
          <w:szCs w:val="18"/>
        </w:rPr>
      </w:pPr>
      <w:bookmarkStart w:id="968" w:name="_Toc355277307"/>
      <w:bookmarkStart w:id="969" w:name="_Toc384042372"/>
      <w:bookmarkStart w:id="970" w:name="_Toc390175180"/>
      <w:bookmarkStart w:id="971" w:name="_Toc390177223"/>
      <w:bookmarkStart w:id="972" w:name="_Toc466024337"/>
      <w:bookmarkStart w:id="973" w:name="c3a_art_26_11_20_"/>
      <w:bookmarkEnd w:id="967"/>
      <w:r w:rsidRPr="00191354">
        <w:rPr>
          <w:szCs w:val="18"/>
        </w:rPr>
        <w:t>26.11.20.</w:t>
      </w:r>
      <w:r w:rsidRPr="00191354">
        <w:rPr>
          <w:szCs w:val="18"/>
        </w:rPr>
        <w:tab/>
        <w:t>materialen – wapening/vezels</w:t>
      </w:r>
      <w:bookmarkEnd w:id="968"/>
      <w:bookmarkEnd w:id="969"/>
      <w:bookmarkEnd w:id="970"/>
      <w:bookmarkEnd w:id="971"/>
      <w:bookmarkEnd w:id="972"/>
      <w:r w:rsidRPr="00191354">
        <w:rPr>
          <w:szCs w:val="18"/>
        </w:rPr>
        <w:tab/>
      </w:r>
    </w:p>
    <w:p w14:paraId="6FA0BC4C" w14:textId="451C178F" w:rsidR="002C740E" w:rsidRPr="00191354" w:rsidRDefault="002C740E" w:rsidP="002C740E">
      <w:pPr>
        <w:pStyle w:val="Kop5"/>
        <w:rPr>
          <w:szCs w:val="18"/>
        </w:rPr>
      </w:pPr>
      <w:bookmarkStart w:id="974" w:name="_Toc355277308"/>
      <w:bookmarkStart w:id="975" w:name="_Toc384042373"/>
      <w:bookmarkStart w:id="976" w:name="_Toc390175181"/>
      <w:bookmarkStart w:id="977" w:name="_Toc390177224"/>
      <w:bookmarkStart w:id="978" w:name="_Toc466024338"/>
      <w:bookmarkStart w:id="979" w:name="c3a_art_26_11_21_"/>
      <w:bookmarkEnd w:id="973"/>
      <w:r w:rsidRPr="00191354">
        <w:rPr>
          <w:szCs w:val="18"/>
        </w:rPr>
        <w:t>26.11.21.</w:t>
      </w:r>
      <w:r w:rsidRPr="00191354">
        <w:rPr>
          <w:szCs w:val="18"/>
        </w:rPr>
        <w:tab/>
        <w:t>materialen – wapening/vezels – staalvezels</w:t>
      </w:r>
      <w:r w:rsidRPr="00191354">
        <w:rPr>
          <w:szCs w:val="18"/>
        </w:rPr>
        <w:tab/>
      </w:r>
      <w:r w:rsidRPr="00C23297">
        <w:rPr>
          <w:rStyle w:val="SpecsQuantityCode"/>
        </w:rPr>
        <w:t>|</w:t>
      </w:r>
      <w:proofErr w:type="spellStart"/>
      <w:r w:rsidRPr="00C23297">
        <w:rPr>
          <w:rStyle w:val="SpecsQuantityCode"/>
        </w:rPr>
        <w:t>VH|kg</w:t>
      </w:r>
      <w:bookmarkEnd w:id="974"/>
      <w:bookmarkEnd w:id="975"/>
      <w:bookmarkEnd w:id="976"/>
      <w:bookmarkEnd w:id="977"/>
      <w:bookmarkEnd w:id="978"/>
      <w:proofErr w:type="spellEnd"/>
    </w:p>
    <w:p w14:paraId="0464A2B4"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Omschrijving</w:t>
      </w:r>
    </w:p>
    <w:p w14:paraId="23C286DE"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 xml:space="preserve">Staaldraadvezels die gebruikt worden als wapening in bepaalde constructie-elementen in beton. </w:t>
      </w:r>
    </w:p>
    <w:p w14:paraId="78BCC451"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Meting</w:t>
      </w:r>
    </w:p>
    <w:p w14:paraId="7CC4572D" w14:textId="77777777" w:rsidR="002C740E" w:rsidRPr="00191354" w:rsidRDefault="002C740E" w:rsidP="00AB324A">
      <w:pPr>
        <w:pStyle w:val="Plattetekstinspringen"/>
      </w:pPr>
      <w:r w:rsidRPr="00191354">
        <w:t>meeteenheid: per kg.</w:t>
      </w:r>
    </w:p>
    <w:p w14:paraId="13514E04" w14:textId="77777777" w:rsidR="002C740E" w:rsidRPr="00191354" w:rsidRDefault="002C740E" w:rsidP="00AB324A">
      <w:pPr>
        <w:pStyle w:val="Plattetekstinspringen"/>
      </w:pPr>
      <w:r w:rsidRPr="00191354">
        <w:t xml:space="preserve">meetcode: netto gewicht berekend a.h.v. de vereiste dosering: x kg staalvezels/m3 beton. </w:t>
      </w:r>
    </w:p>
    <w:p w14:paraId="312A9BE3" w14:textId="61C0A1E3" w:rsidR="002C740E" w:rsidRPr="00191354" w:rsidRDefault="002C740E" w:rsidP="00AB324A">
      <w:pPr>
        <w:pStyle w:val="Plattetekstinspringen"/>
      </w:pPr>
      <w:r w:rsidRPr="00191354">
        <w:t xml:space="preserve">aard van de overeenkomst: </w:t>
      </w:r>
      <w:r w:rsidRPr="00191354">
        <w:rPr>
          <w:rStyle w:val="Keuze-blauw"/>
        </w:rPr>
        <w:t xml:space="preserve">Vermoedelijke Hoeveelheid (VH) </w:t>
      </w:r>
    </w:p>
    <w:p w14:paraId="4AAB224A"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Materialen</w:t>
      </w:r>
    </w:p>
    <w:p w14:paraId="224F4E05" w14:textId="77777777" w:rsidR="002C740E" w:rsidRPr="00191354" w:rsidRDefault="002C740E" w:rsidP="00AB324A">
      <w:pPr>
        <w:pStyle w:val="Plattetekstinspringen"/>
      </w:pPr>
      <w:r w:rsidRPr="00191354">
        <w:t>De staalvezels hebben een CE-markering conform NBN EN 14889-1 volgens het attesteringssysteem 1 dat van toepassing is op vezels voor structureel gebruik. Dit betekent dat het initieel productonderzoek en de productiecontrole door een EU-gecertificeerde organisatie moet gebeuren.</w:t>
      </w:r>
    </w:p>
    <w:p w14:paraId="5770E730" w14:textId="77777777" w:rsidR="002C740E" w:rsidRPr="00191354" w:rsidRDefault="002C740E" w:rsidP="00AB324A">
      <w:pPr>
        <w:pStyle w:val="Plattetekstinspringen"/>
      </w:pPr>
      <w:r w:rsidRPr="00191354">
        <w:t>De staalvezels zijn drager van een ATG of gelijkwaardig.</w:t>
      </w:r>
    </w:p>
    <w:p w14:paraId="21620052"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47B30223" w14:textId="77777777" w:rsidR="002C740E" w:rsidRPr="00191354" w:rsidRDefault="002C740E" w:rsidP="00AB324A">
      <w:pPr>
        <w:pStyle w:val="Plattetekstinspringen"/>
      </w:pPr>
      <w:r w:rsidRPr="00191354">
        <w:t>De minimale vezeldosering zoals opgegeven door de fabrikant van de staalvezels moet gerespecteerd worden.</w:t>
      </w:r>
    </w:p>
    <w:p w14:paraId="3965C2F8" w14:textId="77777777" w:rsidR="002C740E" w:rsidRPr="00191354" w:rsidRDefault="002C740E" w:rsidP="00AB324A">
      <w:pPr>
        <w:pStyle w:val="Plattetekstinspringen"/>
      </w:pPr>
      <w:r w:rsidRPr="00191354">
        <w:lastRenderedPageBreak/>
        <w:t>De toe te passen vezeldosering wordt in samenspraak met de fabrikant van de staalvezels bepaald a.h.v. de gewenste prestatie-eisen.</w:t>
      </w:r>
    </w:p>
    <w:p w14:paraId="2E2EBB7A" w14:textId="77777777" w:rsidR="002C740E" w:rsidRPr="00191354" w:rsidRDefault="002C740E" w:rsidP="002C740E">
      <w:pPr>
        <w:pStyle w:val="Kop3"/>
        <w:rPr>
          <w:szCs w:val="18"/>
        </w:rPr>
      </w:pPr>
      <w:bookmarkStart w:id="980" w:name="_Toc355277310"/>
      <w:bookmarkStart w:id="981" w:name="_Toc384042375"/>
      <w:bookmarkStart w:id="982" w:name="_Toc390175183"/>
      <w:bookmarkStart w:id="983" w:name="_Toc390177226"/>
      <w:bookmarkStart w:id="984" w:name="_Toc466024340"/>
      <w:bookmarkStart w:id="985" w:name="_Toc132237303"/>
      <w:bookmarkStart w:id="986" w:name="c3a_art_26_12_"/>
      <w:bookmarkEnd w:id="979"/>
      <w:r w:rsidRPr="00191354">
        <w:rPr>
          <w:szCs w:val="18"/>
        </w:rPr>
        <w:t>26.12.</w:t>
      </w:r>
      <w:r w:rsidRPr="00191354">
        <w:rPr>
          <w:szCs w:val="18"/>
        </w:rPr>
        <w:tab/>
        <w:t>materialen - beton</w:t>
      </w:r>
      <w:bookmarkEnd w:id="980"/>
      <w:bookmarkEnd w:id="981"/>
      <w:bookmarkEnd w:id="982"/>
      <w:bookmarkEnd w:id="983"/>
      <w:bookmarkEnd w:id="984"/>
      <w:bookmarkEnd w:id="985"/>
    </w:p>
    <w:p w14:paraId="51DB138E"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Materialen</w:t>
      </w:r>
    </w:p>
    <w:p w14:paraId="5C8A1F6D" w14:textId="77777777" w:rsidR="002C740E" w:rsidRPr="00191354" w:rsidRDefault="002C740E" w:rsidP="00AB324A">
      <w:pPr>
        <w:pStyle w:val="Plattetekstinspringen"/>
      </w:pPr>
      <w:r w:rsidRPr="00191354">
        <w:t xml:space="preserve">Elk tewerkgesteld beton is in overeenstemming met NBN EN 206-1 + NBN B 15-001. </w:t>
      </w:r>
    </w:p>
    <w:p w14:paraId="39E48791"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0F319FE5" w14:textId="77777777" w:rsidR="002C740E" w:rsidRPr="00191354" w:rsidRDefault="002C740E" w:rsidP="00AB324A">
      <w:pPr>
        <w:pStyle w:val="Plattetekstinspringen"/>
      </w:pPr>
      <w:r w:rsidRPr="00191354">
        <w:t>De bepalingen van de volgende normen zijn van toepassing:</w:t>
      </w:r>
    </w:p>
    <w:p w14:paraId="7DCFBBFA" w14:textId="77777777" w:rsidR="002C740E" w:rsidRPr="00191354" w:rsidRDefault="002C740E" w:rsidP="002C740E">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NBN EN 1992 – Eurocode 2 – Ontwerp en berekening van betonconstructies</w:t>
      </w:r>
    </w:p>
    <w:p w14:paraId="256B50F8" w14:textId="77777777" w:rsidR="002C740E" w:rsidRPr="00191354" w:rsidRDefault="002C740E" w:rsidP="002C740E">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NBN EN 13670 + ANB – Uitvoering van betonconstructies</w:t>
      </w:r>
    </w:p>
    <w:p w14:paraId="210E0A58" w14:textId="77777777" w:rsidR="002C740E" w:rsidRPr="00191354" w:rsidRDefault="002C740E" w:rsidP="002C740E">
      <w:pPr>
        <w:rPr>
          <w:rFonts w:ascii="Prenton RP Pro Light" w:hAnsi="Prenton RP Pro Light"/>
          <w:sz w:val="18"/>
          <w:szCs w:val="18"/>
          <w:lang w:val="nl-NL"/>
        </w:rPr>
      </w:pPr>
    </w:p>
    <w:p w14:paraId="32AF9A0D" w14:textId="77777777" w:rsidR="002C740E" w:rsidRPr="00191354" w:rsidRDefault="002C740E" w:rsidP="002C740E">
      <w:pPr>
        <w:pStyle w:val="Kop4"/>
        <w:rPr>
          <w:szCs w:val="18"/>
        </w:rPr>
      </w:pPr>
      <w:bookmarkStart w:id="987" w:name="_Toc355277311"/>
      <w:bookmarkStart w:id="988" w:name="_Toc384042376"/>
      <w:bookmarkStart w:id="989" w:name="_Toc390175184"/>
      <w:bookmarkStart w:id="990" w:name="_Toc390177227"/>
      <w:bookmarkStart w:id="991" w:name="_Toc466024341"/>
      <w:bookmarkStart w:id="992" w:name="c3a_art_26_12_10_"/>
      <w:bookmarkEnd w:id="986"/>
      <w:r w:rsidRPr="00191354">
        <w:rPr>
          <w:szCs w:val="18"/>
        </w:rPr>
        <w:t>26.12.10.</w:t>
      </w:r>
      <w:r w:rsidRPr="00191354">
        <w:rPr>
          <w:szCs w:val="18"/>
        </w:rPr>
        <w:tab/>
        <w:t>materialen – beton/</w:t>
      </w:r>
      <w:proofErr w:type="spellStart"/>
      <w:r w:rsidRPr="00191354">
        <w:rPr>
          <w:szCs w:val="18"/>
        </w:rPr>
        <w:t>stortklaar</w:t>
      </w:r>
      <w:proofErr w:type="spellEnd"/>
      <w:r w:rsidRPr="00191354">
        <w:rPr>
          <w:szCs w:val="18"/>
        </w:rPr>
        <w:t xml:space="preserve"> beton</w:t>
      </w:r>
      <w:bookmarkEnd w:id="987"/>
      <w:bookmarkEnd w:id="988"/>
      <w:bookmarkEnd w:id="989"/>
      <w:bookmarkEnd w:id="990"/>
      <w:bookmarkEnd w:id="991"/>
      <w:r w:rsidRPr="00191354">
        <w:rPr>
          <w:szCs w:val="18"/>
        </w:rPr>
        <w:tab/>
      </w:r>
    </w:p>
    <w:p w14:paraId="15B5B486"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Materiaal</w:t>
      </w:r>
    </w:p>
    <w:p w14:paraId="76DB3D50" w14:textId="77777777" w:rsidR="002C740E" w:rsidRPr="00191354" w:rsidRDefault="002C740E" w:rsidP="00AB324A">
      <w:pPr>
        <w:pStyle w:val="Plattetekstinspringen"/>
      </w:pPr>
      <w:r w:rsidRPr="00191354">
        <w:t>Het beton draagt het Benor-merk of gelijkwaardig en is hierdoor vrijgesteld van alle voorafgaande keuringen. In geval van twijfel behoudt het bestuur zich het recht voor op de werf controles uit te voeren, vóór of na het betonstorten. De kosten van deze controles vallen ten laste van de aannemer indien het resultaat ervan negatief is.</w:t>
      </w:r>
    </w:p>
    <w:p w14:paraId="53CC0E96"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56587951" w14:textId="77777777" w:rsidR="002C740E" w:rsidRPr="00191354" w:rsidRDefault="002C740E" w:rsidP="002C740E">
      <w:pPr>
        <w:pStyle w:val="Kop7"/>
        <w:rPr>
          <w:szCs w:val="18"/>
        </w:rPr>
      </w:pPr>
      <w:r w:rsidRPr="00191354">
        <w:rPr>
          <w:szCs w:val="18"/>
        </w:rPr>
        <w:t>algemeen</w:t>
      </w:r>
    </w:p>
    <w:p w14:paraId="1B32F6B0" w14:textId="77777777" w:rsidR="002C740E" w:rsidRPr="00191354" w:rsidRDefault="002C740E" w:rsidP="00AB324A">
      <w:pPr>
        <w:pStyle w:val="Plattetekstinspringen"/>
      </w:pPr>
      <w:r w:rsidRPr="00191354">
        <w:t>Het stortklaar beton moet geleverd worden door een nabije betoncentrale met BENOR-keuring of gelijkwaardig. Het beton mag nooit aangemaakt worden op de bouwplaats.</w:t>
      </w:r>
    </w:p>
    <w:p w14:paraId="0D2E84C0" w14:textId="77777777" w:rsidR="002C740E" w:rsidRPr="00191354" w:rsidRDefault="002C740E" w:rsidP="00AB324A">
      <w:pPr>
        <w:pStyle w:val="Plattetekstinspringen"/>
      </w:pPr>
      <w:r w:rsidRPr="00191354">
        <w:t>De betonhoeveelheden zullen nooit opgemeten worden op basis van de door de aannemer voorgelegde leveringsbons.</w:t>
      </w:r>
    </w:p>
    <w:p w14:paraId="4CA75FD0" w14:textId="77777777" w:rsidR="002C740E" w:rsidRPr="00191354" w:rsidRDefault="002C740E" w:rsidP="00AB324A">
      <w:pPr>
        <w:pStyle w:val="Plattetekstinspringen"/>
      </w:pPr>
      <w:r w:rsidRPr="00191354">
        <w:t xml:space="preserve">Voor elke betonlevering op de werf zal een bestelbon worden afgeleverd. Deze bestelbons maken deel uit van het werfdagboek. De aannemer moet deze bestelbons samen met het werfdagboek  bewaren en ze op verzoek voorleggen. </w:t>
      </w:r>
    </w:p>
    <w:p w14:paraId="4C1392E4" w14:textId="77777777" w:rsidR="002C740E" w:rsidRPr="00191354" w:rsidRDefault="002C740E" w:rsidP="00AB324A">
      <w:pPr>
        <w:pStyle w:val="Plattetekstinspringen"/>
      </w:pPr>
      <w:r w:rsidRPr="00191354">
        <w:tab/>
        <w:t>De bestelbon bevat volgende informatie: naam van de betoncentrale, vrachtwagennummer, serienummer van de bon, datum en uur van eerste contact tussen water en cement (niet handgeschreven), naam van de gebruiker, naam en ligging van de bouwplaats, specificatie (code en bestelnummer), hoeveelheid in m3, naam van de certificatie-instelling, sterkteklasse, omgevingsklasse, consistentieklasse, categorie en sterkteklasse van het cement, eventueel type hulpstoffen en toevoegsels, bijzondere eigenschappen.</w:t>
      </w:r>
    </w:p>
    <w:p w14:paraId="25F716FC" w14:textId="77777777" w:rsidR="002C740E" w:rsidRPr="00191354" w:rsidRDefault="002C740E" w:rsidP="00AB324A">
      <w:pPr>
        <w:pStyle w:val="Plattetekstinspringen"/>
      </w:pPr>
      <w:r w:rsidRPr="00191354">
        <w:tab/>
        <w:t>Het beton moet gestort worden binnen de 100 minuten na het eerste contact tussen water en cement. Ter controle is de centrale verplicht het vertrekuur van de mixer op mechanische of elektronische wijze te vermelden op de bestelbon. Het betonstorten moet voldoende snel gebeuren, onderbrekingen worden tot een minimum herleid. Beton dat niet gestort is vóór de binding aanvangt, mag niet meer worden gebruikt.</w:t>
      </w:r>
    </w:p>
    <w:p w14:paraId="13399971" w14:textId="77777777" w:rsidR="002C740E" w:rsidRPr="00191354" w:rsidRDefault="002C740E" w:rsidP="00AB324A">
      <w:pPr>
        <w:pStyle w:val="Plattetekstinspringen"/>
      </w:pPr>
      <w:r w:rsidRPr="00191354">
        <w:tab/>
        <w:t>Het storten van het beton bij middel van een pneumatische betonpomp is toegelaten mits voorafgaande toelating van de ingenieur, ontwerper en veiligheidscoördinator, wat betreft o.a. de diameter van de leidingen, bewegingssnelheid, pulsatie-frequentie, valhoogte, enz. Wanneer de valhoogte groter is dan 2 meter, zal men verplicht gebruik maken van betongoten met een glad oppervlak.</w:t>
      </w:r>
    </w:p>
    <w:p w14:paraId="23C03A00" w14:textId="77777777" w:rsidR="002C740E" w:rsidRPr="00191354" w:rsidRDefault="002C740E" w:rsidP="00AB324A">
      <w:pPr>
        <w:pStyle w:val="Plattetekstinspringen"/>
      </w:pPr>
      <w:r w:rsidRPr="00191354">
        <w:t xml:space="preserve">Het storten van beton moet worden onderbroken bij overvloedige regen, overvloedige sneeuw of bij vorst. Als het begint te regen na het betonstorten, moet het beton gedurende minstens 24 uur afgedekt  worden zodat het oppervlak niet wordt uitgespoeld. </w:t>
      </w:r>
    </w:p>
    <w:p w14:paraId="207DE373" w14:textId="77777777" w:rsidR="002C740E" w:rsidRPr="00191354" w:rsidRDefault="002C740E" w:rsidP="00AB324A">
      <w:pPr>
        <w:pStyle w:val="Plattetekstinspringen"/>
      </w:pPr>
      <w:r w:rsidRPr="00191354">
        <w:t>Bij vorst moeten de minimale voorzorgen volgens NBN EN 206-1 en NBN B 15-001 genomen worden.</w:t>
      </w:r>
    </w:p>
    <w:p w14:paraId="188B7744" w14:textId="77777777" w:rsidR="002C740E" w:rsidRPr="00191354" w:rsidRDefault="002C740E" w:rsidP="00AB324A">
      <w:pPr>
        <w:pStyle w:val="Plattetekstinspringen"/>
      </w:pPr>
      <w:r w:rsidRPr="00191354">
        <w:t>Alle gewapend beton dat in aanraking komt met de grond moet opgevat worden als waterdicht beton.</w:t>
      </w:r>
    </w:p>
    <w:p w14:paraId="396B1FEE" w14:textId="77777777" w:rsidR="002C740E" w:rsidRPr="00191354" w:rsidRDefault="002C740E" w:rsidP="002C740E">
      <w:pPr>
        <w:pStyle w:val="Kop7"/>
        <w:rPr>
          <w:szCs w:val="18"/>
        </w:rPr>
      </w:pPr>
      <w:r w:rsidRPr="00191354">
        <w:rPr>
          <w:szCs w:val="18"/>
        </w:rPr>
        <w:t>verdichten</w:t>
      </w:r>
    </w:p>
    <w:p w14:paraId="5DB4B817" w14:textId="77777777" w:rsidR="002C740E" w:rsidRPr="00191354" w:rsidRDefault="002C740E" w:rsidP="00AB324A">
      <w:pPr>
        <w:pStyle w:val="Plattetekstinspringen"/>
      </w:pPr>
      <w:r w:rsidRPr="00191354">
        <w:tab/>
        <w:t>De aannemer neemt de nodige maatregelen zodat het beton tijdens het verdichten homogeen blijft en de lucht eruit verwijderd wordt. Bij zichtbaar blijvende betonwerken moet een gelijkvormigheid in tint en uitzicht bekomen worden.</w:t>
      </w:r>
    </w:p>
    <w:p w14:paraId="790720E5" w14:textId="77777777" w:rsidR="002C740E" w:rsidRPr="00191354" w:rsidRDefault="002C740E" w:rsidP="00AB324A">
      <w:pPr>
        <w:pStyle w:val="Plattetekstinspringen"/>
      </w:pPr>
      <w:r w:rsidRPr="00191354">
        <w:t>Het verdichten gebeurt door trillen met trilnaalden, bekistingstrillers of oppervlaktetrillers in functie van het uit te voeren betonwerk. Er mag niet te lang getrild worden om segretatie van het beton te voorkomen. De trilnaald mag snel in de betonmassa gestoken worden, maar moet er traag terug uitgetrokken worden. Er mag niet getrild worden tegen de bekisting of tegen wapeningen, dit vooral bij langere stukken, waarbij de trillingen overgezet kunnen worden naar het beton waar de binding reeds een aanvang genomen heeft.</w:t>
      </w:r>
    </w:p>
    <w:p w14:paraId="2185E987" w14:textId="77777777" w:rsidR="002C740E" w:rsidRPr="00191354" w:rsidRDefault="002C740E" w:rsidP="00AB324A">
      <w:pPr>
        <w:pStyle w:val="Plattetekstinspringen"/>
      </w:pPr>
      <w:r w:rsidRPr="00191354">
        <w:tab/>
        <w:t>De aannemer houdt steeds een reserve trilnaald ter beschikking op de werf, eventueel defect kan in geen geval worden aanvaard voor het niet trillen van het beton.</w:t>
      </w:r>
    </w:p>
    <w:p w14:paraId="295CAF18" w14:textId="77777777" w:rsidR="002C740E" w:rsidRPr="00191354" w:rsidRDefault="002C740E" w:rsidP="002C740E">
      <w:pPr>
        <w:pStyle w:val="Kop7"/>
        <w:rPr>
          <w:szCs w:val="18"/>
        </w:rPr>
      </w:pPr>
      <w:r w:rsidRPr="00191354">
        <w:rPr>
          <w:szCs w:val="18"/>
        </w:rPr>
        <w:t>stortnaden</w:t>
      </w:r>
    </w:p>
    <w:p w14:paraId="63B5F765" w14:textId="77777777" w:rsidR="002C740E" w:rsidRPr="00191354" w:rsidRDefault="002C740E" w:rsidP="00AB324A">
      <w:pPr>
        <w:pStyle w:val="Plattetekstinspringen"/>
      </w:pPr>
      <w:r w:rsidRPr="00191354">
        <w:t>De stortnaden worden tot een minimum beperkt en worden voorzien op plaatsen waar ze de weerstand en het uiterlijk van de constructie het minst schaden. Ze worden zoveel mogelijk voorzien volgens gedrukte vlakken. De aansluitvlakken van de voegen zijn stroef en schoongemaakt. Indien nodig worden ze voor het schoonmaken gebikt. De aansluitvlakken worden goed natgemaakt voor het storten.</w:t>
      </w:r>
    </w:p>
    <w:p w14:paraId="56E0C910" w14:textId="77777777" w:rsidR="002C740E" w:rsidRPr="00191354" w:rsidRDefault="002C740E" w:rsidP="00AB324A">
      <w:pPr>
        <w:pStyle w:val="Plattetekstinspringen"/>
      </w:pPr>
      <w:r w:rsidRPr="00191354">
        <w:tab/>
        <w:t>Wanneer het vers beton pas na binding van het beton van de vorige fase wordt gestort, wordt het aansluitvlak aangebrand (aanbrengen van een dunne laag rijke en plastische mortel).</w:t>
      </w:r>
    </w:p>
    <w:p w14:paraId="088E4FD2" w14:textId="77777777" w:rsidR="002C740E" w:rsidRPr="00191354" w:rsidRDefault="002C740E" w:rsidP="00AB324A">
      <w:pPr>
        <w:pStyle w:val="Plattetekstinspringen"/>
      </w:pPr>
      <w:r w:rsidRPr="00191354">
        <w:lastRenderedPageBreak/>
        <w:tab/>
        <w:t>Het verse beton wordt krachtig tegen het beton van de vorige fase aangedrukt. Indien de verdichting geschiedt door trillen, heeft het verse beton dezelfde consistentie als het voorgaande of is het iets plastischer, terwijl de triltijd met 50% wordt verhoogd.</w:t>
      </w:r>
    </w:p>
    <w:p w14:paraId="5698D912" w14:textId="77777777" w:rsidR="002C740E" w:rsidRPr="00191354" w:rsidRDefault="002C740E" w:rsidP="002C740E">
      <w:pPr>
        <w:pStyle w:val="Kop7"/>
        <w:rPr>
          <w:szCs w:val="18"/>
        </w:rPr>
      </w:pPr>
      <w:r w:rsidRPr="00191354">
        <w:rPr>
          <w:szCs w:val="18"/>
        </w:rPr>
        <w:t>bescherming - bevochtiging</w:t>
      </w:r>
    </w:p>
    <w:p w14:paraId="40CC60B4" w14:textId="77777777" w:rsidR="002C740E" w:rsidRPr="00191354" w:rsidRDefault="002C740E" w:rsidP="00AB324A">
      <w:pPr>
        <w:pStyle w:val="Plattetekstinspringen"/>
      </w:pPr>
      <w:r w:rsidRPr="00191354">
        <w:t>De aannemer treft de nodige voorzorgsmaatregelen opdat het vers gestorte beton in optimale omstandigheden kan verharden. In het bijzonder bij droog en warm weer wordt het vers gestorte beton regelmatig bevochtigd teneinde krimpscheurvorming te voorkomen. De temperaturen (minima, maxima) worden in het dagboek der werken vermeld.</w:t>
      </w:r>
    </w:p>
    <w:p w14:paraId="7BA6B912" w14:textId="77777777" w:rsidR="002C740E" w:rsidRPr="00191354" w:rsidRDefault="002C740E" w:rsidP="00AB324A">
      <w:pPr>
        <w:pStyle w:val="Plattetekstinspringen"/>
      </w:pPr>
      <w:r w:rsidRPr="00191354">
        <w:tab/>
        <w:t>De temperatuur van het meest blootgestelde oppervlak van het beton moet minstens + 5°C bedragen gedurende de 72 uur die volgen op de verwerking. Indien dit niet het geval is, moet er een isolerende bescherming aangebracht worden.</w:t>
      </w:r>
    </w:p>
    <w:p w14:paraId="4616E605" w14:textId="77777777" w:rsidR="002C740E" w:rsidRPr="00191354" w:rsidRDefault="002C740E" w:rsidP="00AB324A">
      <w:pPr>
        <w:pStyle w:val="Plattetekstinspringen"/>
      </w:pPr>
      <w:r w:rsidRPr="00191354">
        <w:t xml:space="preserve">Het beton moet vochtig gehouden worden, zodat het geleidelijk kan verharden. Dit is des te meer noodzakelijk bij dunne elementen. Bevochtiging is ook belangrijk wanneer gebruik wordt gemaakt van glijbekistingen, waarbij het beton snel van alle bescherming wordt ontdaan. </w:t>
      </w:r>
    </w:p>
    <w:p w14:paraId="778318AB" w14:textId="77777777" w:rsidR="002C740E" w:rsidRPr="00191354" w:rsidRDefault="002C740E" w:rsidP="00AB324A">
      <w:pPr>
        <w:pStyle w:val="Plattetekstinspringen"/>
      </w:pPr>
      <w:r w:rsidRPr="00191354">
        <w:tab/>
        <w:t>Het pas verwerkte beton moet beschermd worden tegen uitspoeling door zware regenbuien, beschadiging door hagel, en eventueel tegen schadelijk stof.</w:t>
      </w:r>
    </w:p>
    <w:p w14:paraId="7B564391" w14:textId="77777777" w:rsidR="002C740E" w:rsidRPr="00191354" w:rsidRDefault="002C740E" w:rsidP="00AB324A">
      <w:pPr>
        <w:pStyle w:val="Plattetekstinspringen"/>
      </w:pPr>
      <w:r w:rsidRPr="00191354">
        <w:tab/>
        <w:t>De aannemer moet beletten dat op het pas verwerkte beton wordt gelopen en/of materialen worden opgeslagen.</w:t>
      </w:r>
    </w:p>
    <w:p w14:paraId="376AFDCC" w14:textId="77777777" w:rsidR="002C740E" w:rsidRPr="00191354" w:rsidRDefault="002C740E" w:rsidP="002C740E">
      <w:pPr>
        <w:pStyle w:val="Kop5"/>
        <w:rPr>
          <w:szCs w:val="18"/>
        </w:rPr>
      </w:pPr>
      <w:bookmarkStart w:id="993" w:name="_Toc355277312"/>
      <w:bookmarkStart w:id="994" w:name="_Toc384042377"/>
      <w:bookmarkStart w:id="995" w:name="_Toc390175185"/>
      <w:bookmarkStart w:id="996" w:name="_Toc390177228"/>
      <w:bookmarkStart w:id="997" w:name="_Toc466024342"/>
      <w:bookmarkStart w:id="998" w:name="c3a_art_26_12_11_"/>
      <w:bookmarkEnd w:id="992"/>
      <w:r w:rsidRPr="00191354">
        <w:rPr>
          <w:szCs w:val="18"/>
        </w:rPr>
        <w:t>26.12.11.</w:t>
      </w:r>
      <w:r w:rsidRPr="00191354">
        <w:rPr>
          <w:szCs w:val="18"/>
        </w:rPr>
        <w:tab/>
        <w:t>materialen – beton/</w:t>
      </w:r>
      <w:proofErr w:type="spellStart"/>
      <w:r w:rsidRPr="00191354">
        <w:rPr>
          <w:szCs w:val="18"/>
        </w:rPr>
        <w:t>stortklaar</w:t>
      </w:r>
      <w:proofErr w:type="spellEnd"/>
      <w:r w:rsidRPr="00191354">
        <w:rPr>
          <w:szCs w:val="18"/>
        </w:rPr>
        <w:t xml:space="preserve"> beton - met staaf- en netwapening</w:t>
      </w:r>
      <w:r w:rsidRPr="00191354">
        <w:rPr>
          <w:szCs w:val="18"/>
        </w:rPr>
        <w:tab/>
      </w:r>
      <w:r w:rsidRPr="00C23297">
        <w:rPr>
          <w:rStyle w:val="SpecsQuantityCode"/>
        </w:rPr>
        <w:t>|PM|</w:t>
      </w:r>
      <w:bookmarkEnd w:id="993"/>
      <w:bookmarkEnd w:id="994"/>
      <w:bookmarkEnd w:id="995"/>
      <w:bookmarkEnd w:id="996"/>
      <w:bookmarkEnd w:id="997"/>
    </w:p>
    <w:p w14:paraId="1E975926"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Materiaal</w:t>
      </w:r>
    </w:p>
    <w:p w14:paraId="2F43B8B5" w14:textId="77777777" w:rsidR="002C740E" w:rsidRPr="00191354" w:rsidRDefault="002C740E" w:rsidP="00AB324A">
      <w:pPr>
        <w:pStyle w:val="Plattetekstinspringen"/>
      </w:pPr>
      <w:r w:rsidRPr="00191354">
        <w:t>Wapening volgens 26.11.10., 26.11.11. en 26.11.12.</w:t>
      </w:r>
    </w:p>
    <w:p w14:paraId="5411D08B"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4A7A47B3" w14:textId="77777777" w:rsidR="002C740E" w:rsidRPr="00191354" w:rsidRDefault="002C740E" w:rsidP="00AB324A">
      <w:pPr>
        <w:pStyle w:val="Plattetekstinspringen"/>
      </w:pPr>
      <w:r w:rsidRPr="00191354">
        <w:t>De nodige afstandhouders worden voorzien om de vereiste betondekking te verwezenlijken.</w:t>
      </w:r>
    </w:p>
    <w:p w14:paraId="501D8ABF" w14:textId="77777777" w:rsidR="002C740E" w:rsidRPr="00191354" w:rsidRDefault="002C740E" w:rsidP="00AB324A">
      <w:pPr>
        <w:pStyle w:val="Plattetekstinspringen"/>
      </w:pPr>
      <w:r w:rsidRPr="00191354">
        <w:t>De nominale betondekking van de wapeningen is in overeenstemming met Eurocode 2 en wordt aangeduid op de stabiliteitsplannen.</w:t>
      </w:r>
    </w:p>
    <w:p w14:paraId="1860B0BC" w14:textId="77777777" w:rsidR="002C740E" w:rsidRPr="00191354" w:rsidRDefault="002C740E" w:rsidP="00AB324A">
      <w:pPr>
        <w:pStyle w:val="Plattetekstinspringen"/>
      </w:pPr>
      <w:r w:rsidRPr="00191354">
        <w:t>De constructieve schikkingen van de wapening (minimale en maximale tussenafstanden, overlapping, …) gebeuren volgens de voorschriften van Eurocode 2 (NBN EN 1992 + ANB).</w:t>
      </w:r>
    </w:p>
    <w:p w14:paraId="5068CCA0" w14:textId="77777777" w:rsidR="002C740E" w:rsidRPr="00191354" w:rsidRDefault="002C740E" w:rsidP="00AB324A">
      <w:pPr>
        <w:pStyle w:val="Plattetekstinspringen"/>
      </w:pPr>
      <w:r w:rsidRPr="00191354">
        <w:t>De afstandhouders zijn voldoende stevig en in voldoende aantal aangebracht zodat de wapening zich niet kan verplaatsen gedurende het betonstorten,  door de uitgeoefende krachten, of door het belopen.</w:t>
      </w:r>
    </w:p>
    <w:p w14:paraId="5F7EF608" w14:textId="77777777" w:rsidR="002C740E" w:rsidRPr="00191354" w:rsidRDefault="002C740E" w:rsidP="00AB324A">
      <w:pPr>
        <w:pStyle w:val="Plattetekstinspringen"/>
      </w:pPr>
      <w:r w:rsidRPr="00191354">
        <w:t>Het contactoppervlak van de afstandshouders met de bekisting is zo klein mogelijk om de mogelijke nadelen als gevolg van differentiële thermische uitzetting of een eventuele oppervlaktebewerking te beperken.</w:t>
      </w:r>
    </w:p>
    <w:p w14:paraId="24B17DEE" w14:textId="77777777" w:rsidR="002C740E" w:rsidRPr="00191354" w:rsidRDefault="002C740E" w:rsidP="00AB324A">
      <w:pPr>
        <w:pStyle w:val="Plattetekstinspringen"/>
      </w:pPr>
      <w:r w:rsidRPr="00191354">
        <w:t>De steunblokken/betonspieën mogen niet zichtbaar zijn aan het betonoppervlak. Er worden afstandhouders in mortelblokjes of kunststof gebruikt volgens de voorschriften van TV 217 (WTCB). Het gebruik van houten of metalen afstandhouders is verboden.</w:t>
      </w:r>
    </w:p>
    <w:p w14:paraId="4838D1F3" w14:textId="77777777" w:rsidR="002C740E" w:rsidRPr="00191354" w:rsidRDefault="002C740E" w:rsidP="00AB324A">
      <w:pPr>
        <w:pStyle w:val="Plattetekstinspringen"/>
      </w:pPr>
      <w:r w:rsidRPr="00191354">
        <w:t>De nodige beugels en afstandhouders worden systematisch geplaatst met in achtname van volgende punten:</w:t>
      </w:r>
    </w:p>
    <w:p w14:paraId="46DB43D9" w14:textId="77777777" w:rsidR="002C740E" w:rsidRPr="00191354" w:rsidRDefault="002C740E" w:rsidP="002C740E">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ab/>
        <w:t>In de kolommen wordt om de 100 cm een beugel in twee loodrechte richtingen vastgehouden door middel van 2 afstandshouders.</w:t>
      </w:r>
    </w:p>
    <w:p w14:paraId="64C6BD3D" w14:textId="77777777" w:rsidR="002C740E" w:rsidRPr="00191354" w:rsidRDefault="002C740E" w:rsidP="002C740E">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ab/>
        <w:t xml:space="preserve">In de balken wordt om de 100 cm een beugel ondersteund door 2 afstandshouders. Boven elkaar liggende </w:t>
      </w:r>
      <w:proofErr w:type="spellStart"/>
      <w:r w:rsidRPr="00191354">
        <w:rPr>
          <w:rFonts w:ascii="Prenton RP Pro Light" w:hAnsi="Prenton RP Pro Light"/>
          <w:sz w:val="18"/>
          <w:szCs w:val="18"/>
        </w:rPr>
        <w:t>langswapeningen</w:t>
      </w:r>
      <w:proofErr w:type="spellEnd"/>
      <w:r w:rsidRPr="00191354">
        <w:rPr>
          <w:rFonts w:ascii="Prenton RP Pro Light" w:hAnsi="Prenton RP Pro Light"/>
          <w:sz w:val="18"/>
          <w:szCs w:val="18"/>
        </w:rPr>
        <w:t xml:space="preserve"> mogen elkaar raken. In horizontale richting is de tussenafstand minstens 20 mm.</w:t>
      </w:r>
    </w:p>
    <w:p w14:paraId="3756AC18" w14:textId="77777777" w:rsidR="002C740E" w:rsidRPr="00191354" w:rsidRDefault="002C740E" w:rsidP="002C740E">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In de wanden worden om de 100 cm afstandshouders geplaatst.</w:t>
      </w:r>
    </w:p>
    <w:p w14:paraId="1314F3E1" w14:textId="77777777" w:rsidR="002C740E" w:rsidRPr="00191354" w:rsidRDefault="002C740E" w:rsidP="002C740E">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In de platen voorziet de aannemer afstandshouders om de 50 cm onder de onderste wapening.</w:t>
      </w:r>
      <w:r w:rsidRPr="00191354">
        <w:rPr>
          <w:rFonts w:ascii="Prenton RP Pro Light" w:hAnsi="Prenton RP Pro Light"/>
          <w:sz w:val="18"/>
          <w:szCs w:val="18"/>
        </w:rPr>
        <w:br/>
        <w:t xml:space="preserve">De </w:t>
      </w:r>
      <w:proofErr w:type="spellStart"/>
      <w:r w:rsidRPr="00191354">
        <w:rPr>
          <w:rFonts w:ascii="Prenton RP Pro Light" w:hAnsi="Prenton RP Pro Light"/>
          <w:sz w:val="18"/>
          <w:szCs w:val="18"/>
        </w:rPr>
        <w:t>bovenwapening</w:t>
      </w:r>
      <w:proofErr w:type="spellEnd"/>
      <w:r w:rsidRPr="00191354">
        <w:rPr>
          <w:rFonts w:ascii="Prenton RP Pro Light" w:hAnsi="Prenton RP Pro Light"/>
          <w:sz w:val="18"/>
          <w:szCs w:val="18"/>
        </w:rPr>
        <w:t xml:space="preserve"> wordt gesteund door supportliggers.</w:t>
      </w:r>
    </w:p>
    <w:p w14:paraId="25DCCC71" w14:textId="77777777" w:rsidR="002C740E" w:rsidRPr="00191354" w:rsidRDefault="002C740E" w:rsidP="00AB324A">
      <w:pPr>
        <w:pStyle w:val="Plattetekstinspringen"/>
      </w:pPr>
      <w:r w:rsidRPr="00191354">
        <w:t>De afstand van wapeningsstaven en -netten tot de bekistingswand bedraagt minimaal 20 mm.</w:t>
      </w:r>
    </w:p>
    <w:p w14:paraId="229BCC64" w14:textId="77777777" w:rsidR="002C740E" w:rsidRPr="00191354" w:rsidRDefault="002C740E" w:rsidP="00AB324A">
      <w:pPr>
        <w:pStyle w:val="Plattetekstinspringen"/>
      </w:pPr>
      <w:r w:rsidRPr="00191354">
        <w:t>Tenzij anders aangegeven op de stabiliteitsplannen voldoet de overlappingslengte aan de bepalingen van Eurocode 2.</w:t>
      </w:r>
    </w:p>
    <w:p w14:paraId="4DFCDACA" w14:textId="77777777" w:rsidR="002C740E" w:rsidRPr="00191354" w:rsidRDefault="002C740E" w:rsidP="002C740E">
      <w:pPr>
        <w:pStyle w:val="Kop5"/>
        <w:rPr>
          <w:szCs w:val="18"/>
        </w:rPr>
      </w:pPr>
      <w:bookmarkStart w:id="999" w:name="_Toc355277313"/>
      <w:bookmarkStart w:id="1000" w:name="_Toc384042378"/>
      <w:bookmarkStart w:id="1001" w:name="_Toc390175186"/>
      <w:bookmarkStart w:id="1002" w:name="_Toc390177229"/>
      <w:bookmarkStart w:id="1003" w:name="_Toc466024343"/>
      <w:bookmarkStart w:id="1004" w:name="c3a_art_26_12_12_"/>
      <w:bookmarkEnd w:id="998"/>
      <w:r w:rsidRPr="00191354">
        <w:rPr>
          <w:szCs w:val="18"/>
        </w:rPr>
        <w:t>26.12.12.</w:t>
      </w:r>
      <w:r w:rsidRPr="00191354">
        <w:rPr>
          <w:szCs w:val="18"/>
        </w:rPr>
        <w:tab/>
        <w:t>materialen – beton/</w:t>
      </w:r>
      <w:proofErr w:type="spellStart"/>
      <w:r w:rsidRPr="00191354">
        <w:rPr>
          <w:szCs w:val="18"/>
        </w:rPr>
        <w:t>stortklaar</w:t>
      </w:r>
      <w:proofErr w:type="spellEnd"/>
      <w:r w:rsidRPr="00191354">
        <w:rPr>
          <w:szCs w:val="18"/>
        </w:rPr>
        <w:t xml:space="preserve"> beton - met vezelwapening</w:t>
      </w:r>
      <w:r w:rsidRPr="00191354">
        <w:rPr>
          <w:szCs w:val="18"/>
        </w:rPr>
        <w:tab/>
      </w:r>
      <w:r w:rsidRPr="00C23297">
        <w:rPr>
          <w:rStyle w:val="SpecsQuantityCode"/>
        </w:rPr>
        <w:t>|PM|</w:t>
      </w:r>
      <w:bookmarkEnd w:id="999"/>
      <w:bookmarkEnd w:id="1000"/>
      <w:bookmarkEnd w:id="1001"/>
      <w:bookmarkEnd w:id="1002"/>
      <w:bookmarkEnd w:id="1003"/>
    </w:p>
    <w:p w14:paraId="786255A4"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Omschrijving</w:t>
      </w:r>
    </w:p>
    <w:p w14:paraId="6F7C61BF" w14:textId="77777777" w:rsidR="002C740E" w:rsidRPr="00191354" w:rsidRDefault="002C740E" w:rsidP="002C740E">
      <w:pPr>
        <w:pStyle w:val="Plattetekst"/>
        <w:rPr>
          <w:rFonts w:ascii="Prenton RP Pro Light" w:hAnsi="Prenton RP Pro Light"/>
          <w:sz w:val="18"/>
          <w:szCs w:val="18"/>
        </w:rPr>
      </w:pPr>
      <w:r w:rsidRPr="00191354">
        <w:rPr>
          <w:rFonts w:ascii="Prenton RP Pro Light" w:hAnsi="Prenton RP Pro Light"/>
          <w:sz w:val="18"/>
          <w:szCs w:val="18"/>
        </w:rPr>
        <w:t xml:space="preserve">Staalvezelbeton dat geproduceerd wordt door in de betoncentrale staalvezels toe te voegen aan het </w:t>
      </w:r>
      <w:proofErr w:type="spellStart"/>
      <w:r w:rsidRPr="00191354">
        <w:rPr>
          <w:rFonts w:ascii="Prenton RP Pro Light" w:hAnsi="Prenton RP Pro Light"/>
          <w:sz w:val="18"/>
          <w:szCs w:val="18"/>
        </w:rPr>
        <w:t>stortklaar</w:t>
      </w:r>
      <w:proofErr w:type="spellEnd"/>
      <w:r w:rsidRPr="00191354">
        <w:rPr>
          <w:rFonts w:ascii="Prenton RP Pro Light" w:hAnsi="Prenton RP Pro Light"/>
          <w:sz w:val="18"/>
          <w:szCs w:val="18"/>
        </w:rPr>
        <w:t xml:space="preserve"> beton.  </w:t>
      </w:r>
    </w:p>
    <w:p w14:paraId="11BECF41"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Materialen</w:t>
      </w:r>
    </w:p>
    <w:p w14:paraId="6021B59F" w14:textId="77777777" w:rsidR="002C740E" w:rsidRPr="00191354" w:rsidRDefault="002C740E" w:rsidP="00AB324A">
      <w:pPr>
        <w:pStyle w:val="Plattetekstinspringen"/>
      </w:pPr>
      <w:r w:rsidRPr="00191354">
        <w:t>Het beton (zonder de vezels) wordt gespecificeerd volgens NBN EN 206-1 en NBN B 15-001 en draagt het BENOR-merk of gelijkwaardig. De toelaatbare sterkteklassen zijn C20/25, C25/30 en C30/37.</w:t>
      </w:r>
    </w:p>
    <w:p w14:paraId="084179C5" w14:textId="77777777" w:rsidR="002C740E" w:rsidRPr="00191354" w:rsidRDefault="002C740E" w:rsidP="00AB324A">
      <w:pPr>
        <w:pStyle w:val="Plattetekstinspringen"/>
      </w:pPr>
      <w:r w:rsidRPr="00191354">
        <w:t>Het betonskelet laat een gelijkmatige spreiding van de staalvezels toe en de korrelgradering voldoet aan de voorschriften van TV 204 – paragraaf 6.2.1.5 rubriek A (WTCB) of aan het AB-gebied van NBN B 15-239.</w:t>
      </w:r>
    </w:p>
    <w:p w14:paraId="52E92859" w14:textId="77777777" w:rsidR="002C740E" w:rsidRPr="00191354" w:rsidRDefault="002C740E" w:rsidP="00AB324A">
      <w:pPr>
        <w:pStyle w:val="Plattetekstinspringen"/>
      </w:pPr>
      <w:r w:rsidRPr="00191354">
        <w:t>Het staalvezelbeton wordt gespecificeerd aan de hand van een prestatieklasse. Deze prestatieklasse wordt beschreven door middel van twee getallen, nl. de gemiddelde rekenwaarden van de residuele buigtreksterktes f</w:t>
      </w:r>
      <w:r w:rsidRPr="00191354">
        <w:rPr>
          <w:vertAlign w:val="subscript"/>
        </w:rPr>
        <w:t>Rd,1</w:t>
      </w:r>
      <w:r w:rsidRPr="00191354">
        <w:t xml:space="preserve"> en f</w:t>
      </w:r>
      <w:r w:rsidRPr="00191354">
        <w:rPr>
          <w:vertAlign w:val="subscript"/>
        </w:rPr>
        <w:t>Rd,4</w:t>
      </w:r>
      <w:r w:rsidRPr="00191354">
        <w:t>. Deze waarden worden bekomen door de gemiddelde waarden f</w:t>
      </w:r>
      <w:r w:rsidRPr="00191354">
        <w:rPr>
          <w:vertAlign w:val="subscript"/>
        </w:rPr>
        <w:t>Rm,1</w:t>
      </w:r>
      <w:r w:rsidRPr="00191354">
        <w:t xml:space="preserve"> en f</w:t>
      </w:r>
      <w:r w:rsidRPr="00191354">
        <w:rPr>
          <w:vertAlign w:val="subscript"/>
        </w:rPr>
        <w:t>Rm,4</w:t>
      </w:r>
      <w:r w:rsidRPr="00191354">
        <w:t xml:space="preserve"> van de resultaten uit de proef NBN EN 14651 te verlagen met de partiële veiligheidscoëfficiënten eigen aan het materiaal. </w:t>
      </w:r>
    </w:p>
    <w:p w14:paraId="55BDB77F" w14:textId="77777777" w:rsidR="002C740E" w:rsidRPr="00191354" w:rsidRDefault="002C740E" w:rsidP="00AB324A">
      <w:pPr>
        <w:pStyle w:val="Plattetekstinspringen"/>
      </w:pPr>
      <w:r w:rsidRPr="00191354">
        <w:t>Indien de betoncentrale over een kwalificatie-attest voor de prestatie van staalvezelbeton beschikt dat door een onafhankelijk organisme voor technische controle is afgeleverd, wordt de prestatieklasse op de leveringsbon vermeld.</w:t>
      </w:r>
      <w:r w:rsidRPr="00191354">
        <w:br/>
        <w:t>In het andere geval wordt in samenspraak met het studiebureau een druksterkte, een vezeltype en vezeldosering vastgelegd. De betoncentrale moet dan de volgende criteria garanderen en vermelden op de betonbon:</w:t>
      </w:r>
    </w:p>
    <w:p w14:paraId="6A3562D1" w14:textId="77777777" w:rsidR="002C740E" w:rsidRPr="00191354" w:rsidRDefault="002C740E" w:rsidP="002C740E">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het gebruik van het juiste vezeltype</w:t>
      </w:r>
    </w:p>
    <w:p w14:paraId="1D1CEA68" w14:textId="77777777" w:rsidR="002C740E" w:rsidRPr="00191354" w:rsidRDefault="002C740E" w:rsidP="002C740E">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het gebruik van de juiste vezeldosering</w:t>
      </w:r>
    </w:p>
    <w:p w14:paraId="795962A2" w14:textId="77777777" w:rsidR="002C740E" w:rsidRPr="00191354" w:rsidRDefault="002C740E" w:rsidP="002C740E">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lastRenderedPageBreak/>
        <w:t>het ATG-nummer van de staaldraadvezel (of nummer van een gelijkwaardige certificering)</w:t>
      </w:r>
    </w:p>
    <w:p w14:paraId="7529CC4C" w14:textId="77777777" w:rsidR="002C740E" w:rsidRPr="00191354" w:rsidRDefault="002C740E" w:rsidP="00AB324A">
      <w:pPr>
        <w:pStyle w:val="Plattetekstinspringen"/>
      </w:pPr>
      <w:r w:rsidRPr="00191354">
        <w:t>Wapening volgens artikel 26.11.21.</w:t>
      </w:r>
    </w:p>
    <w:p w14:paraId="5F8F6BBB" w14:textId="77777777" w:rsidR="002C740E" w:rsidRPr="00191354" w:rsidRDefault="002C740E" w:rsidP="002C740E">
      <w:pPr>
        <w:pStyle w:val="Kop6"/>
        <w:rPr>
          <w:rFonts w:ascii="Prenton RP Pro Light" w:hAnsi="Prenton RP Pro Light"/>
          <w:sz w:val="18"/>
          <w:szCs w:val="18"/>
        </w:rPr>
      </w:pPr>
      <w:r w:rsidRPr="00191354">
        <w:rPr>
          <w:rFonts w:ascii="Prenton RP Pro Light" w:hAnsi="Prenton RP Pro Light"/>
          <w:sz w:val="18"/>
          <w:szCs w:val="18"/>
        </w:rPr>
        <w:t>Uitvoering</w:t>
      </w:r>
    </w:p>
    <w:p w14:paraId="1C24C2F9" w14:textId="77777777" w:rsidR="002C740E" w:rsidRPr="00191354" w:rsidRDefault="002C740E" w:rsidP="00AB324A">
      <w:pPr>
        <w:pStyle w:val="Plattetekstinspringen"/>
      </w:pPr>
      <w:r w:rsidRPr="00191354">
        <w:t>De staalvezels worden in de betoncentrale toegevoegd aan het stortklaar basisbeton.</w:t>
      </w:r>
      <w:r w:rsidRPr="00191354">
        <w:br/>
        <w:t xml:space="preserve">De richtlijnen van de fabrikant van de vezels m.b.t. de verwerking en de gestelde prestatie-eisen aan het staalvezelbeton moeten gevolgd worden. </w:t>
      </w:r>
      <w:r w:rsidRPr="00191354">
        <w:br/>
        <w:t>Om aan te tonen dat voldaan wordt aan de gestelde prestatie-eisen moeten door de betoncentrale geschiktheidsproeven uitgevoerd worden die de performantie aantonen. Dit moet gebeuren voordat het samengestelde mengsel in het werk wordt toegepast.</w:t>
      </w:r>
      <w:r w:rsidRPr="00191354">
        <w:br/>
        <w:t>Indien de betoncentrale voor het voorgestelde mengsel over een kwalificatie-attest beschikt dat door een onafhankelijk organisme voor technische controle is afgeleverd, moeten de geschiktheidsproeven niet meer uitgevoerd worden.</w:t>
      </w:r>
    </w:p>
    <w:p w14:paraId="49587C5C" w14:textId="77777777" w:rsidR="002C740E" w:rsidRPr="00191354" w:rsidRDefault="002C740E" w:rsidP="00AB324A">
      <w:pPr>
        <w:pStyle w:val="Plattetekstinspringen"/>
      </w:pPr>
      <w:r w:rsidRPr="00191354">
        <w:t xml:space="preserve">Het staalvezelbeton wordt op een traditionele manier aangebracht en verdicht. Tijdens en na het storten wordt het beton verdicht met een trilplaat of trilnaald. Het beton wordt zodanig gestort dat er geen enkele holte tot stand komt. Het bovenvlak wordt horizontaal en effen afgewerkt tot op de vereiste peilen. </w:t>
      </w:r>
    </w:p>
    <w:p w14:paraId="7BF06870" w14:textId="77777777" w:rsidR="00AB324A" w:rsidRPr="00191354" w:rsidRDefault="00AB324A" w:rsidP="00AB324A">
      <w:pPr>
        <w:pStyle w:val="Kop2"/>
        <w:rPr>
          <w:szCs w:val="18"/>
        </w:rPr>
      </w:pPr>
      <w:bookmarkStart w:id="1005" w:name="_Toc390175194"/>
      <w:bookmarkStart w:id="1006" w:name="_Toc390177237"/>
      <w:bookmarkStart w:id="1007" w:name="_Toc466024351"/>
      <w:bookmarkStart w:id="1008" w:name="_Toc132237304"/>
      <w:bookmarkStart w:id="1009" w:name="c3a_art_26_20_"/>
      <w:bookmarkStart w:id="1010" w:name="_Toc355277336"/>
      <w:bookmarkStart w:id="1011" w:name="_Toc384042401"/>
      <w:bookmarkStart w:id="1012" w:name="_Toc390175215"/>
      <w:bookmarkStart w:id="1013" w:name="_Toc390177258"/>
      <w:bookmarkStart w:id="1014" w:name="_Toc466024372"/>
      <w:bookmarkStart w:id="1015" w:name="_Toc355277342"/>
      <w:bookmarkStart w:id="1016" w:name="_Toc384042407"/>
      <w:bookmarkStart w:id="1017" w:name="_Toc390175221"/>
      <w:bookmarkStart w:id="1018" w:name="_Toc390177264"/>
      <w:bookmarkStart w:id="1019" w:name="_Toc466024378"/>
      <w:bookmarkStart w:id="1020" w:name="_Toc355277351"/>
      <w:bookmarkStart w:id="1021" w:name="_Toc384042415"/>
      <w:bookmarkStart w:id="1022" w:name="_Toc390175229"/>
      <w:bookmarkStart w:id="1023" w:name="_Toc390177272"/>
      <w:bookmarkStart w:id="1024" w:name="_Toc466024386"/>
      <w:bookmarkEnd w:id="1004"/>
      <w:r w:rsidRPr="00191354">
        <w:rPr>
          <w:szCs w:val="18"/>
        </w:rPr>
        <w:t>26.20.</w:t>
      </w:r>
      <w:r w:rsidRPr="00191354">
        <w:rPr>
          <w:szCs w:val="18"/>
        </w:rPr>
        <w:tab/>
        <w:t>ter plaatse gestorte elementen – algemeen</w:t>
      </w:r>
      <w:bookmarkEnd w:id="1005"/>
      <w:bookmarkEnd w:id="1006"/>
      <w:bookmarkEnd w:id="1007"/>
      <w:bookmarkEnd w:id="1008"/>
      <w:r w:rsidRPr="00191354">
        <w:rPr>
          <w:szCs w:val="18"/>
        </w:rPr>
        <w:tab/>
      </w:r>
    </w:p>
    <w:p w14:paraId="50E38ECB" w14:textId="77777777" w:rsidR="00AB324A" w:rsidRPr="00191354" w:rsidRDefault="00AB324A" w:rsidP="00AB324A">
      <w:pPr>
        <w:pStyle w:val="Kop6"/>
        <w:rPr>
          <w:rFonts w:ascii="Prenton RP Pro Light" w:hAnsi="Prenton RP Pro Light"/>
          <w:sz w:val="18"/>
          <w:szCs w:val="18"/>
        </w:rPr>
      </w:pPr>
      <w:r w:rsidRPr="00191354">
        <w:rPr>
          <w:rFonts w:ascii="Prenton RP Pro Light" w:hAnsi="Prenton RP Pro Light"/>
          <w:sz w:val="18"/>
          <w:szCs w:val="18"/>
        </w:rPr>
        <w:t>Omschrijving</w:t>
      </w:r>
    </w:p>
    <w:p w14:paraId="44E9D032" w14:textId="77777777" w:rsidR="00AB324A" w:rsidRPr="00191354" w:rsidRDefault="00AB324A" w:rsidP="00AB324A">
      <w:pPr>
        <w:pStyle w:val="Plattetekst"/>
        <w:rPr>
          <w:rFonts w:ascii="Prenton RP Pro Light" w:hAnsi="Prenton RP Pro Light"/>
          <w:sz w:val="18"/>
          <w:szCs w:val="18"/>
        </w:rPr>
      </w:pPr>
      <w:r w:rsidRPr="00191354">
        <w:rPr>
          <w:rFonts w:ascii="Prenton RP Pro Light" w:hAnsi="Prenton RP Pro Light"/>
          <w:sz w:val="18"/>
          <w:szCs w:val="18"/>
        </w:rPr>
        <w:t xml:space="preserve">Realisatie van alle ruwbouwelementen uitgevoerd in ter plaatse gestort gewapend beton, d.w.z. met inbegrip van alle bekistingen, het wapeningsstaal en de levering van het beton. </w:t>
      </w:r>
      <w:r w:rsidRPr="00191354">
        <w:rPr>
          <w:rFonts w:ascii="Prenton RP Pro Light" w:hAnsi="Prenton RP Pro Light"/>
          <w:sz w:val="18"/>
          <w:szCs w:val="18"/>
        </w:rPr>
        <w:br/>
        <w:t>Deze post omvat:</w:t>
      </w:r>
    </w:p>
    <w:p w14:paraId="58E4EED2" w14:textId="77777777" w:rsidR="00AB324A" w:rsidRPr="00191354" w:rsidRDefault="00AB324A" w:rsidP="00AB324A">
      <w:pPr>
        <w:pStyle w:val="Plattetekstinspringen"/>
      </w:pPr>
      <w:r w:rsidRPr="00191354">
        <w:t>de eventuele betonstudies ten laste van de aannemer</w:t>
      </w:r>
    </w:p>
    <w:p w14:paraId="61AAD444" w14:textId="77777777" w:rsidR="00AB324A" w:rsidRPr="00191354" w:rsidRDefault="00AB324A" w:rsidP="00AB324A">
      <w:pPr>
        <w:pStyle w:val="Plattetekstinspringen"/>
      </w:pPr>
      <w:r w:rsidRPr="00191354">
        <w:t>de voorbereiding van het draagvlak en/of de steunen</w:t>
      </w:r>
    </w:p>
    <w:p w14:paraId="719E16B5" w14:textId="77777777" w:rsidR="00AB324A" w:rsidRPr="00191354" w:rsidRDefault="00AB324A" w:rsidP="00AB324A">
      <w:pPr>
        <w:pStyle w:val="Plattetekstinspringen"/>
      </w:pPr>
      <w:r w:rsidRPr="00191354">
        <w:t>de opbouw en ondersteuning van de bekisting, met inbegrip van de ontkistingproducten</w:t>
      </w:r>
    </w:p>
    <w:p w14:paraId="58DA0E12" w14:textId="77777777" w:rsidR="00AB324A" w:rsidRPr="00191354" w:rsidRDefault="00AB324A" w:rsidP="00AB324A">
      <w:pPr>
        <w:pStyle w:val="Plattetekstinspringen"/>
      </w:pPr>
      <w:r w:rsidRPr="00191354">
        <w:t>de levering en plaatsing van de eventueel voorgeschreven verloren bekistingselementen</w:t>
      </w:r>
    </w:p>
    <w:p w14:paraId="405AAD2B" w14:textId="77777777" w:rsidR="00AB324A" w:rsidRPr="00191354" w:rsidRDefault="00AB324A" w:rsidP="00AB324A">
      <w:pPr>
        <w:pStyle w:val="Plattetekstinspringen"/>
      </w:pPr>
      <w:r w:rsidRPr="00191354">
        <w:t>de levering en verwerking van alle bijkomende thermische isolaties en/of vochtisolaties</w:t>
      </w:r>
    </w:p>
    <w:p w14:paraId="71B22249" w14:textId="77777777" w:rsidR="00AB324A" w:rsidRPr="00191354" w:rsidRDefault="00AB324A" w:rsidP="00AB324A">
      <w:pPr>
        <w:pStyle w:val="Plattetekstinspringen"/>
      </w:pPr>
      <w:r w:rsidRPr="00191354">
        <w:t>de levering en verwerking van de wapeningen en alle hulpstukken voor plaatsing en bevestiging</w:t>
      </w:r>
    </w:p>
    <w:p w14:paraId="59DA384A" w14:textId="77777777" w:rsidR="00AB324A" w:rsidRPr="00191354" w:rsidRDefault="00AB324A" w:rsidP="00AB324A">
      <w:pPr>
        <w:pStyle w:val="Plattetekstinspringen"/>
      </w:pPr>
      <w:r w:rsidRPr="00191354">
        <w:t>de levering en plaatsing van eventueel aan of in te storten elementen, zoals profielen, losse onderdelen, strips en andere bandvormige onderdelen</w:t>
      </w:r>
    </w:p>
    <w:p w14:paraId="23AE4CC5" w14:textId="77777777" w:rsidR="00AB324A" w:rsidRPr="00191354" w:rsidRDefault="00AB324A" w:rsidP="00AB324A">
      <w:pPr>
        <w:pStyle w:val="Plattetekstinspringen"/>
      </w:pPr>
      <w:r w:rsidRPr="00191354">
        <w:tab/>
        <w:t>de nodige voorzieningen voor uitsparingen en verwijdingen; het inwerken van buizen voor elektriciteit,  afvoerbuizen voor sanitair, …</w:t>
      </w:r>
    </w:p>
    <w:p w14:paraId="70C3EBE5" w14:textId="77777777" w:rsidR="00AB324A" w:rsidRPr="00191354" w:rsidRDefault="00AB324A" w:rsidP="00AB324A">
      <w:pPr>
        <w:pStyle w:val="Plattetekstinspringen"/>
      </w:pPr>
      <w:r w:rsidRPr="00191354">
        <w:t>de levering, het storten en trillen van het beton</w:t>
      </w:r>
    </w:p>
    <w:p w14:paraId="273D913A" w14:textId="77777777" w:rsidR="00AB324A" w:rsidRPr="00191354" w:rsidRDefault="00AB324A" w:rsidP="00AB324A">
      <w:pPr>
        <w:pStyle w:val="Plattetekstinspringen"/>
      </w:pPr>
      <w:r w:rsidRPr="00191354">
        <w:t>het wegnemen van de hulpstukken en bekistingselementen</w:t>
      </w:r>
    </w:p>
    <w:p w14:paraId="7FF91A3C" w14:textId="77777777" w:rsidR="00AB324A" w:rsidRPr="00191354" w:rsidRDefault="00AB324A" w:rsidP="00AB324A">
      <w:pPr>
        <w:pStyle w:val="Plattetekstinspringen"/>
      </w:pPr>
      <w:r w:rsidRPr="00191354">
        <w:t>het eventueel reinigen van de zichtzijden en de afwerking van de randen</w:t>
      </w:r>
    </w:p>
    <w:p w14:paraId="12706A88" w14:textId="77777777" w:rsidR="00AB324A" w:rsidRPr="00191354" w:rsidRDefault="00AB324A" w:rsidP="00AB324A">
      <w:pPr>
        <w:pStyle w:val="Plattetekstinspringen"/>
      </w:pPr>
      <w:r w:rsidRPr="00191354">
        <w:t>de eventuele nabewerkingen en/of afwerking van het betonnen oppervlak</w:t>
      </w:r>
    </w:p>
    <w:p w14:paraId="7DB3AB42" w14:textId="77777777" w:rsidR="00AB324A" w:rsidRPr="00191354" w:rsidRDefault="00AB324A" w:rsidP="00AB324A">
      <w:pPr>
        <w:pStyle w:val="Kop6"/>
        <w:rPr>
          <w:rFonts w:ascii="Prenton RP Pro Light" w:hAnsi="Prenton RP Pro Light"/>
          <w:sz w:val="18"/>
          <w:szCs w:val="18"/>
        </w:rPr>
      </w:pPr>
      <w:r w:rsidRPr="00191354">
        <w:rPr>
          <w:rFonts w:ascii="Prenton RP Pro Light" w:hAnsi="Prenton RP Pro Light"/>
          <w:sz w:val="18"/>
          <w:szCs w:val="18"/>
        </w:rPr>
        <w:t>Uitvoering</w:t>
      </w:r>
    </w:p>
    <w:p w14:paraId="70BE0A98" w14:textId="77777777" w:rsidR="00AB324A" w:rsidRPr="00191354" w:rsidRDefault="00AB324A" w:rsidP="00AB324A">
      <w:pPr>
        <w:pStyle w:val="Plattetekstinspringen"/>
      </w:pPr>
      <w:r w:rsidRPr="00191354">
        <w:tab/>
        <w:t>De ingenieur en de ontwerper worden minstens 48 u voor het storten verwittigd ter controle van bekisting, wapening, thermische isolatie, vochtwering.</w:t>
      </w:r>
    </w:p>
    <w:p w14:paraId="45A960BB" w14:textId="77777777" w:rsidR="00AB324A" w:rsidRPr="00191354" w:rsidRDefault="00AB324A" w:rsidP="00AB324A">
      <w:pPr>
        <w:pStyle w:val="Plattetekstinspringen"/>
      </w:pPr>
      <w:r w:rsidRPr="00191354">
        <w:t xml:space="preserve">De elementen in ter plaatse gestort beton worden uitgevoerd in de op de plannen en doorsneden aangeduide afmetingen en opleglengten. De aannemer is verplicht na te gaan of zij kunnen worden uitgevoerd volgens de voorgelegde plannen. Hierbij zal rekening worden gehouden met de vereiste hoogte t.o.v. het vloerpeil. </w:t>
      </w:r>
    </w:p>
    <w:p w14:paraId="0DF0B4FC" w14:textId="77777777" w:rsidR="00AB324A" w:rsidRPr="00191354" w:rsidRDefault="00AB324A" w:rsidP="00AB324A">
      <w:pPr>
        <w:pStyle w:val="Plattetekstinspringen"/>
      </w:pPr>
      <w:r w:rsidRPr="00191354">
        <w:t>Eventuele uitsparingen, doorvoeren, … moeten voor het storten voorzien worden. Geen enkele doorboring achteraf mag gebeuren zonder voorafgaandelijke toestemming van de ingenieur en mits gebruik van een detectieapparaat voor de wapening om doorboren van de wapening te voorkomen.</w:t>
      </w:r>
    </w:p>
    <w:p w14:paraId="665BF339" w14:textId="77777777" w:rsidR="00AB324A" w:rsidRPr="00191354" w:rsidRDefault="00AB324A" w:rsidP="00AB324A">
      <w:pPr>
        <w:pStyle w:val="Plattetekstinspringen"/>
      </w:pPr>
      <w:r w:rsidRPr="00191354">
        <w:t xml:space="preserve">De toleranties op de dimensies van de gestorte elementen en op de plaatsing voldoen aan tolerantieklasse 1 van NBN EN 13670. </w:t>
      </w:r>
    </w:p>
    <w:p w14:paraId="1CD34884" w14:textId="199C7B8D" w:rsidR="00AB324A" w:rsidRPr="00191354" w:rsidRDefault="00AB324A" w:rsidP="00AB324A">
      <w:pPr>
        <w:pStyle w:val="Kop3"/>
        <w:rPr>
          <w:szCs w:val="18"/>
        </w:rPr>
      </w:pPr>
      <w:bookmarkStart w:id="1025" w:name="_Toc355277324"/>
      <w:bookmarkStart w:id="1026" w:name="_Toc384042389"/>
      <w:bookmarkStart w:id="1027" w:name="_Toc390175201"/>
      <w:bookmarkStart w:id="1028" w:name="_Toc390177244"/>
      <w:bookmarkStart w:id="1029" w:name="_Toc466024358"/>
      <w:bookmarkStart w:id="1030" w:name="_Toc132237305"/>
      <w:bookmarkStart w:id="1031" w:name="c3a_art_26_23_"/>
      <w:bookmarkEnd w:id="1009"/>
      <w:r w:rsidRPr="00191354">
        <w:rPr>
          <w:szCs w:val="18"/>
        </w:rPr>
        <w:t>26.23.</w:t>
      </w:r>
      <w:r w:rsidRPr="00191354">
        <w:rPr>
          <w:szCs w:val="18"/>
        </w:rPr>
        <w:tab/>
        <w:t>ter plaatse gestorte elementen – balken</w:t>
      </w:r>
      <w:r>
        <w:rPr>
          <w:szCs w:val="18"/>
        </w:rPr>
        <w:t>/sloffen</w:t>
      </w:r>
      <w:r w:rsidRPr="00191354">
        <w:rPr>
          <w:szCs w:val="18"/>
        </w:rPr>
        <w:tab/>
      </w:r>
      <w:r w:rsidRPr="00C23297">
        <w:rPr>
          <w:rStyle w:val="SpecsQuantityCode"/>
        </w:rPr>
        <w:t>|FH|m3</w:t>
      </w:r>
      <w:bookmarkEnd w:id="1025"/>
      <w:bookmarkEnd w:id="1026"/>
      <w:bookmarkEnd w:id="1027"/>
      <w:bookmarkEnd w:id="1028"/>
      <w:bookmarkEnd w:id="1029"/>
      <w:bookmarkEnd w:id="1030"/>
    </w:p>
    <w:p w14:paraId="7091B76F" w14:textId="77777777" w:rsidR="00AB324A" w:rsidRPr="00191354" w:rsidRDefault="00AB324A" w:rsidP="00AB324A">
      <w:pPr>
        <w:pStyle w:val="Kop6"/>
        <w:rPr>
          <w:rFonts w:ascii="Prenton RP Pro Light" w:hAnsi="Prenton RP Pro Light"/>
          <w:sz w:val="18"/>
          <w:szCs w:val="18"/>
        </w:rPr>
      </w:pPr>
      <w:r w:rsidRPr="00191354">
        <w:rPr>
          <w:rFonts w:ascii="Prenton RP Pro Light" w:hAnsi="Prenton RP Pro Light"/>
          <w:sz w:val="18"/>
          <w:szCs w:val="18"/>
        </w:rPr>
        <w:t>Meting</w:t>
      </w:r>
    </w:p>
    <w:p w14:paraId="2137021B" w14:textId="77777777" w:rsidR="00AB324A" w:rsidRPr="00191354" w:rsidRDefault="00AB324A" w:rsidP="00AB324A">
      <w:pPr>
        <w:pStyle w:val="Plattetekstinspringen"/>
      </w:pPr>
      <w:r w:rsidRPr="00191354">
        <w:t>meeteenheid: per m3 beton</w:t>
      </w:r>
      <w:r w:rsidRPr="00191354">
        <w:br/>
        <w:t>De wapening wordt beschreven en gemeten onder artikel 26.11.</w:t>
      </w:r>
    </w:p>
    <w:p w14:paraId="5658851F" w14:textId="77777777" w:rsidR="00AB324A" w:rsidRPr="00191354" w:rsidRDefault="00AB324A" w:rsidP="00AB324A">
      <w:pPr>
        <w:pStyle w:val="Plattetekstinspringen"/>
      </w:pPr>
      <w:r w:rsidRPr="00191354">
        <w:t>meetcode: netto volume volgens de nominale afmetingen op de plannen</w:t>
      </w:r>
    </w:p>
    <w:p w14:paraId="1CF7E2C3" w14:textId="77777777" w:rsidR="00AB324A" w:rsidRPr="00191354" w:rsidRDefault="00AB324A" w:rsidP="00AB324A">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doorlopend gemeten over dragende kolommen of wanden heen</w:t>
      </w:r>
    </w:p>
    <w:p w14:paraId="6CC306EA" w14:textId="77777777" w:rsidR="00AB324A" w:rsidRPr="00191354" w:rsidRDefault="00AB324A" w:rsidP="00AB324A">
      <w:pPr>
        <w:pStyle w:val="Plattetekstinspringen2"/>
        <w:tabs>
          <w:tab w:val="clear" w:pos="737"/>
        </w:tabs>
        <w:ind w:left="680" w:hanging="340"/>
        <w:rPr>
          <w:rFonts w:ascii="Prenton RP Pro Light" w:hAnsi="Prenton RP Pro Light"/>
          <w:sz w:val="18"/>
          <w:szCs w:val="18"/>
        </w:rPr>
      </w:pPr>
      <w:proofErr w:type="spellStart"/>
      <w:r w:rsidRPr="00191354">
        <w:rPr>
          <w:rFonts w:ascii="Prenton RP Pro Light" w:hAnsi="Prenton RP Pro Light"/>
          <w:sz w:val="18"/>
          <w:szCs w:val="18"/>
        </w:rPr>
        <w:t>onderhangende</w:t>
      </w:r>
      <w:proofErr w:type="spellEnd"/>
      <w:r w:rsidRPr="00191354">
        <w:rPr>
          <w:rFonts w:ascii="Prenton RP Pro Light" w:hAnsi="Prenton RP Pro Light"/>
          <w:sz w:val="18"/>
          <w:szCs w:val="18"/>
        </w:rPr>
        <w:t xml:space="preserve"> balken: gemeten tot onderzijde vloerplaat, het gedeelte van de balken boven het niveau onderzijde vloerplaat wordt gemeten als vloer onder artikel 26.26. en/of  26.36.</w:t>
      </w:r>
    </w:p>
    <w:p w14:paraId="10ED2211" w14:textId="77777777" w:rsidR="00AB324A" w:rsidRPr="00191354" w:rsidRDefault="00AB324A" w:rsidP="00AB324A">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omgekeerde balken: gemeten vanaf bovenzijde vloerplaat, het gedeelte van de balken onder het niveau bovenzijde vloerplaat wordt gemeten als vloer onder artikel 26.26. en/of  26.36.</w:t>
      </w:r>
    </w:p>
    <w:p w14:paraId="74409EBE" w14:textId="77777777" w:rsidR="00AB324A" w:rsidRPr="00191354" w:rsidRDefault="00AB324A" w:rsidP="00AB324A">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 xml:space="preserve">er wordt geen aftrek voorzien voor het volume van de wapening, </w:t>
      </w:r>
      <w:proofErr w:type="spellStart"/>
      <w:r w:rsidRPr="00191354">
        <w:rPr>
          <w:rFonts w:ascii="Prenton RP Pro Light" w:hAnsi="Prenton RP Pro Light"/>
          <w:sz w:val="18"/>
          <w:szCs w:val="18"/>
        </w:rPr>
        <w:t>afstandhouders</w:t>
      </w:r>
      <w:proofErr w:type="spellEnd"/>
      <w:r w:rsidRPr="00191354">
        <w:rPr>
          <w:rFonts w:ascii="Prenton RP Pro Light" w:hAnsi="Prenton RP Pro Light"/>
          <w:sz w:val="18"/>
          <w:szCs w:val="18"/>
        </w:rPr>
        <w:t>, doorvoeren, ingestorte leidingen, uitsparingen kleiner dan 0,05 m3, hoeklatten, sponningen, groeven en messingen.</w:t>
      </w:r>
    </w:p>
    <w:p w14:paraId="6E16E48B" w14:textId="77777777" w:rsidR="00AB324A" w:rsidRPr="00191354" w:rsidRDefault="00AB324A" w:rsidP="00AB324A">
      <w:pPr>
        <w:pStyle w:val="Plattetekstinspringen"/>
      </w:pPr>
      <w:r w:rsidRPr="00191354">
        <w:t>aard van de overeenkomst: Forfaitaire Hoeveelheid (FH)</w:t>
      </w:r>
    </w:p>
    <w:p w14:paraId="7F4A9CB5" w14:textId="77777777" w:rsidR="00AB324A" w:rsidRPr="00191354" w:rsidRDefault="00AB324A" w:rsidP="00AB324A">
      <w:pPr>
        <w:pStyle w:val="Kop6"/>
        <w:rPr>
          <w:rFonts w:ascii="Prenton RP Pro Light" w:hAnsi="Prenton RP Pro Light"/>
          <w:sz w:val="18"/>
          <w:szCs w:val="18"/>
        </w:rPr>
      </w:pPr>
      <w:r w:rsidRPr="00191354">
        <w:rPr>
          <w:rFonts w:ascii="Prenton RP Pro Light" w:hAnsi="Prenton RP Pro Light"/>
          <w:sz w:val="18"/>
          <w:szCs w:val="18"/>
        </w:rPr>
        <w:t>Materiaal</w:t>
      </w:r>
    </w:p>
    <w:p w14:paraId="6C6AC177" w14:textId="77777777" w:rsidR="00AB324A" w:rsidRPr="00191354" w:rsidRDefault="00AB324A" w:rsidP="00AB324A">
      <w:pPr>
        <w:pStyle w:val="Plattetekstinspringen"/>
      </w:pPr>
      <w:r w:rsidRPr="00191354">
        <w:lastRenderedPageBreak/>
        <w:t>Stortklaar beton volgens 26.12.11. stortklaar beton – met staaf- en netwapening</w:t>
      </w:r>
    </w:p>
    <w:p w14:paraId="568CD9DB" w14:textId="77777777" w:rsidR="00AB324A" w:rsidRPr="00191354" w:rsidRDefault="00AB324A" w:rsidP="00AB324A">
      <w:pPr>
        <w:pStyle w:val="Plattetekstinspringen"/>
      </w:pPr>
      <w:r w:rsidRPr="00191354">
        <w:t>Wapening volgens 26.11. en stabiliteitsplannen</w:t>
      </w:r>
    </w:p>
    <w:p w14:paraId="748E887D" w14:textId="77777777" w:rsidR="00AB324A" w:rsidRPr="00191354" w:rsidRDefault="00AB324A" w:rsidP="00AB324A">
      <w:pPr>
        <w:pStyle w:val="Kop8"/>
        <w:rPr>
          <w:rFonts w:ascii="Prenton RP Pro Light" w:hAnsi="Prenton RP Pro Light"/>
          <w:sz w:val="18"/>
          <w:szCs w:val="18"/>
        </w:rPr>
      </w:pPr>
      <w:r w:rsidRPr="00191354">
        <w:rPr>
          <w:rFonts w:ascii="Prenton RP Pro Light" w:hAnsi="Prenton RP Pro Light"/>
          <w:sz w:val="18"/>
          <w:szCs w:val="18"/>
        </w:rPr>
        <w:t>Specificaties</w:t>
      </w:r>
    </w:p>
    <w:p w14:paraId="1B170CC3" w14:textId="77777777" w:rsidR="00AB324A" w:rsidRPr="00191354" w:rsidRDefault="00AB324A" w:rsidP="00AB324A">
      <w:pPr>
        <w:pStyle w:val="Plattetekstinspringen"/>
      </w:pPr>
      <w:r w:rsidRPr="00191354">
        <w:t xml:space="preserve">Betonkwaliteit volgens NBN EN 206-1 en NBN B 15-001 </w:t>
      </w:r>
    </w:p>
    <w:tbl>
      <w:tblPr>
        <w:tblW w:w="0" w:type="auto"/>
        <w:tblCellSpacing w:w="15" w:type="dxa"/>
        <w:tblInd w:w="34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401"/>
        <w:gridCol w:w="1609"/>
        <w:gridCol w:w="1803"/>
        <w:gridCol w:w="1963"/>
        <w:gridCol w:w="1935"/>
      </w:tblGrid>
      <w:tr w:rsidR="00AB324A" w:rsidRPr="00191354" w14:paraId="15F0132D" w14:textId="77777777" w:rsidTr="00FF0B29">
        <w:trPr>
          <w:trHeight w:val="270"/>
          <w:tblCellSpacing w:w="15" w:type="dxa"/>
        </w:trPr>
        <w:tc>
          <w:tcPr>
            <w:tcW w:w="1372" w:type="dxa"/>
            <w:tcBorders>
              <w:top w:val="outset" w:sz="6" w:space="0" w:color="auto"/>
              <w:left w:val="outset" w:sz="6" w:space="0" w:color="auto"/>
              <w:bottom w:val="outset" w:sz="6" w:space="0" w:color="auto"/>
              <w:right w:val="outset" w:sz="6" w:space="0" w:color="auto"/>
            </w:tcBorders>
            <w:vAlign w:val="center"/>
          </w:tcPr>
          <w:p w14:paraId="5E51574D" w14:textId="77777777" w:rsidR="00AB324A" w:rsidRPr="00191354" w:rsidRDefault="00AB324A" w:rsidP="00FF0B29">
            <w:pPr>
              <w:pStyle w:val="Plattetekst3"/>
              <w:jc w:val="center"/>
              <w:rPr>
                <w:rFonts w:ascii="Prenton RP Pro Light" w:eastAsia="Arial Unicode MS" w:hAnsi="Prenton RP Pro Light"/>
                <w:b/>
                <w:bCs/>
                <w:sz w:val="18"/>
                <w:szCs w:val="18"/>
              </w:rPr>
            </w:pPr>
            <w:r w:rsidRPr="00191354">
              <w:rPr>
                <w:rFonts w:ascii="Prenton RP Pro Light" w:hAnsi="Prenton RP Pro Light"/>
                <w:b/>
                <w:bCs/>
                <w:sz w:val="18"/>
                <w:szCs w:val="18"/>
              </w:rPr>
              <w:t>Sterkteklasse</w:t>
            </w:r>
          </w:p>
        </w:tc>
        <w:tc>
          <w:tcPr>
            <w:tcW w:w="1594" w:type="dxa"/>
            <w:tcBorders>
              <w:top w:val="outset" w:sz="6" w:space="0" w:color="auto"/>
              <w:left w:val="outset" w:sz="6" w:space="0" w:color="auto"/>
              <w:bottom w:val="outset" w:sz="6" w:space="0" w:color="auto"/>
              <w:right w:val="outset" w:sz="6" w:space="0" w:color="auto"/>
            </w:tcBorders>
          </w:tcPr>
          <w:p w14:paraId="718F033B" w14:textId="77777777" w:rsidR="00AB324A" w:rsidRPr="00191354" w:rsidRDefault="00AB324A" w:rsidP="00FF0B29">
            <w:pPr>
              <w:pStyle w:val="Plattetekst3"/>
              <w:jc w:val="center"/>
              <w:rPr>
                <w:rFonts w:ascii="Prenton RP Pro Light" w:hAnsi="Prenton RP Pro Light"/>
                <w:b/>
                <w:bCs/>
                <w:sz w:val="18"/>
                <w:szCs w:val="18"/>
              </w:rPr>
            </w:pPr>
            <w:r w:rsidRPr="00191354">
              <w:rPr>
                <w:rFonts w:ascii="Prenton RP Pro Light" w:hAnsi="Prenton RP Pro Light"/>
                <w:b/>
                <w:bCs/>
                <w:sz w:val="18"/>
                <w:szCs w:val="18"/>
              </w:rPr>
              <w:t>Gebruiksdomein</w:t>
            </w:r>
          </w:p>
        </w:tc>
        <w:tc>
          <w:tcPr>
            <w:tcW w:w="1798" w:type="dxa"/>
            <w:tcBorders>
              <w:top w:val="outset" w:sz="6" w:space="0" w:color="auto"/>
              <w:left w:val="outset" w:sz="6" w:space="0" w:color="auto"/>
              <w:bottom w:val="outset" w:sz="6" w:space="0" w:color="auto"/>
              <w:right w:val="outset" w:sz="6" w:space="0" w:color="auto"/>
            </w:tcBorders>
            <w:vAlign w:val="center"/>
          </w:tcPr>
          <w:p w14:paraId="167BDB9B" w14:textId="77777777" w:rsidR="00AB324A" w:rsidRPr="00191354" w:rsidRDefault="00AB324A" w:rsidP="00FF0B29">
            <w:pPr>
              <w:pStyle w:val="Plattetekst3"/>
              <w:jc w:val="center"/>
              <w:rPr>
                <w:rFonts w:ascii="Prenton RP Pro Light" w:eastAsia="Arial Unicode MS" w:hAnsi="Prenton RP Pro Light"/>
                <w:b/>
                <w:bCs/>
                <w:sz w:val="18"/>
                <w:szCs w:val="18"/>
              </w:rPr>
            </w:pPr>
            <w:r w:rsidRPr="00191354">
              <w:rPr>
                <w:rFonts w:ascii="Prenton RP Pro Light" w:hAnsi="Prenton RP Pro Light"/>
                <w:b/>
                <w:bCs/>
                <w:sz w:val="18"/>
                <w:szCs w:val="18"/>
              </w:rPr>
              <w:t>Omgevingsklasse</w:t>
            </w:r>
          </w:p>
        </w:tc>
        <w:tc>
          <w:tcPr>
            <w:tcW w:w="1962" w:type="dxa"/>
            <w:tcBorders>
              <w:top w:val="outset" w:sz="6" w:space="0" w:color="auto"/>
              <w:left w:val="outset" w:sz="6" w:space="0" w:color="auto"/>
              <w:bottom w:val="outset" w:sz="6" w:space="0" w:color="auto"/>
              <w:right w:val="outset" w:sz="6" w:space="0" w:color="auto"/>
            </w:tcBorders>
            <w:vAlign w:val="center"/>
          </w:tcPr>
          <w:p w14:paraId="28A495D0" w14:textId="77777777" w:rsidR="00AB324A" w:rsidRPr="00191354" w:rsidRDefault="00AB324A" w:rsidP="00FF0B29">
            <w:pPr>
              <w:pStyle w:val="Plattetekst3"/>
              <w:jc w:val="center"/>
              <w:rPr>
                <w:rFonts w:ascii="Prenton RP Pro Light" w:eastAsia="Arial Unicode MS" w:hAnsi="Prenton RP Pro Light"/>
                <w:b/>
                <w:bCs/>
                <w:sz w:val="18"/>
                <w:szCs w:val="18"/>
              </w:rPr>
            </w:pPr>
            <w:r w:rsidRPr="00191354">
              <w:rPr>
                <w:rFonts w:ascii="Prenton RP Pro Light" w:hAnsi="Prenton RP Pro Light"/>
                <w:b/>
                <w:bCs/>
                <w:sz w:val="18"/>
                <w:szCs w:val="18"/>
              </w:rPr>
              <w:t>Consistentieklasse</w:t>
            </w:r>
          </w:p>
        </w:tc>
        <w:tc>
          <w:tcPr>
            <w:tcW w:w="1941" w:type="dxa"/>
            <w:tcBorders>
              <w:top w:val="outset" w:sz="6" w:space="0" w:color="auto"/>
              <w:left w:val="outset" w:sz="6" w:space="0" w:color="auto"/>
              <w:bottom w:val="outset" w:sz="6" w:space="0" w:color="auto"/>
              <w:right w:val="outset" w:sz="6" w:space="0" w:color="auto"/>
            </w:tcBorders>
            <w:vAlign w:val="center"/>
          </w:tcPr>
          <w:p w14:paraId="4D14117F" w14:textId="77777777" w:rsidR="00AB324A" w:rsidRPr="00191354" w:rsidRDefault="00AB324A" w:rsidP="00FF0B29">
            <w:pPr>
              <w:pStyle w:val="Plattetekst3"/>
              <w:jc w:val="center"/>
              <w:rPr>
                <w:rFonts w:ascii="Prenton RP Pro Light" w:eastAsia="Arial Unicode MS" w:hAnsi="Prenton RP Pro Light"/>
                <w:b/>
                <w:bCs/>
                <w:sz w:val="18"/>
                <w:szCs w:val="18"/>
              </w:rPr>
            </w:pPr>
            <w:r w:rsidRPr="00191354">
              <w:rPr>
                <w:rFonts w:ascii="Prenton RP Pro Light" w:hAnsi="Prenton RP Pro Light"/>
                <w:b/>
                <w:bCs/>
                <w:sz w:val="18"/>
                <w:szCs w:val="18"/>
              </w:rPr>
              <w:t>Maximale korrelgrootte</w:t>
            </w:r>
          </w:p>
        </w:tc>
      </w:tr>
      <w:tr w:rsidR="00AB324A" w:rsidRPr="00191354" w14:paraId="48DBA74F" w14:textId="77777777" w:rsidTr="00FF0B29">
        <w:trPr>
          <w:trHeight w:val="168"/>
          <w:tblCellSpacing w:w="15" w:type="dxa"/>
        </w:trPr>
        <w:tc>
          <w:tcPr>
            <w:tcW w:w="1372" w:type="dxa"/>
            <w:tcBorders>
              <w:top w:val="outset" w:sz="6" w:space="0" w:color="auto"/>
              <w:left w:val="outset" w:sz="6" w:space="0" w:color="auto"/>
              <w:bottom w:val="outset" w:sz="6" w:space="0" w:color="auto"/>
              <w:right w:val="outset" w:sz="6" w:space="0" w:color="auto"/>
            </w:tcBorders>
            <w:vAlign w:val="center"/>
          </w:tcPr>
          <w:p w14:paraId="361C5740" w14:textId="77777777" w:rsidR="00AB324A" w:rsidRPr="00191354" w:rsidRDefault="00AB324A" w:rsidP="00FF0B29">
            <w:pPr>
              <w:pStyle w:val="Plattetekst3"/>
              <w:jc w:val="center"/>
              <w:rPr>
                <w:rFonts w:ascii="Prenton RP Pro Light" w:eastAsia="Arial Unicode MS" w:hAnsi="Prenton RP Pro Light"/>
                <w:sz w:val="18"/>
                <w:szCs w:val="18"/>
              </w:rPr>
            </w:pPr>
            <w:r w:rsidRPr="00191354">
              <w:rPr>
                <w:rFonts w:ascii="Prenton RP Pro Light" w:hAnsi="Prenton RP Pro Light"/>
                <w:sz w:val="18"/>
                <w:szCs w:val="18"/>
              </w:rPr>
              <w:t>minimum</w:t>
            </w:r>
          </w:p>
        </w:tc>
        <w:tc>
          <w:tcPr>
            <w:tcW w:w="1594" w:type="dxa"/>
            <w:tcBorders>
              <w:top w:val="outset" w:sz="6" w:space="0" w:color="auto"/>
              <w:left w:val="outset" w:sz="6" w:space="0" w:color="auto"/>
              <w:bottom w:val="outset" w:sz="6" w:space="0" w:color="auto"/>
              <w:right w:val="outset" w:sz="6" w:space="0" w:color="auto"/>
            </w:tcBorders>
          </w:tcPr>
          <w:p w14:paraId="784C0B09" w14:textId="77777777" w:rsidR="00AB324A" w:rsidRPr="00191354" w:rsidRDefault="00AB324A" w:rsidP="00FF0B29">
            <w:pPr>
              <w:pStyle w:val="Plattetekst3"/>
              <w:jc w:val="center"/>
              <w:rPr>
                <w:rFonts w:ascii="Prenton RP Pro Light" w:hAnsi="Prenton RP Pro Light"/>
                <w:sz w:val="18"/>
                <w:szCs w:val="18"/>
              </w:rPr>
            </w:pPr>
          </w:p>
        </w:tc>
        <w:tc>
          <w:tcPr>
            <w:tcW w:w="1798" w:type="dxa"/>
            <w:tcBorders>
              <w:top w:val="outset" w:sz="6" w:space="0" w:color="auto"/>
              <w:left w:val="outset" w:sz="6" w:space="0" w:color="auto"/>
              <w:bottom w:val="outset" w:sz="6" w:space="0" w:color="auto"/>
              <w:right w:val="outset" w:sz="6" w:space="0" w:color="auto"/>
            </w:tcBorders>
            <w:vAlign w:val="center"/>
          </w:tcPr>
          <w:p w14:paraId="185061D7" w14:textId="77777777" w:rsidR="00AB324A" w:rsidRPr="00191354" w:rsidRDefault="00AB324A" w:rsidP="00FF0B29">
            <w:pPr>
              <w:pStyle w:val="Plattetekst3"/>
              <w:jc w:val="center"/>
              <w:rPr>
                <w:rFonts w:ascii="Prenton RP Pro Light" w:eastAsia="Arial Unicode MS" w:hAnsi="Prenton RP Pro Light"/>
                <w:sz w:val="18"/>
                <w:szCs w:val="18"/>
              </w:rPr>
            </w:pPr>
            <w:r w:rsidRPr="00191354">
              <w:rPr>
                <w:rFonts w:ascii="Prenton RP Pro Light" w:hAnsi="Prenton RP Pro Light"/>
                <w:sz w:val="18"/>
                <w:szCs w:val="18"/>
              </w:rPr>
              <w:t>minimum</w:t>
            </w:r>
          </w:p>
        </w:tc>
        <w:tc>
          <w:tcPr>
            <w:tcW w:w="1962" w:type="dxa"/>
            <w:tcBorders>
              <w:top w:val="outset" w:sz="6" w:space="0" w:color="auto"/>
              <w:left w:val="outset" w:sz="6" w:space="0" w:color="auto"/>
              <w:bottom w:val="outset" w:sz="6" w:space="0" w:color="auto"/>
              <w:right w:val="outset" w:sz="6" w:space="0" w:color="auto"/>
            </w:tcBorders>
            <w:vAlign w:val="center"/>
          </w:tcPr>
          <w:p w14:paraId="5EC63B76" w14:textId="77777777" w:rsidR="00AB324A" w:rsidRPr="00191354" w:rsidRDefault="00AB324A" w:rsidP="00FF0B29">
            <w:pPr>
              <w:pStyle w:val="Plattetekst3"/>
              <w:jc w:val="center"/>
              <w:rPr>
                <w:rFonts w:ascii="Prenton RP Pro Light" w:eastAsia="Arial Unicode MS" w:hAnsi="Prenton RP Pro Light"/>
                <w:sz w:val="18"/>
                <w:szCs w:val="18"/>
              </w:rPr>
            </w:pPr>
            <w:r w:rsidRPr="00191354">
              <w:rPr>
                <w:rFonts w:ascii="Prenton RP Pro Light" w:hAnsi="Prenton RP Pro Light"/>
                <w:sz w:val="18"/>
                <w:szCs w:val="18"/>
              </w:rPr>
              <w:t>keuze aannemer</w:t>
            </w:r>
          </w:p>
        </w:tc>
        <w:tc>
          <w:tcPr>
            <w:tcW w:w="1941" w:type="dxa"/>
            <w:tcBorders>
              <w:top w:val="outset" w:sz="6" w:space="0" w:color="auto"/>
              <w:left w:val="outset" w:sz="6" w:space="0" w:color="auto"/>
              <w:bottom w:val="outset" w:sz="6" w:space="0" w:color="auto"/>
              <w:right w:val="outset" w:sz="6" w:space="0" w:color="auto"/>
            </w:tcBorders>
            <w:vAlign w:val="center"/>
          </w:tcPr>
          <w:p w14:paraId="75E40D35" w14:textId="77777777" w:rsidR="00AB324A" w:rsidRPr="00191354" w:rsidRDefault="00AB324A" w:rsidP="00FF0B29">
            <w:pPr>
              <w:pStyle w:val="Plattetekst3"/>
              <w:jc w:val="center"/>
              <w:rPr>
                <w:rFonts w:ascii="Prenton RP Pro Light" w:eastAsia="Arial Unicode MS" w:hAnsi="Prenton RP Pro Light"/>
                <w:sz w:val="18"/>
                <w:szCs w:val="18"/>
              </w:rPr>
            </w:pPr>
            <w:r w:rsidRPr="00191354">
              <w:rPr>
                <w:rFonts w:ascii="Prenton RP Pro Light" w:hAnsi="Prenton RP Pro Light"/>
                <w:sz w:val="18"/>
                <w:szCs w:val="18"/>
              </w:rPr>
              <w:t>keuze aannemer</w:t>
            </w:r>
          </w:p>
        </w:tc>
      </w:tr>
      <w:tr w:rsidR="00AB324A" w:rsidRPr="00191354" w14:paraId="258D7A2B" w14:textId="77777777" w:rsidTr="00FF0B29">
        <w:trPr>
          <w:trHeight w:val="105"/>
          <w:tblCellSpacing w:w="15" w:type="dxa"/>
        </w:trPr>
        <w:tc>
          <w:tcPr>
            <w:tcW w:w="1372" w:type="dxa"/>
            <w:tcBorders>
              <w:top w:val="outset" w:sz="6" w:space="0" w:color="auto"/>
              <w:left w:val="outset" w:sz="6" w:space="0" w:color="auto"/>
              <w:bottom w:val="outset" w:sz="6" w:space="0" w:color="auto"/>
              <w:right w:val="outset" w:sz="6" w:space="0" w:color="auto"/>
            </w:tcBorders>
            <w:vAlign w:val="center"/>
          </w:tcPr>
          <w:p w14:paraId="2DAE61AF" w14:textId="77777777" w:rsidR="00AB324A" w:rsidRPr="00191354" w:rsidRDefault="00AB324A" w:rsidP="00FF0B29">
            <w:pPr>
              <w:pStyle w:val="Plattetekst3"/>
              <w:jc w:val="center"/>
              <w:rPr>
                <w:rFonts w:ascii="Prenton RP Pro Light" w:eastAsia="Arial Unicode MS" w:hAnsi="Prenton RP Pro Light"/>
                <w:sz w:val="18"/>
                <w:szCs w:val="18"/>
              </w:rPr>
            </w:pPr>
          </w:p>
        </w:tc>
        <w:tc>
          <w:tcPr>
            <w:tcW w:w="1594" w:type="dxa"/>
            <w:tcBorders>
              <w:top w:val="outset" w:sz="6" w:space="0" w:color="auto"/>
              <w:left w:val="outset" w:sz="6" w:space="0" w:color="auto"/>
              <w:bottom w:val="outset" w:sz="6" w:space="0" w:color="auto"/>
              <w:right w:val="outset" w:sz="6" w:space="0" w:color="auto"/>
            </w:tcBorders>
          </w:tcPr>
          <w:p w14:paraId="15E64434" w14:textId="77777777" w:rsidR="00AB324A" w:rsidRPr="00191354" w:rsidRDefault="00AB324A" w:rsidP="00FF0B29">
            <w:pPr>
              <w:pStyle w:val="Plattetekst3"/>
              <w:jc w:val="center"/>
              <w:rPr>
                <w:rFonts w:ascii="Prenton RP Pro Light" w:eastAsia="Arial Unicode MS" w:hAnsi="Prenton RP Pro Light"/>
                <w:sz w:val="18"/>
                <w:szCs w:val="18"/>
              </w:rPr>
            </w:pPr>
          </w:p>
        </w:tc>
        <w:tc>
          <w:tcPr>
            <w:tcW w:w="1798" w:type="dxa"/>
            <w:tcBorders>
              <w:top w:val="outset" w:sz="6" w:space="0" w:color="auto"/>
              <w:left w:val="outset" w:sz="6" w:space="0" w:color="auto"/>
              <w:bottom w:val="outset" w:sz="6" w:space="0" w:color="auto"/>
              <w:right w:val="outset" w:sz="6" w:space="0" w:color="auto"/>
            </w:tcBorders>
            <w:vAlign w:val="center"/>
          </w:tcPr>
          <w:p w14:paraId="3DD33943" w14:textId="77777777" w:rsidR="00AB324A" w:rsidRPr="00191354" w:rsidRDefault="00AB324A" w:rsidP="00FF0B29">
            <w:pPr>
              <w:pStyle w:val="Plattetekst3"/>
              <w:jc w:val="center"/>
              <w:rPr>
                <w:rFonts w:ascii="Prenton RP Pro Light" w:eastAsia="Arial Unicode MS" w:hAnsi="Prenton RP Pro Light"/>
                <w:sz w:val="18"/>
                <w:szCs w:val="18"/>
              </w:rPr>
            </w:pPr>
          </w:p>
        </w:tc>
        <w:tc>
          <w:tcPr>
            <w:tcW w:w="1962" w:type="dxa"/>
            <w:tcBorders>
              <w:top w:val="outset" w:sz="6" w:space="0" w:color="auto"/>
              <w:left w:val="outset" w:sz="6" w:space="0" w:color="auto"/>
              <w:bottom w:val="outset" w:sz="6" w:space="0" w:color="auto"/>
              <w:right w:val="outset" w:sz="6" w:space="0" w:color="auto"/>
            </w:tcBorders>
            <w:vAlign w:val="center"/>
          </w:tcPr>
          <w:p w14:paraId="6B4885EC" w14:textId="77777777" w:rsidR="00AB324A" w:rsidRPr="00191354" w:rsidRDefault="00AB324A" w:rsidP="00FF0B29">
            <w:pPr>
              <w:pStyle w:val="Plattetekst3"/>
              <w:jc w:val="center"/>
              <w:rPr>
                <w:rFonts w:ascii="Prenton RP Pro Light" w:eastAsia="Arial Unicode MS" w:hAnsi="Prenton RP Pro Light"/>
                <w:sz w:val="18"/>
                <w:szCs w:val="18"/>
              </w:rPr>
            </w:pPr>
          </w:p>
        </w:tc>
        <w:tc>
          <w:tcPr>
            <w:tcW w:w="1941" w:type="dxa"/>
            <w:tcBorders>
              <w:top w:val="outset" w:sz="6" w:space="0" w:color="auto"/>
              <w:left w:val="outset" w:sz="6" w:space="0" w:color="auto"/>
              <w:bottom w:val="outset" w:sz="6" w:space="0" w:color="auto"/>
              <w:right w:val="outset" w:sz="6" w:space="0" w:color="auto"/>
            </w:tcBorders>
            <w:vAlign w:val="center"/>
          </w:tcPr>
          <w:p w14:paraId="58468C9E" w14:textId="77777777" w:rsidR="00AB324A" w:rsidRPr="00191354" w:rsidRDefault="00AB324A" w:rsidP="00FF0B29">
            <w:pPr>
              <w:pStyle w:val="Plattetekst3"/>
              <w:jc w:val="center"/>
              <w:rPr>
                <w:rFonts w:ascii="Prenton RP Pro Light" w:eastAsia="Arial Unicode MS" w:hAnsi="Prenton RP Pro Light"/>
                <w:sz w:val="18"/>
                <w:szCs w:val="18"/>
              </w:rPr>
            </w:pPr>
          </w:p>
        </w:tc>
      </w:tr>
    </w:tbl>
    <w:p w14:paraId="3F948542" w14:textId="67275292" w:rsidR="00AB324A" w:rsidRPr="00191354" w:rsidRDefault="00AB324A" w:rsidP="00AB324A">
      <w:pPr>
        <w:pStyle w:val="Plattetekstinspringen"/>
        <w:rPr>
          <w:rStyle w:val="Keuze-blauw"/>
        </w:rPr>
      </w:pPr>
      <w:r w:rsidRPr="00191354">
        <w:t xml:space="preserve">Bekisting: </w:t>
      </w:r>
      <w:r w:rsidRPr="00191354">
        <w:rPr>
          <w:rStyle w:val="Keuze-blauw"/>
        </w:rPr>
        <w:t>keuze aannemer</w:t>
      </w:r>
    </w:p>
    <w:p w14:paraId="70D399D8" w14:textId="77777777" w:rsidR="00AB324A" w:rsidRPr="00191354" w:rsidRDefault="00AB324A" w:rsidP="00AB324A">
      <w:pPr>
        <w:pStyle w:val="Kop6"/>
        <w:rPr>
          <w:rFonts w:ascii="Prenton RP Pro Light" w:hAnsi="Prenton RP Pro Light"/>
          <w:sz w:val="18"/>
          <w:szCs w:val="18"/>
        </w:rPr>
      </w:pPr>
      <w:r w:rsidRPr="00191354">
        <w:rPr>
          <w:rFonts w:ascii="Prenton RP Pro Light" w:hAnsi="Prenton RP Pro Light"/>
          <w:sz w:val="18"/>
          <w:szCs w:val="18"/>
        </w:rPr>
        <w:t>Uitvoering</w:t>
      </w:r>
    </w:p>
    <w:p w14:paraId="00C1F878" w14:textId="56944693" w:rsidR="00AB324A" w:rsidRPr="00191354" w:rsidRDefault="00AB324A" w:rsidP="00AB324A">
      <w:pPr>
        <w:pStyle w:val="Plattetekstinspringen"/>
      </w:pPr>
      <w:r w:rsidRPr="00191354">
        <w:t xml:space="preserve">Opleglengte: </w:t>
      </w:r>
      <w:r w:rsidRPr="00191354">
        <w:rPr>
          <w:rStyle w:val="Keuze-blauw"/>
        </w:rPr>
        <w:t xml:space="preserve">min. 20 cm aan weerszijden van de balken </w:t>
      </w:r>
    </w:p>
    <w:p w14:paraId="2C65D6F5" w14:textId="77777777" w:rsidR="00AB324A" w:rsidRPr="00191354" w:rsidRDefault="00AB324A" w:rsidP="00AB324A">
      <w:pPr>
        <w:pStyle w:val="Plattetekstinspringen"/>
      </w:pPr>
      <w:r w:rsidRPr="00191354">
        <w:t>De verbinding met andere elementen gebeurt d.m.v. het ter plaatse opstorten van de diverse uiteinden van de samenkomende elementen. Uiteinden worden voorzien van wachtwapeningen.</w:t>
      </w:r>
    </w:p>
    <w:p w14:paraId="6754CD7A" w14:textId="1164602E" w:rsidR="00AB324A" w:rsidRDefault="00AB324A" w:rsidP="00AB324A">
      <w:pPr>
        <w:pStyle w:val="Kop6"/>
        <w:rPr>
          <w:rFonts w:ascii="Prenton RP Pro Light" w:hAnsi="Prenton RP Pro Light"/>
          <w:sz w:val="18"/>
          <w:szCs w:val="18"/>
        </w:rPr>
      </w:pPr>
      <w:r w:rsidRPr="00191354">
        <w:rPr>
          <w:rFonts w:ascii="Prenton RP Pro Light" w:hAnsi="Prenton RP Pro Light"/>
          <w:sz w:val="18"/>
          <w:szCs w:val="18"/>
        </w:rPr>
        <w:t>Toepassing</w:t>
      </w:r>
    </w:p>
    <w:p w14:paraId="52CA71F8" w14:textId="3F11B8FA" w:rsidR="00AB324A" w:rsidRPr="00AB324A" w:rsidRDefault="00AB324A" w:rsidP="00AB324A">
      <w:pPr>
        <w:pStyle w:val="ofwel"/>
      </w:pPr>
      <w:r>
        <w:t>Ter hoogte van nieuwe ligger IPE</w:t>
      </w:r>
    </w:p>
    <w:p w14:paraId="58A21CD1" w14:textId="77777777" w:rsidR="001053E2" w:rsidRPr="00191354" w:rsidRDefault="001053E2" w:rsidP="001053E2">
      <w:pPr>
        <w:pStyle w:val="Kop2"/>
        <w:rPr>
          <w:szCs w:val="18"/>
        </w:rPr>
      </w:pPr>
      <w:bookmarkStart w:id="1032" w:name="_Toc132237306"/>
      <w:bookmarkStart w:id="1033" w:name="c3a_art_26_30_"/>
      <w:bookmarkEnd w:id="1031"/>
      <w:r w:rsidRPr="00191354">
        <w:rPr>
          <w:szCs w:val="18"/>
        </w:rPr>
        <w:t>26.30.</w:t>
      </w:r>
      <w:r w:rsidRPr="00191354">
        <w:rPr>
          <w:szCs w:val="18"/>
        </w:rPr>
        <w:tab/>
        <w:t>prefab elementen – algemeen</w:t>
      </w:r>
      <w:bookmarkEnd w:id="1010"/>
      <w:bookmarkEnd w:id="1011"/>
      <w:bookmarkEnd w:id="1012"/>
      <w:bookmarkEnd w:id="1013"/>
      <w:bookmarkEnd w:id="1014"/>
      <w:bookmarkEnd w:id="1032"/>
      <w:r w:rsidRPr="00191354">
        <w:rPr>
          <w:szCs w:val="18"/>
        </w:rPr>
        <w:tab/>
      </w:r>
    </w:p>
    <w:p w14:paraId="5E38506C"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Omschrijving</w:t>
      </w:r>
    </w:p>
    <w:p w14:paraId="3172188D" w14:textId="77777777" w:rsidR="001053E2" w:rsidRPr="00191354" w:rsidRDefault="001053E2" w:rsidP="001053E2">
      <w:pPr>
        <w:pStyle w:val="Plattetekst"/>
        <w:rPr>
          <w:rFonts w:ascii="Prenton RP Pro Light" w:hAnsi="Prenton RP Pro Light"/>
          <w:sz w:val="18"/>
          <w:szCs w:val="18"/>
        </w:rPr>
      </w:pPr>
      <w:r w:rsidRPr="00191354">
        <w:rPr>
          <w:rFonts w:ascii="Prenton RP Pro Light" w:hAnsi="Prenton RP Pro Light"/>
          <w:sz w:val="18"/>
          <w:szCs w:val="18"/>
        </w:rPr>
        <w:t>Elementen uit gewapend beton of spanbeton waarvan prefabricatie in een fabrieksgebouw, in overdekte omstandigheden en onder permanente controle, verplicht wordt en die daarna op de werf met de andere constructies verbonden worden.</w:t>
      </w:r>
    </w:p>
    <w:p w14:paraId="0124A07C" w14:textId="77777777" w:rsidR="001053E2" w:rsidRPr="00191354" w:rsidRDefault="001053E2" w:rsidP="001053E2">
      <w:pPr>
        <w:rPr>
          <w:rFonts w:ascii="Prenton RP Pro Light" w:hAnsi="Prenton RP Pro Light"/>
          <w:sz w:val="18"/>
          <w:szCs w:val="18"/>
          <w:lang w:val="nl-NL"/>
        </w:rPr>
      </w:pPr>
      <w:r w:rsidRPr="00191354">
        <w:rPr>
          <w:rFonts w:ascii="Prenton RP Pro Light" w:hAnsi="Prenton RP Pro Light"/>
          <w:sz w:val="18"/>
          <w:szCs w:val="18"/>
          <w:lang w:val="nl-NL"/>
        </w:rPr>
        <w:t>De werken omvatten:</w:t>
      </w:r>
    </w:p>
    <w:p w14:paraId="752D5E8E" w14:textId="77777777" w:rsidR="001053E2" w:rsidRPr="00191354" w:rsidRDefault="001053E2" w:rsidP="00AB324A">
      <w:pPr>
        <w:pStyle w:val="Plattetekstinspringen"/>
      </w:pPr>
      <w:r w:rsidRPr="00191354">
        <w:t>de prefabricatie van de elementen volgens de voorgeschreven vormen, afmetingen en afwerking;</w:t>
      </w:r>
    </w:p>
    <w:p w14:paraId="68915F8D" w14:textId="77777777" w:rsidR="001053E2" w:rsidRPr="00191354" w:rsidRDefault="001053E2" w:rsidP="00AB324A">
      <w:pPr>
        <w:pStyle w:val="Plattetekstinspringen"/>
      </w:pPr>
      <w:r w:rsidRPr="00191354">
        <w:t>het eventueel inwerken van doorvoeren;</w:t>
      </w:r>
    </w:p>
    <w:p w14:paraId="2C0B943E" w14:textId="77777777" w:rsidR="001053E2" w:rsidRPr="00191354" w:rsidRDefault="001053E2" w:rsidP="00AB324A">
      <w:pPr>
        <w:pStyle w:val="Plattetekstinspringen"/>
      </w:pPr>
      <w:r w:rsidRPr="00191354">
        <w:t>de voorbereiding van het draagvlak en/of de steunen;</w:t>
      </w:r>
    </w:p>
    <w:p w14:paraId="5342D734" w14:textId="77777777" w:rsidR="001053E2" w:rsidRPr="00191354" w:rsidRDefault="001053E2" w:rsidP="00AB324A">
      <w:pPr>
        <w:pStyle w:val="Plattetekstinspringen"/>
      </w:pPr>
      <w:r w:rsidRPr="00191354">
        <w:t>de levering van de prefab elementen op de werf;</w:t>
      </w:r>
    </w:p>
    <w:p w14:paraId="4646C713" w14:textId="77777777" w:rsidR="001053E2" w:rsidRPr="00191354" w:rsidRDefault="001053E2" w:rsidP="00AB324A">
      <w:pPr>
        <w:pStyle w:val="Plattetekstinspringen"/>
      </w:pPr>
      <w:r w:rsidRPr="00191354">
        <w:tab/>
        <w:t>het stellen, regelen en verankeren van de prefab elementen aan de basisconstructie, m.i.v. de nodige bevestigings- en oplegmiddelen, thermische onderbrekingsinrichtingen en uitzettingsvoegen;</w:t>
      </w:r>
    </w:p>
    <w:p w14:paraId="244FEDEF" w14:textId="77777777" w:rsidR="001053E2" w:rsidRPr="00191354" w:rsidRDefault="001053E2" w:rsidP="00AB324A">
      <w:pPr>
        <w:pStyle w:val="Plattetekstinspringen"/>
      </w:pPr>
      <w:r w:rsidRPr="00191354">
        <w:t>het opgieten, opvoegen en/of opkitten met een aangepaste elastische kit.</w:t>
      </w:r>
    </w:p>
    <w:p w14:paraId="2967AEFC"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Materiaal</w:t>
      </w:r>
    </w:p>
    <w:p w14:paraId="09B0C621" w14:textId="77777777" w:rsidR="001053E2" w:rsidRPr="00191354" w:rsidRDefault="001053E2" w:rsidP="00AB324A">
      <w:pPr>
        <w:pStyle w:val="Plattetekstinspringen"/>
      </w:pPr>
      <w:r w:rsidRPr="00191354">
        <w:t>De normen NBN EN 13369 Algemene bepalingen voor geprefabriceerde betonproducten en de nationale aanvulling NBN B 21-600 zijn van toepassing.</w:t>
      </w:r>
    </w:p>
    <w:p w14:paraId="5DAD8587" w14:textId="77777777" w:rsidR="001053E2" w:rsidRPr="00191354" w:rsidRDefault="001053E2" w:rsidP="00AB324A">
      <w:pPr>
        <w:pStyle w:val="Plattetekstinspringen"/>
      </w:pPr>
      <w:r w:rsidRPr="00191354">
        <w:t>De geprefabriceerde elementen dragen het BENOR-keurmerk (of gelijkwaardig) dat de overeenkomstigheid met de geldende Europese productnorm en de Belgische aanvullingsnorm aantoont. Bij de levering moet steeds een attest van oorsprong en het Benor-merk (of gelijkwaardig) gevoegd worden.</w:t>
      </w:r>
    </w:p>
    <w:p w14:paraId="64E865F4"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Uitvoering</w:t>
      </w:r>
    </w:p>
    <w:p w14:paraId="429C40A5" w14:textId="77777777" w:rsidR="001053E2" w:rsidRPr="00191354" w:rsidRDefault="001053E2" w:rsidP="00AB324A">
      <w:pPr>
        <w:pStyle w:val="Plattetekstinspringen"/>
      </w:pPr>
      <w:r w:rsidRPr="00191354">
        <w:t>De elementen worden vervaardigd overeenkomstig de uitvoeringsdocumenten zoals aangeleverd door de stabiliteitsingenieur.</w:t>
      </w:r>
      <w:r w:rsidRPr="00191354">
        <w:br/>
        <w:t>De uitvoeringstekeningen worden door de fabrikant van de prefabelementen opgemaakt.</w:t>
      </w:r>
      <w:r w:rsidRPr="00191354">
        <w:br/>
        <w:t>Indien de stabiliteitsstudie van de prefabelementen eveneens door de fabrikant moet uitgevoerd worden, staat dit expliciet vermeld in specifieke artikels van de elementen hieronder.</w:t>
      </w:r>
    </w:p>
    <w:p w14:paraId="7F68CF35" w14:textId="77777777" w:rsidR="001053E2" w:rsidRPr="00191354" w:rsidRDefault="001053E2" w:rsidP="00AB324A">
      <w:pPr>
        <w:pStyle w:val="Plattetekstinspringen"/>
      </w:pPr>
      <w:r w:rsidRPr="00191354">
        <w:t>De aannemer ziet er op toe dat de elementen volstrekt aansluitbaar en compatibel zijn met de andere structurele, technische en afwerkingselementen waaruit de constructie is opgebouwd. Geen enkele doorvoer mag achteraf worden uitgeboord of uitgehakt zonder de voorafgaandelijke toestemming van de stabiliteitsingenieur.</w:t>
      </w:r>
    </w:p>
    <w:p w14:paraId="72E21937" w14:textId="77777777" w:rsidR="001053E2" w:rsidRPr="00191354" w:rsidRDefault="001053E2" w:rsidP="00AB324A">
      <w:pPr>
        <w:pStyle w:val="Plattetekstinspringen"/>
      </w:pPr>
      <w:r w:rsidRPr="00191354">
        <w:t>Alle elementen worden onberispelijk loodrecht en waterpas gemonteerd en zorgvuldig uitgelijnd in het constructieverband. De bovenzijde van de geprefabriceerde elementen moet in overeenstemming zijn met de peilen zoals aangegeven op de architectuurplannen.</w:t>
      </w:r>
    </w:p>
    <w:p w14:paraId="66EE41A6" w14:textId="77777777" w:rsidR="001053E2" w:rsidRPr="00191354" w:rsidRDefault="001053E2" w:rsidP="00AB324A">
      <w:pPr>
        <w:pStyle w:val="Plattetekstinspringen"/>
      </w:pPr>
      <w:r w:rsidRPr="00191354">
        <w:t>De geprefabriceerde elementen worden een eerste maal gekeurd als ze op de werf toekomen en een tweede maal na plaatsing. Elementen die op duidelijke en in ernstige mate niet voldoen aan de voorschriften zoals die beschreven staan in NBN EN 13369 en NBN B 21 - 600 moeten hersteld worden of indien herstelling onmogelijk is, vervangen op kosten van de aannemer.</w:t>
      </w:r>
    </w:p>
    <w:p w14:paraId="5D596215" w14:textId="77777777" w:rsidR="001053E2" w:rsidRPr="00191354" w:rsidRDefault="001053E2" w:rsidP="00AB324A">
      <w:pPr>
        <w:pStyle w:val="Plattetekstinspringen"/>
      </w:pPr>
      <w:r w:rsidRPr="00191354">
        <w:t>Kleine beschadigingen mogen worden bijgewerkt, volgens de regels van de kunst en met vaste procedures. Zwaardere beschadigingen mogen worden hersteld mits een beoordeling door een bevoegde leidinggevende en of door de stabiliteitsingenieur en mits een garantie, te geven door de uitvoerder van de herstelling.</w:t>
      </w:r>
    </w:p>
    <w:p w14:paraId="4914A53B" w14:textId="77777777" w:rsidR="001053E2" w:rsidRPr="00191354" w:rsidRDefault="001053E2" w:rsidP="00AB324A">
      <w:pPr>
        <w:pStyle w:val="Plattetekstinspringen"/>
      </w:pPr>
      <w:r w:rsidRPr="00191354">
        <w:t>Elementen die op duidelijke en in ernstige mate één of meer van onderstaande gebreken vertonen worden indien mogelijk hersteld of indien herstellling onmogelijk is vervangen op kosten van de aannemer:</w:t>
      </w:r>
    </w:p>
    <w:p w14:paraId="3813ADF6" w14:textId="77777777" w:rsidR="001053E2" w:rsidRPr="00191354" w:rsidRDefault="001053E2" w:rsidP="001053E2">
      <w:pPr>
        <w:pStyle w:val="Plattetekstinspringen2"/>
        <w:rPr>
          <w:rFonts w:ascii="Prenton RP Pro Light" w:hAnsi="Prenton RP Pro Light"/>
          <w:sz w:val="18"/>
          <w:szCs w:val="18"/>
        </w:rPr>
      </w:pPr>
      <w:r w:rsidRPr="00191354">
        <w:rPr>
          <w:rFonts w:ascii="Prenton RP Pro Light" w:hAnsi="Prenton RP Pro Light"/>
          <w:sz w:val="18"/>
          <w:szCs w:val="18"/>
        </w:rPr>
        <w:t>Gebreken in uitzicht</w:t>
      </w:r>
    </w:p>
    <w:p w14:paraId="660594ED" w14:textId="77777777" w:rsidR="001053E2" w:rsidRPr="00191354" w:rsidRDefault="001053E2" w:rsidP="001053E2">
      <w:pPr>
        <w:pStyle w:val="Plattetekstinspringen3"/>
        <w:rPr>
          <w:rFonts w:ascii="Prenton RP Pro Light" w:hAnsi="Prenton RP Pro Light"/>
          <w:sz w:val="18"/>
          <w:szCs w:val="18"/>
        </w:rPr>
      </w:pPr>
      <w:r w:rsidRPr="00191354">
        <w:rPr>
          <w:rFonts w:ascii="Prenton RP Pro Light" w:hAnsi="Prenton RP Pro Light"/>
          <w:sz w:val="18"/>
          <w:szCs w:val="18"/>
        </w:rPr>
        <w:t>opvallende kleurverschillen binnen eenzelfde betonelement of tussen naastliggende betonvlakken (CIB schaal 3 is van toepassing)</w:t>
      </w:r>
    </w:p>
    <w:p w14:paraId="7F2F2AC6" w14:textId="77777777" w:rsidR="001053E2" w:rsidRPr="00191354" w:rsidRDefault="001053E2" w:rsidP="001053E2">
      <w:pPr>
        <w:pStyle w:val="Plattetekstinspringen3"/>
        <w:rPr>
          <w:rFonts w:ascii="Prenton RP Pro Light" w:hAnsi="Prenton RP Pro Light"/>
          <w:sz w:val="18"/>
          <w:szCs w:val="18"/>
        </w:rPr>
      </w:pPr>
      <w:r w:rsidRPr="00191354">
        <w:rPr>
          <w:rFonts w:ascii="Prenton RP Pro Light" w:hAnsi="Prenton RP Pro Light"/>
          <w:sz w:val="18"/>
          <w:szCs w:val="18"/>
        </w:rPr>
        <w:t xml:space="preserve">zichtbare niet-gewenste hernemingsvoegen of </w:t>
      </w:r>
      <w:proofErr w:type="spellStart"/>
      <w:r w:rsidRPr="00191354">
        <w:rPr>
          <w:rFonts w:ascii="Prenton RP Pro Light" w:hAnsi="Prenton RP Pro Light"/>
          <w:sz w:val="18"/>
          <w:szCs w:val="18"/>
        </w:rPr>
        <w:t>aflijning</w:t>
      </w:r>
      <w:proofErr w:type="spellEnd"/>
      <w:r w:rsidRPr="00191354">
        <w:rPr>
          <w:rFonts w:ascii="Prenton RP Pro Light" w:hAnsi="Prenton RP Pro Light"/>
          <w:sz w:val="18"/>
          <w:szCs w:val="18"/>
        </w:rPr>
        <w:t xml:space="preserve"> tussen </w:t>
      </w:r>
      <w:proofErr w:type="spellStart"/>
      <w:r w:rsidRPr="00191354">
        <w:rPr>
          <w:rFonts w:ascii="Prenton RP Pro Light" w:hAnsi="Prenton RP Pro Light"/>
          <w:sz w:val="18"/>
          <w:szCs w:val="18"/>
        </w:rPr>
        <w:t>betonneringsfazen</w:t>
      </w:r>
      <w:proofErr w:type="spellEnd"/>
    </w:p>
    <w:p w14:paraId="4F88F699" w14:textId="77777777" w:rsidR="001053E2" w:rsidRPr="00191354" w:rsidRDefault="001053E2" w:rsidP="001053E2">
      <w:pPr>
        <w:pStyle w:val="Plattetekstinspringen3"/>
        <w:rPr>
          <w:rFonts w:ascii="Prenton RP Pro Light" w:hAnsi="Prenton RP Pro Light"/>
          <w:sz w:val="18"/>
          <w:szCs w:val="18"/>
        </w:rPr>
      </w:pPr>
      <w:r w:rsidRPr="00191354">
        <w:rPr>
          <w:rFonts w:ascii="Prenton RP Pro Light" w:hAnsi="Prenton RP Pro Light"/>
          <w:sz w:val="18"/>
          <w:szCs w:val="18"/>
        </w:rPr>
        <w:lastRenderedPageBreak/>
        <w:t xml:space="preserve">zichtbare uitbuiging t.o.v. het verticaal of horizontaal vlak, uitstekende randen door het uitwijken van één of meer </w:t>
      </w:r>
      <w:proofErr w:type="spellStart"/>
      <w:r w:rsidRPr="00191354">
        <w:rPr>
          <w:rFonts w:ascii="Prenton RP Pro Light" w:hAnsi="Prenton RP Pro Light"/>
          <w:sz w:val="18"/>
          <w:szCs w:val="18"/>
        </w:rPr>
        <w:t>bekistings¬panelen</w:t>
      </w:r>
      <w:proofErr w:type="spellEnd"/>
    </w:p>
    <w:p w14:paraId="54693169" w14:textId="77777777" w:rsidR="001053E2" w:rsidRPr="00191354" w:rsidRDefault="001053E2" w:rsidP="001053E2">
      <w:pPr>
        <w:pStyle w:val="Plattetekstinspringen3"/>
        <w:rPr>
          <w:rFonts w:ascii="Prenton RP Pro Light" w:hAnsi="Prenton RP Pro Light"/>
          <w:sz w:val="18"/>
          <w:szCs w:val="18"/>
        </w:rPr>
      </w:pPr>
      <w:r w:rsidRPr="00191354">
        <w:rPr>
          <w:rFonts w:ascii="Prenton RP Pro Light" w:hAnsi="Prenton RP Pro Light"/>
          <w:sz w:val="18"/>
          <w:szCs w:val="18"/>
        </w:rPr>
        <w:t xml:space="preserve">grind- of zandnesten, grote of talrijke luchtbellen, aflopen van </w:t>
      </w:r>
      <w:proofErr w:type="spellStart"/>
      <w:r w:rsidRPr="00191354">
        <w:rPr>
          <w:rFonts w:ascii="Prenton RP Pro Light" w:hAnsi="Prenton RP Pro Light"/>
          <w:sz w:val="18"/>
          <w:szCs w:val="18"/>
        </w:rPr>
        <w:t>cementpap</w:t>
      </w:r>
      <w:proofErr w:type="spellEnd"/>
      <w:r w:rsidRPr="00191354">
        <w:rPr>
          <w:rFonts w:ascii="Prenton RP Pro Light" w:hAnsi="Prenton RP Pro Light"/>
          <w:sz w:val="18"/>
          <w:szCs w:val="18"/>
        </w:rPr>
        <w:t xml:space="preserve"> (CIB schaal 3 is van toepassing)</w:t>
      </w:r>
    </w:p>
    <w:p w14:paraId="62995D36" w14:textId="77777777" w:rsidR="001053E2" w:rsidRPr="00191354" w:rsidRDefault="001053E2" w:rsidP="001053E2">
      <w:pPr>
        <w:pStyle w:val="Plattetekstinspringen3"/>
        <w:rPr>
          <w:rFonts w:ascii="Prenton RP Pro Light" w:hAnsi="Prenton RP Pro Light"/>
          <w:sz w:val="18"/>
          <w:szCs w:val="18"/>
        </w:rPr>
      </w:pPr>
      <w:proofErr w:type="spellStart"/>
      <w:r w:rsidRPr="00191354">
        <w:rPr>
          <w:rFonts w:ascii="Prenton RP Pro Light" w:hAnsi="Prenton RP Pro Light"/>
          <w:sz w:val="18"/>
          <w:szCs w:val="18"/>
        </w:rPr>
        <w:t>afbarsting</w:t>
      </w:r>
      <w:proofErr w:type="spellEnd"/>
      <w:r w:rsidRPr="00191354">
        <w:rPr>
          <w:rFonts w:ascii="Prenton RP Pro Light" w:hAnsi="Prenton RP Pro Light"/>
          <w:sz w:val="18"/>
          <w:szCs w:val="18"/>
        </w:rPr>
        <w:t xml:space="preserve"> of afscheuring van hoeken of randen, krimpscheuren.</w:t>
      </w:r>
    </w:p>
    <w:p w14:paraId="3099D92E" w14:textId="77777777" w:rsidR="001053E2" w:rsidRPr="00191354" w:rsidRDefault="001053E2" w:rsidP="001053E2">
      <w:pPr>
        <w:pStyle w:val="Plattetekstinspringen2"/>
        <w:rPr>
          <w:rFonts w:ascii="Prenton RP Pro Light" w:hAnsi="Prenton RP Pro Light"/>
          <w:sz w:val="18"/>
          <w:szCs w:val="18"/>
        </w:rPr>
      </w:pPr>
      <w:r w:rsidRPr="00191354">
        <w:rPr>
          <w:rFonts w:ascii="Prenton RP Pro Light" w:hAnsi="Prenton RP Pro Light"/>
          <w:sz w:val="18"/>
          <w:szCs w:val="18"/>
        </w:rPr>
        <w:t>Maattoleranties</w:t>
      </w:r>
    </w:p>
    <w:p w14:paraId="192D7728" w14:textId="77777777" w:rsidR="001053E2" w:rsidRPr="00191354" w:rsidRDefault="001053E2" w:rsidP="001053E2">
      <w:pPr>
        <w:pStyle w:val="Plattetekstinspringen3"/>
        <w:rPr>
          <w:rFonts w:ascii="Prenton RP Pro Light" w:hAnsi="Prenton RP Pro Light"/>
          <w:sz w:val="18"/>
          <w:szCs w:val="18"/>
        </w:rPr>
      </w:pPr>
      <w:r w:rsidRPr="00191354">
        <w:rPr>
          <w:rFonts w:ascii="Prenton RP Pro Light" w:hAnsi="Prenton RP Pro Light"/>
          <w:sz w:val="18"/>
          <w:szCs w:val="18"/>
        </w:rPr>
        <w:t>De toleranties op de afmetingen worden gemeten volgens bijlage J van NBN EN 13369 aangevuld met de voorschriften in bijlage J van NBN B 21 – 600. De toegelaten toleranties staan beschreven in NBN EN 13369 paragraaf 4.3.1 en mogen maximaal bedragen (gemeten met een gladgeschaafde rechte regel van 2 m):</w:t>
      </w:r>
    </w:p>
    <w:tbl>
      <w:tblPr>
        <w:tblW w:w="8363" w:type="dxa"/>
        <w:tblInd w:w="817" w:type="dxa"/>
        <w:tblBorders>
          <w:top w:val="single" w:sz="8" w:space="0" w:color="9BBB59"/>
          <w:left w:val="single" w:sz="8" w:space="0" w:color="9BBB59"/>
          <w:bottom w:val="single" w:sz="8" w:space="0" w:color="9BBB59"/>
          <w:right w:val="single" w:sz="8" w:space="0" w:color="9BBB59"/>
        </w:tblBorders>
        <w:tblLayout w:type="fixed"/>
        <w:tblLook w:val="04A0" w:firstRow="1" w:lastRow="0" w:firstColumn="1" w:lastColumn="0" w:noHBand="0" w:noVBand="1"/>
      </w:tblPr>
      <w:tblGrid>
        <w:gridCol w:w="5387"/>
        <w:gridCol w:w="2976"/>
      </w:tblGrid>
      <w:tr w:rsidR="001053E2" w:rsidRPr="00191354" w14:paraId="46938882" w14:textId="77777777" w:rsidTr="00FF0B29">
        <w:tc>
          <w:tcPr>
            <w:tcW w:w="5387" w:type="dxa"/>
            <w:tcBorders>
              <w:top w:val="single" w:sz="8" w:space="0" w:color="9BBB59"/>
              <w:left w:val="single" w:sz="8" w:space="0" w:color="9BBB59"/>
              <w:bottom w:val="single" w:sz="8" w:space="0" w:color="9BBB59"/>
              <w:right w:val="single" w:sz="8" w:space="0" w:color="9BBB59"/>
            </w:tcBorders>
            <w:shd w:val="clear" w:color="auto" w:fill="92D050"/>
            <w:vAlign w:val="center"/>
          </w:tcPr>
          <w:p w14:paraId="0040EAEA"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Beoogde afmeting van de dwarsdoorsnede in de richting die wordt nagekeken</w:t>
            </w:r>
          </w:p>
        </w:tc>
        <w:tc>
          <w:tcPr>
            <w:tcW w:w="2976" w:type="dxa"/>
            <w:tcBorders>
              <w:top w:val="single" w:sz="8" w:space="0" w:color="9BBB59"/>
              <w:left w:val="single" w:sz="8" w:space="0" w:color="9BBB59"/>
              <w:bottom w:val="single" w:sz="8" w:space="0" w:color="9BBB59"/>
              <w:right w:val="single" w:sz="8" w:space="0" w:color="9BBB59"/>
            </w:tcBorders>
            <w:shd w:val="clear" w:color="auto" w:fill="92D050"/>
            <w:vAlign w:val="center"/>
          </w:tcPr>
          <w:p w14:paraId="5580BB05" w14:textId="77777777" w:rsidR="001053E2" w:rsidRPr="00191354" w:rsidRDefault="001053E2" w:rsidP="00FF0B29">
            <w:pPr>
              <w:jc w:val="center"/>
              <w:rPr>
                <w:rFonts w:ascii="Prenton RP Pro Light" w:hAnsi="Prenton RP Pro Light"/>
                <w:sz w:val="18"/>
                <w:szCs w:val="18"/>
              </w:rPr>
            </w:pPr>
            <w:r w:rsidRPr="00191354">
              <w:rPr>
                <w:rFonts w:ascii="Prenton RP Pro Light" w:hAnsi="Prenton RP Pro Light"/>
                <w:sz w:val="18"/>
                <w:szCs w:val="18"/>
              </w:rPr>
              <w:sym w:font="MT Symbol" w:char="F044"/>
            </w:r>
            <w:r w:rsidRPr="00191354">
              <w:rPr>
                <w:rFonts w:ascii="Prenton RP Pro Light" w:hAnsi="Prenton RP Pro Light"/>
                <w:sz w:val="18"/>
                <w:szCs w:val="18"/>
              </w:rPr>
              <w:t>L</w:t>
            </w:r>
          </w:p>
        </w:tc>
      </w:tr>
      <w:tr w:rsidR="001053E2" w:rsidRPr="00191354" w14:paraId="2A80F17C" w14:textId="77777777" w:rsidTr="00FF0B29">
        <w:tc>
          <w:tcPr>
            <w:tcW w:w="5387" w:type="dxa"/>
            <w:tcBorders>
              <w:top w:val="single" w:sz="8" w:space="0" w:color="9BBB59"/>
              <w:left w:val="single" w:sz="8" w:space="0" w:color="9BBB59"/>
              <w:bottom w:val="single" w:sz="8" w:space="0" w:color="9BBB59"/>
              <w:right w:val="single" w:sz="8" w:space="0" w:color="9BBB59"/>
            </w:tcBorders>
            <w:vAlign w:val="center"/>
          </w:tcPr>
          <w:p w14:paraId="24E8B55A"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voor breedte en diepte kleiner dan 0,15 m</w:t>
            </w:r>
          </w:p>
        </w:tc>
        <w:tc>
          <w:tcPr>
            <w:tcW w:w="2976" w:type="dxa"/>
            <w:tcBorders>
              <w:top w:val="single" w:sz="8" w:space="0" w:color="9BBB59"/>
              <w:left w:val="single" w:sz="8" w:space="0" w:color="9BBB59"/>
              <w:bottom w:val="single" w:sz="8" w:space="0" w:color="9BBB59"/>
              <w:right w:val="single" w:sz="8" w:space="0" w:color="9BBB59"/>
            </w:tcBorders>
            <w:vAlign w:val="center"/>
          </w:tcPr>
          <w:p w14:paraId="0E81F42C"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+10 / -5 mm</w:t>
            </w:r>
          </w:p>
        </w:tc>
      </w:tr>
      <w:tr w:rsidR="001053E2" w:rsidRPr="00191354" w14:paraId="25148E62" w14:textId="77777777" w:rsidTr="00FF0B29">
        <w:tc>
          <w:tcPr>
            <w:tcW w:w="5387" w:type="dxa"/>
            <w:tcBorders>
              <w:top w:val="single" w:sz="8" w:space="0" w:color="9BBB59"/>
              <w:bottom w:val="single" w:sz="8" w:space="0" w:color="9BBB59"/>
              <w:right w:val="single" w:sz="8" w:space="0" w:color="9BBB59"/>
            </w:tcBorders>
            <w:vAlign w:val="center"/>
          </w:tcPr>
          <w:p w14:paraId="2FBCF00C"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voor breedte en diepte gelijk aan 0,40 m</w:t>
            </w:r>
          </w:p>
        </w:tc>
        <w:tc>
          <w:tcPr>
            <w:tcW w:w="2976" w:type="dxa"/>
            <w:tcBorders>
              <w:top w:val="single" w:sz="8" w:space="0" w:color="9BBB59"/>
              <w:left w:val="single" w:sz="8" w:space="0" w:color="9BBB59"/>
              <w:bottom w:val="single" w:sz="8" w:space="0" w:color="9BBB59"/>
              <w:right w:val="single" w:sz="8" w:space="0" w:color="9BBB59"/>
            </w:tcBorders>
            <w:vAlign w:val="center"/>
          </w:tcPr>
          <w:p w14:paraId="7E51D991"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+/- 15 mm</w:t>
            </w:r>
          </w:p>
        </w:tc>
      </w:tr>
      <w:tr w:rsidR="001053E2" w:rsidRPr="00191354" w14:paraId="6EBEF8D4" w14:textId="77777777" w:rsidTr="00FF0B29">
        <w:tc>
          <w:tcPr>
            <w:tcW w:w="5387" w:type="dxa"/>
            <w:tcBorders>
              <w:top w:val="single" w:sz="8" w:space="0" w:color="9BBB59"/>
              <w:bottom w:val="single" w:sz="8" w:space="0" w:color="9BBB59"/>
              <w:right w:val="single" w:sz="8" w:space="0" w:color="9BBB59"/>
            </w:tcBorders>
            <w:vAlign w:val="center"/>
          </w:tcPr>
          <w:p w14:paraId="20A6FF13"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voor breedte en diepte groter dan 2,50 m</w:t>
            </w:r>
          </w:p>
        </w:tc>
        <w:tc>
          <w:tcPr>
            <w:tcW w:w="2976" w:type="dxa"/>
            <w:tcBorders>
              <w:top w:val="single" w:sz="8" w:space="0" w:color="9BBB59"/>
              <w:left w:val="single" w:sz="8" w:space="0" w:color="9BBB59"/>
              <w:bottom w:val="single" w:sz="8" w:space="0" w:color="9BBB59"/>
              <w:right w:val="single" w:sz="8" w:space="0" w:color="9BBB59"/>
            </w:tcBorders>
            <w:vAlign w:val="center"/>
          </w:tcPr>
          <w:p w14:paraId="41943B97"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+/- 30 mm</w:t>
            </w:r>
          </w:p>
        </w:tc>
      </w:tr>
      <w:tr w:rsidR="001053E2" w:rsidRPr="00191354" w14:paraId="15A0018C" w14:textId="77777777" w:rsidTr="00FF0B29">
        <w:tc>
          <w:tcPr>
            <w:tcW w:w="8363" w:type="dxa"/>
            <w:gridSpan w:val="2"/>
            <w:tcBorders>
              <w:top w:val="single" w:sz="8" w:space="0" w:color="9BBB59"/>
              <w:bottom w:val="single" w:sz="8" w:space="0" w:color="9BBB59"/>
              <w:right w:val="single" w:sz="8" w:space="0" w:color="9BBB59"/>
            </w:tcBorders>
            <w:vAlign w:val="center"/>
          </w:tcPr>
          <w:p w14:paraId="2F5CC937"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voor tussenliggende waarden wordt geïnterpoleerd</w:t>
            </w:r>
          </w:p>
        </w:tc>
      </w:tr>
      <w:tr w:rsidR="001053E2" w:rsidRPr="00191354" w14:paraId="4165D1E5" w14:textId="77777777" w:rsidTr="00FF0B29">
        <w:tc>
          <w:tcPr>
            <w:tcW w:w="5387" w:type="dxa"/>
            <w:tcBorders>
              <w:top w:val="single" w:sz="8" w:space="0" w:color="9BBB59"/>
              <w:bottom w:val="single" w:sz="8" w:space="0" w:color="9BBB59"/>
              <w:right w:val="single" w:sz="8" w:space="0" w:color="9BBB59"/>
            </w:tcBorders>
            <w:shd w:val="clear" w:color="auto" w:fill="92D050"/>
            <w:vAlign w:val="center"/>
          </w:tcPr>
          <w:p w14:paraId="36682509"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Beoogde afmeting van de lengte die wordt nagekeken</w:t>
            </w:r>
          </w:p>
        </w:tc>
        <w:tc>
          <w:tcPr>
            <w:tcW w:w="2976" w:type="dxa"/>
            <w:tcBorders>
              <w:top w:val="single" w:sz="8" w:space="0" w:color="9BBB59"/>
              <w:left w:val="single" w:sz="8" w:space="0" w:color="9BBB59"/>
              <w:bottom w:val="single" w:sz="8" w:space="0" w:color="9BBB59"/>
              <w:right w:val="single" w:sz="8" w:space="0" w:color="9BBB59"/>
            </w:tcBorders>
            <w:shd w:val="clear" w:color="auto" w:fill="92D050"/>
            <w:vAlign w:val="center"/>
          </w:tcPr>
          <w:p w14:paraId="5461A78E" w14:textId="77777777" w:rsidR="001053E2" w:rsidRPr="00191354" w:rsidRDefault="001053E2" w:rsidP="00FF0B29">
            <w:pPr>
              <w:jc w:val="center"/>
              <w:rPr>
                <w:rFonts w:ascii="Prenton RP Pro Light" w:hAnsi="Prenton RP Pro Light"/>
                <w:sz w:val="18"/>
                <w:szCs w:val="18"/>
              </w:rPr>
            </w:pPr>
            <w:r w:rsidRPr="00191354">
              <w:rPr>
                <w:rFonts w:ascii="Prenton RP Pro Light" w:hAnsi="Prenton RP Pro Light"/>
                <w:sz w:val="18"/>
                <w:szCs w:val="18"/>
              </w:rPr>
              <w:sym w:font="MT Symbol" w:char="F044"/>
            </w:r>
            <w:r w:rsidRPr="00191354">
              <w:rPr>
                <w:rFonts w:ascii="Prenton RP Pro Light" w:hAnsi="Prenton RP Pro Light"/>
                <w:sz w:val="18"/>
                <w:szCs w:val="18"/>
              </w:rPr>
              <w:t>L</w:t>
            </w:r>
          </w:p>
        </w:tc>
      </w:tr>
      <w:tr w:rsidR="001053E2" w:rsidRPr="00191354" w14:paraId="2F7940AF" w14:textId="77777777" w:rsidTr="00FF0B29">
        <w:tc>
          <w:tcPr>
            <w:tcW w:w="5387" w:type="dxa"/>
            <w:tcBorders>
              <w:top w:val="single" w:sz="8" w:space="0" w:color="9BBB59"/>
              <w:bottom w:val="single" w:sz="8" w:space="0" w:color="9BBB59"/>
              <w:right w:val="single" w:sz="8" w:space="0" w:color="9BBB59"/>
            </w:tcBorders>
            <w:shd w:val="clear" w:color="auto" w:fill="auto"/>
            <w:vAlign w:val="center"/>
          </w:tcPr>
          <w:p w14:paraId="7A3219D3" w14:textId="77777777" w:rsidR="001053E2" w:rsidRPr="00191354" w:rsidRDefault="001053E2" w:rsidP="00FF0B29">
            <w:pPr>
              <w:pStyle w:val="Plattetekst"/>
              <w:rPr>
                <w:rFonts w:ascii="Prenton RP Pro Light" w:hAnsi="Prenton RP Pro Light"/>
                <w:b/>
                <w:color w:val="FFFFFF"/>
                <w:sz w:val="18"/>
                <w:szCs w:val="18"/>
              </w:rPr>
            </w:pPr>
            <w:r w:rsidRPr="00191354">
              <w:rPr>
                <w:rFonts w:ascii="Prenton RP Pro Light" w:hAnsi="Prenton RP Pro Light"/>
                <w:sz w:val="18"/>
                <w:szCs w:val="18"/>
              </w:rPr>
              <w:t>voor alle lengten</w:t>
            </w:r>
          </w:p>
        </w:tc>
        <w:tc>
          <w:tcPr>
            <w:tcW w:w="2976" w:type="dxa"/>
            <w:tcBorders>
              <w:top w:val="single" w:sz="8" w:space="0" w:color="9BBB59"/>
              <w:left w:val="single" w:sz="8" w:space="0" w:color="9BBB59"/>
              <w:bottom w:val="single" w:sz="8" w:space="0" w:color="9BBB59"/>
              <w:right w:val="single" w:sz="8" w:space="0" w:color="9BBB59"/>
            </w:tcBorders>
            <w:shd w:val="clear" w:color="auto" w:fill="auto"/>
            <w:vAlign w:val="center"/>
          </w:tcPr>
          <w:p w14:paraId="6F15B979" w14:textId="77777777" w:rsidR="001053E2" w:rsidRPr="00191354" w:rsidRDefault="001053E2" w:rsidP="00FF0B29">
            <w:pPr>
              <w:pStyle w:val="Plattetekst"/>
              <w:rPr>
                <w:rFonts w:ascii="Prenton RP Pro Light" w:hAnsi="Prenton RP Pro Light"/>
                <w:b/>
                <w:color w:val="FFFFFF"/>
                <w:sz w:val="18"/>
                <w:szCs w:val="18"/>
              </w:rPr>
            </w:pPr>
            <w:r w:rsidRPr="00191354">
              <w:rPr>
                <w:rFonts w:ascii="Prenton RP Pro Light" w:hAnsi="Prenton RP Pro Light"/>
                <w:sz w:val="18"/>
                <w:szCs w:val="18"/>
              </w:rPr>
              <w:t xml:space="preserve">+/- (10 + L/1000) </w:t>
            </w:r>
            <w:r w:rsidRPr="00191354">
              <w:rPr>
                <w:rFonts w:ascii="Prenton RP Pro Light" w:hAnsi="Prenton RP Pro Light"/>
                <w:sz w:val="18"/>
                <w:szCs w:val="18"/>
              </w:rPr>
              <w:sym w:font="Symbol" w:char="F0A3"/>
            </w:r>
            <w:r w:rsidRPr="00191354">
              <w:rPr>
                <w:rFonts w:ascii="Prenton RP Pro Light" w:hAnsi="Prenton RP Pro Light"/>
                <w:sz w:val="18"/>
                <w:szCs w:val="18"/>
              </w:rPr>
              <w:t xml:space="preserve"> +/- 40 mm</w:t>
            </w:r>
          </w:p>
        </w:tc>
      </w:tr>
      <w:tr w:rsidR="001053E2" w:rsidRPr="00191354" w14:paraId="63476476" w14:textId="77777777" w:rsidTr="00FF0B29">
        <w:tc>
          <w:tcPr>
            <w:tcW w:w="5387" w:type="dxa"/>
            <w:tcBorders>
              <w:top w:val="single" w:sz="8" w:space="0" w:color="9BBB59"/>
              <w:bottom w:val="single" w:sz="8" w:space="0" w:color="9BBB59"/>
              <w:right w:val="single" w:sz="8" w:space="0" w:color="9BBB59"/>
            </w:tcBorders>
            <w:shd w:val="clear" w:color="auto" w:fill="92D050"/>
            <w:vAlign w:val="center"/>
          </w:tcPr>
          <w:p w14:paraId="59B33870"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Afwijking t.o.v. de vlakheid</w:t>
            </w:r>
          </w:p>
        </w:tc>
        <w:tc>
          <w:tcPr>
            <w:tcW w:w="2976" w:type="dxa"/>
            <w:tcBorders>
              <w:top w:val="single" w:sz="8" w:space="0" w:color="9BBB59"/>
              <w:left w:val="single" w:sz="8" w:space="0" w:color="9BBB59"/>
              <w:bottom w:val="single" w:sz="8" w:space="0" w:color="9BBB59"/>
              <w:right w:val="single" w:sz="8" w:space="0" w:color="9BBB59"/>
            </w:tcBorders>
            <w:shd w:val="clear" w:color="auto" w:fill="92D050"/>
            <w:vAlign w:val="center"/>
          </w:tcPr>
          <w:p w14:paraId="4B8909BD" w14:textId="77777777" w:rsidR="001053E2" w:rsidRPr="00191354" w:rsidRDefault="001053E2" w:rsidP="00FF0B29">
            <w:pPr>
              <w:jc w:val="center"/>
              <w:rPr>
                <w:rFonts w:ascii="Prenton RP Pro Light" w:hAnsi="Prenton RP Pro Light"/>
                <w:sz w:val="18"/>
                <w:szCs w:val="18"/>
              </w:rPr>
            </w:pPr>
            <w:r w:rsidRPr="00191354">
              <w:rPr>
                <w:rFonts w:ascii="Prenton RP Pro Light" w:hAnsi="Prenton RP Pro Light"/>
                <w:sz w:val="18"/>
                <w:szCs w:val="18"/>
              </w:rPr>
              <w:sym w:font="MT Symbol" w:char="F044"/>
            </w:r>
            <w:r w:rsidRPr="00191354">
              <w:rPr>
                <w:rFonts w:ascii="Prenton RP Pro Light" w:hAnsi="Prenton RP Pro Light"/>
                <w:sz w:val="18"/>
                <w:szCs w:val="18"/>
              </w:rPr>
              <w:t>L</w:t>
            </w:r>
          </w:p>
        </w:tc>
      </w:tr>
      <w:tr w:rsidR="001053E2" w:rsidRPr="00191354" w14:paraId="65DFEFD1" w14:textId="77777777" w:rsidTr="00FF0B29">
        <w:tc>
          <w:tcPr>
            <w:tcW w:w="5387" w:type="dxa"/>
            <w:tcBorders>
              <w:top w:val="single" w:sz="8" w:space="0" w:color="9BBB59"/>
              <w:bottom w:val="single" w:sz="8" w:space="0" w:color="9BBB59"/>
              <w:right w:val="single" w:sz="8" w:space="0" w:color="9BBB59"/>
            </w:tcBorders>
            <w:shd w:val="clear" w:color="auto" w:fill="auto"/>
            <w:vAlign w:val="center"/>
          </w:tcPr>
          <w:p w14:paraId="44E5E3AD"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Voor alle afmetingen, onder een regel van 2 m</w:t>
            </w:r>
          </w:p>
        </w:tc>
        <w:tc>
          <w:tcPr>
            <w:tcW w:w="2976" w:type="dxa"/>
            <w:tcBorders>
              <w:top w:val="single" w:sz="8" w:space="0" w:color="9BBB59"/>
              <w:left w:val="single" w:sz="8" w:space="0" w:color="9BBB59"/>
              <w:bottom w:val="single" w:sz="8" w:space="0" w:color="9BBB59"/>
              <w:right w:val="single" w:sz="8" w:space="0" w:color="9BBB59"/>
            </w:tcBorders>
            <w:shd w:val="clear" w:color="auto" w:fill="auto"/>
            <w:vAlign w:val="center"/>
          </w:tcPr>
          <w:p w14:paraId="425C3166" w14:textId="77777777" w:rsidR="001053E2" w:rsidRPr="00191354" w:rsidRDefault="001053E2" w:rsidP="00FF0B29">
            <w:pPr>
              <w:pStyle w:val="Plattetekst"/>
              <w:rPr>
                <w:rFonts w:ascii="Prenton RP Pro Light" w:hAnsi="Prenton RP Pro Light"/>
                <w:sz w:val="18"/>
                <w:szCs w:val="18"/>
              </w:rPr>
            </w:pPr>
            <w:r w:rsidRPr="00191354">
              <w:rPr>
                <w:rFonts w:ascii="Prenton RP Pro Light" w:hAnsi="Prenton RP Pro Light"/>
                <w:sz w:val="18"/>
                <w:szCs w:val="18"/>
              </w:rPr>
              <w:t>+/- 4 mm</w:t>
            </w:r>
          </w:p>
        </w:tc>
      </w:tr>
    </w:tbl>
    <w:p w14:paraId="5B0015FE" w14:textId="77777777" w:rsidR="001053E2" w:rsidRPr="00191354" w:rsidRDefault="001053E2" w:rsidP="00AB324A">
      <w:pPr>
        <w:pStyle w:val="Plattetekstinspringen"/>
      </w:pPr>
      <w:r w:rsidRPr="00191354">
        <w:t>Plaatsingstoleranties:</w:t>
      </w:r>
    </w:p>
    <w:p w14:paraId="2D588EC9" w14:textId="77777777" w:rsidR="001053E2" w:rsidRPr="00191354" w:rsidRDefault="001053E2" w:rsidP="001053E2">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 xml:space="preserve">inplanting:  </w:t>
      </w:r>
      <w:r w:rsidRPr="00191354">
        <w:rPr>
          <w:rFonts w:ascii="Prenton RP Pro Light" w:hAnsi="Prenton RP Pro Light"/>
          <w:sz w:val="18"/>
          <w:szCs w:val="18"/>
        </w:rPr>
        <w:tab/>
        <w:t xml:space="preserve">± 5 mm  </w:t>
      </w:r>
    </w:p>
    <w:p w14:paraId="396A82DF" w14:textId="77777777" w:rsidR="001053E2" w:rsidRPr="00191354" w:rsidRDefault="001053E2" w:rsidP="001053E2">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 xml:space="preserve">verticaliteit: </w:t>
      </w:r>
      <w:r w:rsidRPr="00191354">
        <w:rPr>
          <w:rFonts w:ascii="Prenton RP Pro Light" w:hAnsi="Prenton RP Pro Light"/>
          <w:sz w:val="18"/>
          <w:szCs w:val="18"/>
        </w:rPr>
        <w:tab/>
        <w:t>± 1 mm/m met een maximum van 5 mm per element</w:t>
      </w:r>
    </w:p>
    <w:p w14:paraId="462B7449" w14:textId="77777777" w:rsidR="001053E2" w:rsidRPr="00191354" w:rsidRDefault="001053E2" w:rsidP="001053E2">
      <w:pPr>
        <w:pStyle w:val="Plattetekstinspringen2"/>
        <w:tabs>
          <w:tab w:val="clear" w:pos="737"/>
        </w:tabs>
        <w:ind w:left="680" w:hanging="340"/>
        <w:rPr>
          <w:rFonts w:ascii="Prenton RP Pro Light" w:hAnsi="Prenton RP Pro Light"/>
          <w:sz w:val="18"/>
          <w:szCs w:val="18"/>
        </w:rPr>
      </w:pPr>
      <w:proofErr w:type="spellStart"/>
      <w:r w:rsidRPr="00191354">
        <w:rPr>
          <w:rFonts w:ascii="Prenton RP Pro Light" w:hAnsi="Prenton RP Pro Light"/>
          <w:sz w:val="18"/>
          <w:szCs w:val="18"/>
        </w:rPr>
        <w:t>horizontaliteit</w:t>
      </w:r>
      <w:proofErr w:type="spellEnd"/>
      <w:r w:rsidRPr="00191354">
        <w:rPr>
          <w:rFonts w:ascii="Prenton RP Pro Light" w:hAnsi="Prenton RP Pro Light"/>
          <w:sz w:val="18"/>
          <w:szCs w:val="18"/>
        </w:rPr>
        <w:t>:</w:t>
      </w:r>
      <w:r w:rsidRPr="00191354">
        <w:rPr>
          <w:rFonts w:ascii="Prenton RP Pro Light" w:hAnsi="Prenton RP Pro Light"/>
          <w:sz w:val="18"/>
          <w:szCs w:val="18"/>
        </w:rPr>
        <w:tab/>
        <w:t xml:space="preserve">± 5 mm </w:t>
      </w:r>
    </w:p>
    <w:p w14:paraId="0C18F51B" w14:textId="77777777" w:rsidR="001053E2" w:rsidRPr="00191354" w:rsidRDefault="001053E2" w:rsidP="001053E2">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voegbreedte:</w:t>
      </w:r>
      <w:r w:rsidRPr="00191354">
        <w:rPr>
          <w:rFonts w:ascii="Prenton RP Pro Light" w:hAnsi="Prenton RP Pro Light"/>
          <w:sz w:val="18"/>
          <w:szCs w:val="18"/>
        </w:rPr>
        <w:tab/>
        <w:t>± 5 mm</w:t>
      </w:r>
    </w:p>
    <w:p w14:paraId="347FC575" w14:textId="77777777" w:rsidR="001053E2" w:rsidRPr="00191354" w:rsidRDefault="001053E2" w:rsidP="00AB324A">
      <w:pPr>
        <w:pStyle w:val="Plattetekstinspringen"/>
        <w:rPr>
          <w:lang w:val="nl-BE"/>
        </w:rPr>
      </w:pPr>
      <w:r w:rsidRPr="00191354">
        <w:t>Tijdens de plaatsing moet men zoveel mogelijk de fabricagetoleranties opheffen.</w:t>
      </w:r>
    </w:p>
    <w:p w14:paraId="42DA0D2C" w14:textId="77777777" w:rsidR="001053E2" w:rsidRPr="00C23297" w:rsidRDefault="001053E2" w:rsidP="001053E2">
      <w:pPr>
        <w:pStyle w:val="Kop3"/>
        <w:rPr>
          <w:rStyle w:val="SpecsQuantityCode"/>
        </w:rPr>
      </w:pPr>
      <w:bookmarkStart w:id="1034" w:name="_Toc355277340"/>
      <w:bookmarkStart w:id="1035" w:name="_Toc384042405"/>
      <w:bookmarkStart w:id="1036" w:name="_Toc390175219"/>
      <w:bookmarkStart w:id="1037" w:name="_Toc390177262"/>
      <w:bookmarkStart w:id="1038" w:name="_Toc466024376"/>
      <w:bookmarkStart w:id="1039" w:name="_Toc132237307"/>
      <w:bookmarkStart w:id="1040" w:name="c3a_art_26_34_"/>
      <w:bookmarkEnd w:id="1033"/>
      <w:r w:rsidRPr="00191354">
        <w:rPr>
          <w:szCs w:val="18"/>
        </w:rPr>
        <w:t>26.34.</w:t>
      </w:r>
      <w:r w:rsidRPr="00191354">
        <w:rPr>
          <w:szCs w:val="18"/>
        </w:rPr>
        <w:tab/>
        <w:t>prefab elementen – deur- en raamlateien</w:t>
      </w:r>
      <w:r w:rsidRPr="00191354">
        <w:rPr>
          <w:szCs w:val="18"/>
        </w:rPr>
        <w:tab/>
      </w:r>
      <w:r w:rsidRPr="00C23297">
        <w:rPr>
          <w:rStyle w:val="SpecsQuantityCode"/>
        </w:rPr>
        <w:t>|PM|</w:t>
      </w:r>
      <w:bookmarkEnd w:id="1034"/>
      <w:bookmarkEnd w:id="1035"/>
      <w:bookmarkEnd w:id="1036"/>
      <w:bookmarkEnd w:id="1037"/>
      <w:bookmarkEnd w:id="1038"/>
      <w:bookmarkEnd w:id="1039"/>
    </w:p>
    <w:p w14:paraId="42383C35"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Omschrijving</w:t>
      </w:r>
    </w:p>
    <w:p w14:paraId="026A9453" w14:textId="77777777" w:rsidR="001053E2" w:rsidRPr="00191354" w:rsidRDefault="001053E2" w:rsidP="001053E2">
      <w:pPr>
        <w:pStyle w:val="Plattetekst"/>
        <w:rPr>
          <w:rFonts w:ascii="Prenton RP Pro Light" w:hAnsi="Prenton RP Pro Light"/>
          <w:sz w:val="18"/>
          <w:szCs w:val="18"/>
        </w:rPr>
      </w:pPr>
      <w:r w:rsidRPr="00191354">
        <w:rPr>
          <w:rFonts w:ascii="Prenton RP Pro Light" w:hAnsi="Prenton RP Pro Light"/>
          <w:sz w:val="18"/>
          <w:szCs w:val="18"/>
        </w:rPr>
        <w:t>Alle lateien in geprefabriceerd beton boven raam- en deuropeningen met een overspanning kleiner dan of gelijk aan 1,5 m , voor het plaatselijk ondersteunen van metselwerk.</w:t>
      </w:r>
    </w:p>
    <w:p w14:paraId="4DC8EA2D"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Meting</w:t>
      </w:r>
    </w:p>
    <w:p w14:paraId="2FCC98C4" w14:textId="77777777" w:rsidR="001053E2" w:rsidRPr="00191354" w:rsidRDefault="001053E2" w:rsidP="00AB324A">
      <w:pPr>
        <w:pStyle w:val="Plattetekstinspringen"/>
      </w:pPr>
      <w:r w:rsidRPr="00191354">
        <w:t>De venster- en deurlateien met een overspanningslengte kleiner dan of gelijk aan 1,5 m worden niet afzonderlijk gemeten maar zitten vervat in de hoeveelheden van het metselwerk.</w:t>
      </w:r>
      <w:r w:rsidRPr="00191354">
        <w:br/>
        <w:t>Bij overspanningslengten groter dan 1,5 m worden de lateien beschouwd als balken en onder de desbetreffende artikels beschreven en gemeten.</w:t>
      </w:r>
    </w:p>
    <w:p w14:paraId="570D6E92" w14:textId="77777777" w:rsidR="001053E2" w:rsidRPr="00191354" w:rsidRDefault="001053E2" w:rsidP="00AB324A">
      <w:pPr>
        <w:pStyle w:val="Plattetekstinspringen"/>
      </w:pPr>
      <w:r w:rsidRPr="00191354">
        <w:t>aard van de overeenkomst: Pro Memorie (PM).</w:t>
      </w:r>
    </w:p>
    <w:p w14:paraId="3957A8F0"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Materiaal</w:t>
      </w:r>
    </w:p>
    <w:p w14:paraId="72F8C71E" w14:textId="77777777" w:rsidR="001053E2" w:rsidRPr="00191354" w:rsidRDefault="001053E2" w:rsidP="00AB324A">
      <w:pPr>
        <w:pStyle w:val="Plattetekstinspringen"/>
      </w:pPr>
      <w:r w:rsidRPr="00191354">
        <w:t>Volgens artikel 26.12.20.</w:t>
      </w:r>
    </w:p>
    <w:p w14:paraId="6EED4293" w14:textId="360AA4A0" w:rsidR="001053E2" w:rsidRPr="00514CFE" w:rsidRDefault="001053E2" w:rsidP="00AB324A">
      <w:pPr>
        <w:pStyle w:val="Plattetekstinspringen"/>
      </w:pPr>
      <w:r w:rsidRPr="00191354">
        <w:t>De lateien beantwoorden aan NBN EN 845-2 - Voorschriften voor metselwerktoebehoren - Deel 2 - Lateien en bestaan uit</w:t>
      </w:r>
      <w:r w:rsidR="00514CFE">
        <w:t xml:space="preserve"> </w:t>
      </w:r>
      <w:r w:rsidRPr="00514CFE">
        <w:t>geprefabriceerde lintelen in voorgespannen gewapend beton</w:t>
      </w:r>
    </w:p>
    <w:p w14:paraId="42B99DCA"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Uitvoering</w:t>
      </w:r>
    </w:p>
    <w:p w14:paraId="65E7302A" w14:textId="77777777" w:rsidR="001053E2" w:rsidRPr="00191354" w:rsidRDefault="001053E2" w:rsidP="00AB324A">
      <w:pPr>
        <w:pStyle w:val="Plattetekstinspringen"/>
      </w:pPr>
      <w:r w:rsidRPr="00191354">
        <w:t>Tenzij anders vermeld in de stabiliteitsstudie, mag de aannemer alle niet in het zicht blijvende lateien met een overspanningslengte kleiner dan of gelijk aan 1,5 m voorzien in geprefabriceerde elementen. Het gebruik van de prefab lateien valt onder verantwoordelijkheid van de aannemer.</w:t>
      </w:r>
    </w:p>
    <w:p w14:paraId="712F96AB" w14:textId="77777777" w:rsidR="001053E2" w:rsidRPr="00191354" w:rsidRDefault="001053E2" w:rsidP="00AB324A">
      <w:pPr>
        <w:pStyle w:val="Plattetekstinspringen"/>
      </w:pPr>
      <w:r w:rsidRPr="00191354">
        <w:t xml:space="preserve">De lateien worden volkomen in het lood, gelijnd en waterpas geplaatst. </w:t>
      </w:r>
    </w:p>
    <w:p w14:paraId="49B40F0A" w14:textId="77777777" w:rsidR="001053E2" w:rsidRPr="00191354" w:rsidRDefault="001053E2" w:rsidP="00AB324A">
      <w:pPr>
        <w:pStyle w:val="Plattetekstinspringen"/>
      </w:pPr>
      <w:r w:rsidRPr="00191354">
        <w:t>De elementen worden vóór de plaatsing volledig gereinigd en nat gemaakt. De uiteinden van de lateien rusten op een cementmortelbed. De lateien mogen niet op holle blokken in licht beton of gebakken aarde rusten, tenzij deze blokken vooraf goed worden gevuld met beton.</w:t>
      </w:r>
    </w:p>
    <w:p w14:paraId="1BB1C249" w14:textId="77777777" w:rsidR="001053E2" w:rsidRPr="00191354" w:rsidRDefault="001053E2" w:rsidP="00AB324A">
      <w:pPr>
        <w:pStyle w:val="Plattetekstinspringen"/>
      </w:pPr>
      <w:r w:rsidRPr="00191354">
        <w:t>De opleglengte bedraagt minimaal 15 cm. De rand van de oplegging blijft minimaal 40 mm verwijderd van de slag van de opening.</w:t>
      </w:r>
    </w:p>
    <w:p w14:paraId="0D772138" w14:textId="515A6DA8" w:rsidR="001053E2" w:rsidRDefault="001053E2" w:rsidP="001053E2">
      <w:pPr>
        <w:pStyle w:val="Kop6"/>
        <w:rPr>
          <w:rFonts w:ascii="Prenton RP Pro Light" w:hAnsi="Prenton RP Pro Light"/>
          <w:sz w:val="18"/>
          <w:szCs w:val="18"/>
        </w:rPr>
      </w:pPr>
      <w:r w:rsidRPr="00191354">
        <w:rPr>
          <w:rFonts w:ascii="Prenton RP Pro Light" w:hAnsi="Prenton RP Pro Light"/>
          <w:sz w:val="18"/>
          <w:szCs w:val="18"/>
        </w:rPr>
        <w:t>Toepassing</w:t>
      </w:r>
    </w:p>
    <w:p w14:paraId="152DB694" w14:textId="116F26C1" w:rsidR="00514CFE" w:rsidRPr="00514CFE" w:rsidRDefault="00514CFE" w:rsidP="00514CFE">
      <w:pPr>
        <w:pStyle w:val="ofwel"/>
      </w:pPr>
      <w:r>
        <w:t>Nieuwe deuropeningen in metselwerk</w:t>
      </w:r>
    </w:p>
    <w:p w14:paraId="7579538F" w14:textId="77777777" w:rsidR="001053E2" w:rsidRPr="00191354" w:rsidRDefault="001053E2" w:rsidP="001053E2">
      <w:pPr>
        <w:pStyle w:val="Kop3"/>
        <w:rPr>
          <w:szCs w:val="18"/>
        </w:rPr>
      </w:pPr>
      <w:bookmarkStart w:id="1041" w:name="_Toc132237308"/>
      <w:bookmarkStart w:id="1042" w:name="c3a_art_26_36_"/>
      <w:bookmarkEnd w:id="1040"/>
      <w:r w:rsidRPr="00191354">
        <w:rPr>
          <w:szCs w:val="18"/>
        </w:rPr>
        <w:t>26.36.</w:t>
      </w:r>
      <w:r w:rsidRPr="00191354">
        <w:rPr>
          <w:szCs w:val="18"/>
        </w:rPr>
        <w:tab/>
        <w:t>prefab elementen – draagvloeren</w:t>
      </w:r>
      <w:bookmarkEnd w:id="1015"/>
      <w:bookmarkEnd w:id="1016"/>
      <w:bookmarkEnd w:id="1017"/>
      <w:bookmarkEnd w:id="1018"/>
      <w:bookmarkEnd w:id="1019"/>
      <w:bookmarkEnd w:id="1041"/>
    </w:p>
    <w:p w14:paraId="7161A4AA" w14:textId="77777777" w:rsidR="001053E2" w:rsidRPr="00191354" w:rsidRDefault="001053E2" w:rsidP="001053E2">
      <w:pPr>
        <w:pStyle w:val="Kop4"/>
        <w:rPr>
          <w:szCs w:val="18"/>
        </w:rPr>
      </w:pPr>
      <w:bookmarkStart w:id="1043" w:name="c3a_art_26_36_40_"/>
      <w:bookmarkEnd w:id="1042"/>
      <w:r w:rsidRPr="00191354">
        <w:rPr>
          <w:szCs w:val="18"/>
        </w:rPr>
        <w:t>26.36.40.</w:t>
      </w:r>
      <w:r w:rsidRPr="00191354">
        <w:rPr>
          <w:szCs w:val="18"/>
        </w:rPr>
        <w:tab/>
        <w:t>prefab elementen – draagvloeren/balken en vulblokken</w:t>
      </w:r>
      <w:bookmarkEnd w:id="1020"/>
      <w:bookmarkEnd w:id="1021"/>
      <w:bookmarkEnd w:id="1022"/>
      <w:bookmarkEnd w:id="1023"/>
      <w:bookmarkEnd w:id="1024"/>
    </w:p>
    <w:p w14:paraId="49F7045E"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Omschrijving</w:t>
      </w:r>
    </w:p>
    <w:p w14:paraId="246F78AB" w14:textId="77777777" w:rsidR="001053E2" w:rsidRPr="00191354" w:rsidRDefault="001053E2" w:rsidP="001053E2">
      <w:pPr>
        <w:pStyle w:val="Plattetekst"/>
        <w:rPr>
          <w:rFonts w:ascii="Prenton RP Pro Light" w:hAnsi="Prenton RP Pro Light"/>
          <w:sz w:val="18"/>
          <w:szCs w:val="18"/>
        </w:rPr>
      </w:pPr>
      <w:r w:rsidRPr="00191354">
        <w:rPr>
          <w:rFonts w:ascii="Prenton RP Pro Light" w:hAnsi="Prenton RP Pro Light"/>
          <w:sz w:val="18"/>
          <w:szCs w:val="18"/>
          <w:lang w:val="nl"/>
        </w:rPr>
        <w:lastRenderedPageBreak/>
        <w:t>D</w:t>
      </w:r>
      <w:r w:rsidRPr="00191354">
        <w:rPr>
          <w:rFonts w:ascii="Prenton RP Pro Light" w:hAnsi="Prenton RP Pro Light"/>
          <w:sz w:val="18"/>
          <w:szCs w:val="18"/>
        </w:rPr>
        <w:t>raagvloeren samengesteld uit geprefabriceerde betonnen balkjes, vulblokken en een ter plaatse gestorte gewapende druklaag.</w:t>
      </w:r>
    </w:p>
    <w:p w14:paraId="63750EE3"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Materiaal</w:t>
      </w:r>
    </w:p>
    <w:p w14:paraId="1CC90158" w14:textId="77777777" w:rsidR="001053E2" w:rsidRPr="00191354" w:rsidRDefault="001053E2" w:rsidP="001053E2">
      <w:pPr>
        <w:pStyle w:val="Kop7"/>
        <w:rPr>
          <w:szCs w:val="18"/>
        </w:rPr>
      </w:pPr>
      <w:r w:rsidRPr="00191354">
        <w:rPr>
          <w:szCs w:val="18"/>
        </w:rPr>
        <w:t>draagbalkjes</w:t>
      </w:r>
    </w:p>
    <w:p w14:paraId="66454F81" w14:textId="77777777" w:rsidR="001053E2" w:rsidRPr="00191354" w:rsidRDefault="001053E2" w:rsidP="00AB324A">
      <w:pPr>
        <w:pStyle w:val="Plattetekstinspringen"/>
      </w:pPr>
      <w:r w:rsidRPr="00191354">
        <w:t>De volgende normen zijn van toepassing op de prefab betonbalkjes:</w:t>
      </w:r>
    </w:p>
    <w:p w14:paraId="0C07ED18" w14:textId="77777777" w:rsidR="001053E2" w:rsidRPr="00191354" w:rsidRDefault="001053E2" w:rsidP="001053E2">
      <w:pPr>
        <w:pStyle w:val="Plattetekstinspringen2"/>
        <w:rPr>
          <w:rFonts w:ascii="Prenton RP Pro Light" w:hAnsi="Prenton RP Pro Light"/>
          <w:sz w:val="18"/>
          <w:szCs w:val="18"/>
        </w:rPr>
      </w:pPr>
      <w:r w:rsidRPr="00191354">
        <w:rPr>
          <w:rFonts w:ascii="Prenton RP Pro Light" w:hAnsi="Prenton RP Pro Light"/>
          <w:sz w:val="18"/>
          <w:szCs w:val="18"/>
        </w:rPr>
        <w:t xml:space="preserve">NBN EN 15037-1 - Geprefabriceerde betonproducten - Combinatievloeren - Deel 1: Balken </w:t>
      </w:r>
    </w:p>
    <w:p w14:paraId="271F7468" w14:textId="77777777" w:rsidR="001053E2" w:rsidRPr="00191354" w:rsidRDefault="001053E2" w:rsidP="001053E2">
      <w:pPr>
        <w:pStyle w:val="Plattetekstinspringen2"/>
        <w:rPr>
          <w:rFonts w:ascii="Prenton RP Pro Light" w:hAnsi="Prenton RP Pro Light"/>
          <w:sz w:val="18"/>
          <w:szCs w:val="18"/>
        </w:rPr>
      </w:pPr>
      <w:r w:rsidRPr="00191354">
        <w:rPr>
          <w:rFonts w:ascii="Prenton RP Pro Light" w:hAnsi="Prenton RP Pro Light"/>
          <w:sz w:val="18"/>
          <w:szCs w:val="18"/>
        </w:rPr>
        <w:t>NBN B 21-616 - Geprefabriceerde betonproducten - Combinatievloeren - Deel 1: Balken - Nationale aanvulling bij NBN EN 15037-1</w:t>
      </w:r>
    </w:p>
    <w:p w14:paraId="7CC18694" w14:textId="77777777" w:rsidR="001053E2" w:rsidRPr="00191354" w:rsidRDefault="001053E2" w:rsidP="00AB324A">
      <w:pPr>
        <w:pStyle w:val="Plattetekstinspringen"/>
      </w:pPr>
      <w:r w:rsidRPr="00191354">
        <w:t>De balkjes dragen een CE-markering volgens de productnorm NBN EN 15037-1.</w:t>
      </w:r>
    </w:p>
    <w:p w14:paraId="2754E2F0" w14:textId="77777777" w:rsidR="001053E2" w:rsidRPr="00191354" w:rsidRDefault="001053E2" w:rsidP="00AB324A">
      <w:pPr>
        <w:pStyle w:val="Plattetekstinspringen"/>
      </w:pPr>
      <w:r w:rsidRPr="00191354">
        <w:t>Ze zijn vervaardigd uit gewapend beton of spanbeton.</w:t>
      </w:r>
    </w:p>
    <w:p w14:paraId="7E92DEBC" w14:textId="77777777" w:rsidR="001053E2" w:rsidRPr="00191354" w:rsidRDefault="001053E2" w:rsidP="00AB324A">
      <w:pPr>
        <w:pStyle w:val="Plattetekstinspringen"/>
      </w:pPr>
      <w:r w:rsidRPr="00191354">
        <w:t>De gebruikte wapening moet het Benor-merk (of gelijkwaardig) dragen.</w:t>
      </w:r>
    </w:p>
    <w:p w14:paraId="6377D26C" w14:textId="77777777" w:rsidR="001053E2" w:rsidRPr="00191354" w:rsidRDefault="001053E2" w:rsidP="001053E2">
      <w:pPr>
        <w:pStyle w:val="Kop7"/>
        <w:rPr>
          <w:szCs w:val="18"/>
        </w:rPr>
      </w:pPr>
      <w:r w:rsidRPr="00191354">
        <w:rPr>
          <w:szCs w:val="18"/>
        </w:rPr>
        <w:t>vulblokken</w:t>
      </w:r>
    </w:p>
    <w:p w14:paraId="06D06A74" w14:textId="77777777" w:rsidR="001053E2" w:rsidRPr="00191354" w:rsidRDefault="001053E2" w:rsidP="00AB324A">
      <w:pPr>
        <w:pStyle w:val="Plattetekstinspringen"/>
      </w:pPr>
      <w:r w:rsidRPr="00191354">
        <w:t>De vorm van de blokken moet zo zijn dat een goede hechting met beton of mortel verkregen wordt.</w:t>
      </w:r>
    </w:p>
    <w:p w14:paraId="0490A93A" w14:textId="77777777" w:rsidR="001053E2" w:rsidRPr="00191354" w:rsidRDefault="001053E2" w:rsidP="00AB324A">
      <w:pPr>
        <w:pStyle w:val="Plattetekstinspringen"/>
      </w:pPr>
      <w:r w:rsidRPr="00191354">
        <w:t xml:space="preserve">De onderzijde van de volledige vloer moet ofwel effen zijn ofwel geschikt zijn voor rechtstreekse bepleistering. </w:t>
      </w:r>
    </w:p>
    <w:p w14:paraId="3CB8DBAE"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Uitvoering</w:t>
      </w:r>
    </w:p>
    <w:p w14:paraId="1AD0723D" w14:textId="77777777" w:rsidR="001053E2" w:rsidRPr="00191354" w:rsidRDefault="001053E2" w:rsidP="001053E2">
      <w:pPr>
        <w:pStyle w:val="Kop7"/>
        <w:rPr>
          <w:szCs w:val="18"/>
        </w:rPr>
      </w:pPr>
      <w:r w:rsidRPr="00191354">
        <w:rPr>
          <w:szCs w:val="18"/>
        </w:rPr>
        <w:t>algemeen</w:t>
      </w:r>
    </w:p>
    <w:p w14:paraId="49BB4156" w14:textId="77777777" w:rsidR="001053E2" w:rsidRPr="00191354" w:rsidRDefault="001053E2" w:rsidP="00AB324A">
      <w:pPr>
        <w:pStyle w:val="Plattetekstinspringen"/>
      </w:pPr>
      <w:r w:rsidRPr="00191354">
        <w:t>De werken worden uitgevoerd volgens de aanbevelingen van de fabrikant. De legplannen van geprefabriceerde elementen moeten vooraf ter goedkeuring aan de architect worden voorgelegd.</w:t>
      </w:r>
    </w:p>
    <w:p w14:paraId="2FC65C68" w14:textId="77777777" w:rsidR="001053E2" w:rsidRPr="00191354" w:rsidRDefault="001053E2" w:rsidP="00AB324A">
      <w:pPr>
        <w:pStyle w:val="Plattetekstinspringen"/>
      </w:pPr>
      <w:r w:rsidRPr="00191354">
        <w:t>De bovenzijde en onderzijde van de samengestelde vloerplaat moet in overeenstemming zijn met de vloerpeilen en de dikte van de afwerking van de vloeren zoals aangegeven op de uitvoeringsplannen. De onderzijde van de samengestelde vloer ligt in éénzelfde vlak.</w:t>
      </w:r>
    </w:p>
    <w:p w14:paraId="67D3C54A" w14:textId="77777777" w:rsidR="001053E2" w:rsidRPr="00191354" w:rsidRDefault="001053E2" w:rsidP="001053E2">
      <w:pPr>
        <w:pStyle w:val="Kop7"/>
        <w:rPr>
          <w:szCs w:val="18"/>
        </w:rPr>
      </w:pPr>
      <w:r w:rsidRPr="00191354">
        <w:rPr>
          <w:szCs w:val="18"/>
        </w:rPr>
        <w:t>ONDERSTEUNINGEN</w:t>
      </w:r>
    </w:p>
    <w:p w14:paraId="42449AF9" w14:textId="77777777" w:rsidR="001053E2" w:rsidRPr="00191354" w:rsidRDefault="001053E2" w:rsidP="00AB324A">
      <w:pPr>
        <w:pStyle w:val="Plattetekstinspringen"/>
      </w:pPr>
      <w:r w:rsidRPr="00191354">
        <w:t>Voor het plaatsen van de draagbalkjes wordt dwars op de draagrichting een continue ondersteuning voorzien volgens de aanduidingen op de door de ontwerper goedgekeurde legplans.</w:t>
      </w:r>
    </w:p>
    <w:p w14:paraId="5CFA1C4B" w14:textId="77777777" w:rsidR="001053E2" w:rsidRPr="00191354" w:rsidRDefault="001053E2" w:rsidP="00AB324A">
      <w:pPr>
        <w:pStyle w:val="Plattetekstinspringen"/>
      </w:pPr>
      <w:r w:rsidRPr="00191354">
        <w:t>De ondersteuning wordt zo opgesteld dat, bij de plaatsing van de vloer, in het midden van de overspanning een tegenpeil ontstaat van 1/500 van de overspanning.</w:t>
      </w:r>
    </w:p>
    <w:p w14:paraId="021C6149" w14:textId="77777777" w:rsidR="001053E2" w:rsidRPr="00191354" w:rsidRDefault="001053E2" w:rsidP="00AB324A">
      <w:pPr>
        <w:pStyle w:val="Plattetekstinspringen"/>
      </w:pPr>
      <w:r w:rsidRPr="00191354">
        <w:t>Het wegnemen van de hulpstukken gebeurt ten vroegste na 21 dagen. Pas na het wegnemen van de stutten, mogen de eventuele wanden bovenop het gewelf opgetrokken worden.</w:t>
      </w:r>
    </w:p>
    <w:p w14:paraId="15CCE08C" w14:textId="77777777" w:rsidR="001053E2" w:rsidRPr="00191354" w:rsidRDefault="001053E2" w:rsidP="001053E2">
      <w:pPr>
        <w:pStyle w:val="Kop7"/>
        <w:rPr>
          <w:szCs w:val="18"/>
        </w:rPr>
      </w:pPr>
      <w:r w:rsidRPr="00191354">
        <w:rPr>
          <w:szCs w:val="18"/>
        </w:rPr>
        <w:t>PLAATSING DRAAGBALKJES en VULBLOKKEN</w:t>
      </w:r>
    </w:p>
    <w:p w14:paraId="6FCF2916" w14:textId="77777777" w:rsidR="001053E2" w:rsidRPr="00191354" w:rsidRDefault="001053E2" w:rsidP="00AB324A">
      <w:pPr>
        <w:pStyle w:val="Plattetekstinspringen"/>
      </w:pPr>
      <w:r w:rsidRPr="00191354">
        <w:t>De draagbalkjes en de vulblokken worden geplaatst in de volgorde en op de wijze zoals aangeduid op de door de architect goedgekeurde legplans.</w:t>
      </w:r>
    </w:p>
    <w:p w14:paraId="796813BF" w14:textId="77777777" w:rsidR="001053E2" w:rsidRPr="00191354" w:rsidRDefault="001053E2" w:rsidP="00AB324A">
      <w:pPr>
        <w:pStyle w:val="Plattetekstinspringen"/>
      </w:pPr>
      <w:r w:rsidRPr="00191354">
        <w:t>De balken mogen geen boorgaten of doorkappingen vertonen.</w:t>
      </w:r>
    </w:p>
    <w:p w14:paraId="28CA6FD0" w14:textId="77777777" w:rsidR="001053E2" w:rsidRPr="00191354" w:rsidRDefault="001053E2" w:rsidP="00AB324A">
      <w:pPr>
        <w:pStyle w:val="Plattetekstinspringen"/>
      </w:pPr>
      <w:r w:rsidRPr="00191354">
        <w:t>De opleglengte op dragend metselwerk, beton of staal zal tenminste 7 cm bedragen. In het geval wapeningen uitsteken uit de balkjes is het deze lengte die bepalend is voor de opleglengte.</w:t>
      </w:r>
    </w:p>
    <w:p w14:paraId="793047EA" w14:textId="77777777" w:rsidR="001053E2" w:rsidRPr="00191354" w:rsidRDefault="001053E2" w:rsidP="00AB324A">
      <w:pPr>
        <w:pStyle w:val="Plattetekstinspringen"/>
      </w:pPr>
      <w:r w:rsidRPr="00191354">
        <w:t>De vulblokken worden mooi aaneensluitend geplaatst. Gebroken en/of ernstig beschadigde vulblokken mogen niet verwerkt worden.</w:t>
      </w:r>
    </w:p>
    <w:p w14:paraId="4C43D58B" w14:textId="77777777" w:rsidR="001053E2" w:rsidRPr="00191354" w:rsidRDefault="001053E2" w:rsidP="00AB324A">
      <w:pPr>
        <w:pStyle w:val="Plattetekstinspringen"/>
      </w:pPr>
      <w:r w:rsidRPr="00191354">
        <w:t xml:space="preserve">De raveelconstructies en plaatselijke verstevigingen worden uitgevoerd volgens het legplan en/of detail tekeningen. Dit gebeurt binnen de constructiehoogte van het gewelf. Voor deze zones wordt door de aannemer een afzonderlijke berekeningsnota voorgelegd. </w:t>
      </w:r>
    </w:p>
    <w:p w14:paraId="616400F2" w14:textId="77777777" w:rsidR="001053E2" w:rsidRPr="00191354" w:rsidRDefault="001053E2" w:rsidP="00AB324A">
      <w:pPr>
        <w:pStyle w:val="Plattetekstinspringen"/>
      </w:pPr>
      <w:r w:rsidRPr="00191354">
        <w:t>Het opvangen van lijnbelastingen van niet-dragende muren evenwijdig met de draagrichting van de vloer gebeurt door middel van versterkte draagbalkjes, met behulp van aangepaste vulelementen.</w:t>
      </w:r>
    </w:p>
    <w:p w14:paraId="548540BE" w14:textId="77777777" w:rsidR="001053E2" w:rsidRPr="00191354" w:rsidRDefault="001053E2" w:rsidP="001053E2">
      <w:pPr>
        <w:pStyle w:val="Kop7"/>
        <w:rPr>
          <w:szCs w:val="18"/>
        </w:rPr>
      </w:pPr>
      <w:r w:rsidRPr="00191354">
        <w:rPr>
          <w:szCs w:val="18"/>
        </w:rPr>
        <w:t>UITVOERING DRUKLAAG</w:t>
      </w:r>
    </w:p>
    <w:p w14:paraId="1711AA65" w14:textId="77777777" w:rsidR="001053E2" w:rsidRPr="00191354" w:rsidRDefault="001053E2" w:rsidP="00AB324A">
      <w:pPr>
        <w:pStyle w:val="Plattetekstinspringen"/>
      </w:pPr>
      <w:r w:rsidRPr="00191354">
        <w:t>De druklaag wordt in één maal over de volledige dikte uitgevoerd, zodat deze één geheel vormt met de onderliggende elementen. Voor het storten van de druklaag worden de vulblokken gereinigd. </w:t>
      </w:r>
    </w:p>
    <w:p w14:paraId="1BC2915A"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Toepassing</w:t>
      </w:r>
    </w:p>
    <w:p w14:paraId="7EE67558" w14:textId="091D3B88" w:rsidR="001053E2" w:rsidRPr="00C23297" w:rsidRDefault="001053E2" w:rsidP="001053E2">
      <w:pPr>
        <w:pStyle w:val="Kop5"/>
        <w:rPr>
          <w:rStyle w:val="SpecsQuantityCode"/>
        </w:rPr>
      </w:pPr>
      <w:bookmarkStart w:id="1044" w:name="_Toc355277353"/>
      <w:bookmarkStart w:id="1045" w:name="_Toc384042417"/>
      <w:bookmarkStart w:id="1046" w:name="_Toc390175231"/>
      <w:bookmarkStart w:id="1047" w:name="_Toc390177274"/>
      <w:bookmarkStart w:id="1048" w:name="_Toc466024388"/>
      <w:bookmarkStart w:id="1049" w:name="_Toc323886146"/>
      <w:bookmarkStart w:id="1050" w:name="c3a_art_26_36_44_"/>
      <w:bookmarkEnd w:id="1043"/>
      <w:r w:rsidRPr="00191354">
        <w:rPr>
          <w:szCs w:val="18"/>
        </w:rPr>
        <w:t>26.36.4</w:t>
      </w:r>
      <w:r w:rsidR="00AB324A">
        <w:rPr>
          <w:szCs w:val="18"/>
        </w:rPr>
        <w:t>4</w:t>
      </w:r>
      <w:r w:rsidRPr="00191354">
        <w:rPr>
          <w:szCs w:val="18"/>
        </w:rPr>
        <w:t>.</w:t>
      </w:r>
      <w:r w:rsidRPr="00191354">
        <w:rPr>
          <w:szCs w:val="18"/>
        </w:rPr>
        <w:tab/>
        <w:t>prefab elementen – draagvloeren</w:t>
      </w:r>
      <w:r w:rsidR="00AB324A">
        <w:rPr>
          <w:szCs w:val="18"/>
        </w:rPr>
        <w:t xml:space="preserve"> gepolierd</w:t>
      </w:r>
      <w:r w:rsidRPr="00191354">
        <w:rPr>
          <w:szCs w:val="18"/>
        </w:rPr>
        <w:t xml:space="preserve">/balken en vulblokken – vulblokken </w:t>
      </w:r>
      <w:r w:rsidR="00AB324A">
        <w:rPr>
          <w:szCs w:val="18"/>
        </w:rPr>
        <w:t>geperste houtvezel</w:t>
      </w:r>
      <w:r w:rsidRPr="00191354">
        <w:rPr>
          <w:szCs w:val="18"/>
        </w:rPr>
        <w:tab/>
      </w:r>
      <w:r w:rsidRPr="00191354">
        <w:rPr>
          <w:szCs w:val="18"/>
        </w:rPr>
        <w:tab/>
      </w:r>
      <w:r w:rsidRPr="00C23297">
        <w:rPr>
          <w:rStyle w:val="SpecsQuantityCode"/>
        </w:rPr>
        <w:t>|FH|m</w:t>
      </w:r>
      <w:bookmarkEnd w:id="1044"/>
      <w:bookmarkEnd w:id="1045"/>
      <w:r w:rsidRPr="00C23297">
        <w:rPr>
          <w:rStyle w:val="SpecsQuantityCode"/>
        </w:rPr>
        <w:t>2</w:t>
      </w:r>
      <w:bookmarkEnd w:id="1046"/>
      <w:bookmarkEnd w:id="1047"/>
      <w:bookmarkEnd w:id="1048"/>
    </w:p>
    <w:p w14:paraId="6A30BEBB"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Omschrijving</w:t>
      </w:r>
    </w:p>
    <w:p w14:paraId="6B11FF3F" w14:textId="7862CAF2" w:rsidR="001053E2" w:rsidRPr="00191354" w:rsidRDefault="001053E2" w:rsidP="001053E2">
      <w:pPr>
        <w:pStyle w:val="Plattetekst"/>
        <w:rPr>
          <w:rFonts w:ascii="Prenton RP Pro Light" w:hAnsi="Prenton RP Pro Light"/>
          <w:sz w:val="18"/>
          <w:szCs w:val="18"/>
        </w:rPr>
      </w:pPr>
      <w:r w:rsidRPr="00191354">
        <w:rPr>
          <w:rFonts w:ascii="Prenton RP Pro Light" w:hAnsi="Prenton RP Pro Light"/>
          <w:sz w:val="18"/>
          <w:szCs w:val="18"/>
        </w:rPr>
        <w:t xml:space="preserve">De vloer wordt samengesteld met prefab betonbalkjes en vulblokken uit </w:t>
      </w:r>
      <w:r w:rsidR="00AB324A">
        <w:rPr>
          <w:rFonts w:ascii="Prenton RP Pro Light" w:hAnsi="Prenton RP Pro Light"/>
          <w:sz w:val="18"/>
          <w:szCs w:val="18"/>
        </w:rPr>
        <w:t>geperste houtvezel</w:t>
      </w:r>
    </w:p>
    <w:p w14:paraId="2C7A02A2"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Meting</w:t>
      </w:r>
    </w:p>
    <w:p w14:paraId="5FC3C64F" w14:textId="77777777" w:rsidR="001053E2" w:rsidRPr="00191354" w:rsidRDefault="001053E2" w:rsidP="00AB324A">
      <w:pPr>
        <w:pStyle w:val="Plattetekstinspringen"/>
      </w:pPr>
      <w:r w:rsidRPr="00191354">
        <w:t>meeteenheid: per m2</w:t>
      </w:r>
    </w:p>
    <w:p w14:paraId="749BAD25" w14:textId="77777777" w:rsidR="001053E2" w:rsidRPr="00191354" w:rsidRDefault="001053E2" w:rsidP="00AB324A">
      <w:pPr>
        <w:pStyle w:val="Plattetekstinspringen"/>
      </w:pPr>
      <w:r w:rsidRPr="00191354">
        <w:t>meetcode: netto oppervlakte volgens de nominale afmetingen op de plannen</w:t>
      </w:r>
    </w:p>
    <w:p w14:paraId="134E6C97" w14:textId="77777777" w:rsidR="001053E2" w:rsidRPr="00191354" w:rsidRDefault="001053E2" w:rsidP="001053E2">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 xml:space="preserve">oppervlakte gemeten tot aan het buitenvlak van het </w:t>
      </w:r>
      <w:proofErr w:type="spellStart"/>
      <w:r w:rsidRPr="00191354">
        <w:rPr>
          <w:rFonts w:ascii="Prenton RP Pro Light" w:hAnsi="Prenton RP Pro Light"/>
          <w:sz w:val="18"/>
          <w:szCs w:val="18"/>
        </w:rPr>
        <w:t>binnenspouwblad</w:t>
      </w:r>
      <w:proofErr w:type="spellEnd"/>
      <w:r w:rsidRPr="00191354">
        <w:rPr>
          <w:rFonts w:ascii="Prenton RP Pro Light" w:hAnsi="Prenton RP Pro Light"/>
          <w:sz w:val="18"/>
          <w:szCs w:val="18"/>
        </w:rPr>
        <w:t>.</w:t>
      </w:r>
    </w:p>
    <w:p w14:paraId="42A891FB" w14:textId="77777777" w:rsidR="001053E2" w:rsidRPr="00191354" w:rsidRDefault="001053E2" w:rsidP="001053E2">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openingen, doorvoeren en uitsparingen groter dan 0,50 m2 worden afgetrokken.</w:t>
      </w:r>
    </w:p>
    <w:p w14:paraId="57F51BB4" w14:textId="77777777" w:rsidR="001053E2" w:rsidRPr="00191354" w:rsidRDefault="001053E2" w:rsidP="001053E2">
      <w:pPr>
        <w:pStyle w:val="Plattetekstinspringen2"/>
        <w:tabs>
          <w:tab w:val="clear" w:pos="737"/>
        </w:tabs>
        <w:ind w:left="680" w:hanging="340"/>
        <w:rPr>
          <w:rFonts w:ascii="Prenton RP Pro Light" w:hAnsi="Prenton RP Pro Light"/>
          <w:sz w:val="18"/>
          <w:szCs w:val="18"/>
        </w:rPr>
      </w:pPr>
      <w:r w:rsidRPr="00191354">
        <w:rPr>
          <w:rFonts w:ascii="Prenton RP Pro Light" w:hAnsi="Prenton RP Pro Light"/>
          <w:sz w:val="18"/>
          <w:szCs w:val="18"/>
        </w:rPr>
        <w:t>de druklaag en eventuele wapening is inbegrepen in de eenheidsprijs van dit artikel.</w:t>
      </w:r>
    </w:p>
    <w:p w14:paraId="7134BA34" w14:textId="77777777" w:rsidR="001053E2" w:rsidRPr="00191354" w:rsidRDefault="001053E2" w:rsidP="00AB324A">
      <w:pPr>
        <w:pStyle w:val="Plattetekstinspringen"/>
      </w:pPr>
      <w:r w:rsidRPr="00191354">
        <w:t>aard van de overeenkomst: Forfaitaire Hoeveelheid (FH)</w:t>
      </w:r>
    </w:p>
    <w:p w14:paraId="0ED859B9"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lastRenderedPageBreak/>
        <w:t>Materiaal</w:t>
      </w:r>
    </w:p>
    <w:p w14:paraId="1CF6D95D" w14:textId="6E6F037A" w:rsidR="001053E2" w:rsidRPr="00191354" w:rsidRDefault="001053E2" w:rsidP="00AB324A">
      <w:pPr>
        <w:pStyle w:val="Plattetekstinspringen"/>
      </w:pPr>
      <w:r w:rsidRPr="00191354">
        <w:t>NBN EN 15037-</w:t>
      </w:r>
      <w:r w:rsidR="00AB324A">
        <w:t>1</w:t>
      </w:r>
      <w:r w:rsidRPr="00191354">
        <w:t xml:space="preserve"> - Geprefabriceerde betonproducten - Combinatievloeren - </w:t>
      </w:r>
    </w:p>
    <w:p w14:paraId="44FD7F61" w14:textId="77777777" w:rsidR="001053E2" w:rsidRPr="00191354" w:rsidRDefault="001053E2" w:rsidP="00AB324A">
      <w:pPr>
        <w:pStyle w:val="Plattetekstinspringen"/>
      </w:pPr>
      <w:r w:rsidRPr="00191354">
        <w:t>De vulblokken zijn vrij van elk gebrek en/of schadelijke stoffen dat hun sterkte, de mortel, het beton en/of het staal kunnen aantasten.</w:t>
      </w:r>
    </w:p>
    <w:p w14:paraId="4C0C87BA" w14:textId="77777777" w:rsidR="001053E2" w:rsidRPr="00191354" w:rsidRDefault="001053E2" w:rsidP="00AB324A">
      <w:pPr>
        <w:pStyle w:val="Plattetekstinspringen"/>
      </w:pPr>
      <w:r w:rsidRPr="00191354">
        <w:t>Ze worden voor het plaatsen van de druklaag nat gespoten tot verzadiging.</w:t>
      </w:r>
    </w:p>
    <w:p w14:paraId="17BFBC18" w14:textId="3535B365" w:rsidR="001053E2" w:rsidRDefault="001053E2" w:rsidP="001053E2">
      <w:pPr>
        <w:pStyle w:val="Kop8"/>
        <w:rPr>
          <w:rFonts w:ascii="Prenton RP Pro Light" w:hAnsi="Prenton RP Pro Light"/>
          <w:sz w:val="18"/>
          <w:szCs w:val="18"/>
        </w:rPr>
      </w:pPr>
      <w:r w:rsidRPr="00191354">
        <w:rPr>
          <w:rFonts w:ascii="Prenton RP Pro Light" w:hAnsi="Prenton RP Pro Light"/>
          <w:sz w:val="18"/>
          <w:szCs w:val="18"/>
        </w:rPr>
        <w:t>Specificaties</w:t>
      </w:r>
    </w:p>
    <w:p w14:paraId="68300374" w14:textId="4D06AED3" w:rsidR="00AB324A" w:rsidRPr="00AB324A" w:rsidRDefault="00AB324A" w:rsidP="00AB324A">
      <w:pPr>
        <w:pStyle w:val="Plattetekstinspringen"/>
        <w:numPr>
          <w:ilvl w:val="0"/>
          <w:numId w:val="0"/>
        </w:numPr>
        <w:ind w:left="340" w:hanging="340"/>
      </w:pPr>
      <w:r>
        <w:t>BETONBALKJES</w:t>
      </w:r>
    </w:p>
    <w:p w14:paraId="5B870DEA" w14:textId="77777777" w:rsidR="00AB324A" w:rsidRDefault="00AB324A" w:rsidP="00AB324A">
      <w:pPr>
        <w:pStyle w:val="Plattetekstinspringen"/>
      </w:pPr>
      <w:r w:rsidRPr="00AB324A">
        <w:t>De balken in omgekeerde T-vorm zijn aan de bovenzijde gekarteld. Ze zijn met hoogwaardig beton gegoten in vaste metalen bekisting.</w:t>
      </w:r>
    </w:p>
    <w:p w14:paraId="62676FB7" w14:textId="77777777" w:rsidR="00AB324A" w:rsidRDefault="00AB324A" w:rsidP="00AB324A">
      <w:pPr>
        <w:pStyle w:val="Plattetekstinspringen"/>
      </w:pPr>
      <w:r w:rsidRPr="00AB324A">
        <w:t xml:space="preserve">Afhankelijk van de gamma zijn de balken geproduceerd met een hoogte van </w:t>
      </w:r>
      <w:r w:rsidRPr="00AB324A">
        <w:rPr>
          <w:highlight w:val="yellow"/>
        </w:rPr>
        <w:t>11, 13 of 17cm.</w:t>
      </w:r>
    </w:p>
    <w:p w14:paraId="03B4790B" w14:textId="77777777" w:rsidR="00AB324A" w:rsidRDefault="00AB324A" w:rsidP="00AB324A">
      <w:pPr>
        <w:pStyle w:val="Plattetekstinspringen"/>
      </w:pPr>
      <w:r w:rsidRPr="00AB324A">
        <w:t>Ze zijn voorgespannen met staaldraden met verbeterde hechting en eventueel versterkt met een extra ingewerkte wapening of een tralieligger.</w:t>
      </w:r>
    </w:p>
    <w:p w14:paraId="657ADBFF" w14:textId="2817CF13" w:rsidR="00AB324A" w:rsidRDefault="00AB324A" w:rsidP="00AB324A">
      <w:pPr>
        <w:pStyle w:val="Plattetekstinspringen"/>
      </w:pPr>
      <w:r w:rsidRPr="00AB324A">
        <w:t>As-afstand van de balken groter of gelijk aan 59cm.</w:t>
      </w:r>
    </w:p>
    <w:p w14:paraId="42B0E880" w14:textId="77777777" w:rsidR="00AB324A" w:rsidRPr="00AB324A" w:rsidRDefault="00AB324A" w:rsidP="00AB324A">
      <w:pPr>
        <w:pStyle w:val="Plattetekstinspringen"/>
      </w:pPr>
      <w:r w:rsidRPr="00AB324A">
        <w:t>Het boren in de T-balkjes is streng verboden. Om de structuur van het verlaagd plafond te bevestigen worden de Rector ophangklemmen, die tegen de voet van de balken worden geschroefd, aanbevelen.</w:t>
      </w:r>
    </w:p>
    <w:p w14:paraId="5A38FA13" w14:textId="2FD27EBA" w:rsidR="00AB324A" w:rsidRDefault="00AB324A" w:rsidP="00AB324A">
      <w:pPr>
        <w:pStyle w:val="Plattetekstinspringen"/>
        <w:numPr>
          <w:ilvl w:val="0"/>
          <w:numId w:val="0"/>
        </w:numPr>
      </w:pPr>
      <w:r>
        <w:t>VULSTENEN IN GEPERSTE HOUTVEZEL</w:t>
      </w:r>
    </w:p>
    <w:p w14:paraId="501BE7C0" w14:textId="77777777" w:rsidR="00AB324A" w:rsidRDefault="00AB324A" w:rsidP="00AB324A">
      <w:pPr>
        <w:pStyle w:val="Plattetekstinspringen"/>
      </w:pPr>
      <w:r w:rsidRPr="00AB324A">
        <w:t>Vulstenen in gebogen vorm met versterkingsribben, in gemalen geselecteerde en gekalibreerde houtvezels, bestemd om geplaatst te worden tussen de voorgespannen balken.</w:t>
      </w:r>
    </w:p>
    <w:p w14:paraId="34844CC1" w14:textId="77777777" w:rsidR="00AB324A" w:rsidRDefault="00AB324A" w:rsidP="00AB324A">
      <w:pPr>
        <w:pStyle w:val="Plattetekstinspringen"/>
      </w:pPr>
      <w:r w:rsidRPr="00AB324A">
        <w:t xml:space="preserve">De te realiseren bekistingshoogtes (gemeten tussen de onderkant van de balken en de bovenkant van de vulstenen) zijn </w:t>
      </w:r>
      <w:r w:rsidRPr="00AB324A">
        <w:rPr>
          <w:highlight w:val="yellow"/>
        </w:rPr>
        <w:t>9, 12, 16 en 20cm</w:t>
      </w:r>
      <w:r w:rsidRPr="00AB324A">
        <w:t>.</w:t>
      </w:r>
    </w:p>
    <w:p w14:paraId="4EC36E24" w14:textId="77777777" w:rsidR="00AB324A" w:rsidRDefault="00AB324A" w:rsidP="00AB324A">
      <w:pPr>
        <w:pStyle w:val="Plattetekstinspringen"/>
      </w:pPr>
      <w:r w:rsidRPr="00AB324A">
        <w:t>De vulsteen, met een standaardlengte van 1,50m of 1,20m volgens de type, kan gezaagd worden. De minimum aanvaardbare lengte is 20cm.</w:t>
      </w:r>
    </w:p>
    <w:p w14:paraId="1E8F343E" w14:textId="77777777" w:rsidR="00AB324A" w:rsidRDefault="00AB324A" w:rsidP="00AB324A">
      <w:pPr>
        <w:pStyle w:val="Plattetekstinspringen"/>
      </w:pPr>
      <w:r w:rsidRPr="00AB324A">
        <w:t>Deze vulstenen hebben een minimum individuele weerstand op doorbuiging van 2,00 kN.</w:t>
      </w:r>
    </w:p>
    <w:p w14:paraId="08155D23" w14:textId="77777777" w:rsidR="00AB324A" w:rsidRDefault="00AB324A" w:rsidP="00AB324A">
      <w:pPr>
        <w:pStyle w:val="Plattetekstinspringen"/>
      </w:pPr>
      <w:r w:rsidRPr="00AB324A">
        <w:t>Bij opslag buiten moeten de vulstenen beschermd worden tegen alle vormen van vocht.</w:t>
      </w:r>
    </w:p>
    <w:p w14:paraId="65068CFB" w14:textId="77777777" w:rsidR="00AB324A" w:rsidRDefault="00AB324A" w:rsidP="00AB324A">
      <w:pPr>
        <w:pStyle w:val="Plattetekstinspringen"/>
      </w:pPr>
      <w:r w:rsidRPr="00AB324A">
        <w:t>De plaatsing moet gebeuren volgens de regels van de kunst in overeenstemming met de plaatsingsvoorschriften van de producent zoals het eventuele legplan.</w:t>
      </w:r>
    </w:p>
    <w:p w14:paraId="119A44F4" w14:textId="77777777" w:rsidR="00AB324A" w:rsidRDefault="00AB324A" w:rsidP="00AB324A">
      <w:pPr>
        <w:pStyle w:val="Plattetekstinspringen"/>
      </w:pPr>
      <w:r w:rsidRPr="00AB324A">
        <w:t xml:space="preserve">Het legplan wordt getekend door het studiebureel van </w:t>
      </w:r>
      <w:r>
        <w:t>de leverancier</w:t>
      </w:r>
      <w:r w:rsidRPr="00AB324A">
        <w:t xml:space="preserve"> na een schriftelijk bevestiging van de bestelling. Zonder bijkomende informatie zijn de nuttige lasten standaard vastgelegd op 3.5kN/m².</w:t>
      </w:r>
      <w:r>
        <w:t xml:space="preserve"> </w:t>
      </w:r>
      <w:r w:rsidRPr="00AB324A">
        <w:t>De nuttige belasting is de som van alle lasten buiten het eigen gewicht van de draagvloer.</w:t>
      </w:r>
      <w:r>
        <w:t xml:space="preserve"> </w:t>
      </w:r>
    </w:p>
    <w:p w14:paraId="565399AE" w14:textId="77777777" w:rsidR="00AB324A" w:rsidRDefault="00AB324A" w:rsidP="00AB324A">
      <w:pPr>
        <w:pStyle w:val="Plattetekstinspringen"/>
      </w:pPr>
      <w:r w:rsidRPr="00AB324A">
        <w:t>De vloer wordt geplaatst met een tijdelijk onderschoring. De schoren worden weggenomen als het beton van de druktafel zijn maximale druksterkte heeft bereikt. Slechts na het wegnemen van de schoren kunnen eventuele scheidingswanden geplaatst worden.</w:t>
      </w:r>
    </w:p>
    <w:p w14:paraId="130780C8" w14:textId="17D441E1" w:rsidR="00AB324A" w:rsidRDefault="00AB324A" w:rsidP="00AB324A">
      <w:pPr>
        <w:pStyle w:val="Plattetekstinspringen"/>
      </w:pPr>
      <w:r w:rsidRPr="00AB324A">
        <w:t xml:space="preserve">De plaatsing van de vloer zonder onderschoring is uitsluitend mogelijk met versterkt balken op basis van een studie uitgevoerd door het studiebureel van </w:t>
      </w:r>
      <w:r>
        <w:t>de leveracier</w:t>
      </w:r>
      <w:r w:rsidRPr="00AB324A">
        <w:t>.</w:t>
      </w:r>
    </w:p>
    <w:p w14:paraId="44F0243D" w14:textId="47D378F6" w:rsidR="00AB324A" w:rsidRDefault="00AB324A" w:rsidP="00AB324A">
      <w:pPr>
        <w:pStyle w:val="Plattetekstinspringen"/>
        <w:numPr>
          <w:ilvl w:val="0"/>
          <w:numId w:val="0"/>
        </w:numPr>
        <w:ind w:left="340" w:hanging="340"/>
      </w:pPr>
      <w:r>
        <w:t>DRUKLAAG IN BETON (GEPOLIERD)</w:t>
      </w:r>
    </w:p>
    <w:p w14:paraId="1AF21EF5" w14:textId="77777777" w:rsidR="00AB324A" w:rsidRDefault="00AB324A" w:rsidP="00AB324A">
      <w:pPr>
        <w:pStyle w:val="Plattetekstinspringen"/>
      </w:pPr>
      <w:r w:rsidRPr="00AB324A">
        <w:t>De vloer wordt afgewerkt door de plaatsing van een wapeningsnet (5/5/150/150) als boven wapening over de ganse oppervlakte van de vloer en eventuele versterkingen aanbevolen volgens de voorschriften van het Rector legplan en door het aanbrengen van een ter plaatse gestort beton die de verankering tussen balken, potten en druklaag verzekerd.</w:t>
      </w:r>
    </w:p>
    <w:p w14:paraId="1EF6F649" w14:textId="77777777" w:rsidR="00AB324A" w:rsidRDefault="00AB324A" w:rsidP="00AB324A">
      <w:pPr>
        <w:pStyle w:val="Plattetekstinspringen"/>
      </w:pPr>
      <w:r w:rsidRPr="00AB324A">
        <w:t>Het storten van het beton van de druklaag dient in eenmaal te gebeuren. Voor de draagvloeren blootgesteld aan de slechte weeromstandigheden tijdens de montage zal er een termijn van 2 dagen moeten worden gerespecteerd tussen de plaatsing van de vulstenen en het gieten van de druklaag.</w:t>
      </w:r>
    </w:p>
    <w:p w14:paraId="7E19CD64" w14:textId="77777777" w:rsidR="00AB324A" w:rsidRDefault="00AB324A" w:rsidP="00AB324A">
      <w:pPr>
        <w:pStyle w:val="Plattetekstinspringen"/>
      </w:pPr>
      <w:r w:rsidRPr="00AB324A">
        <w:t>Om openingen in de vloer te vormen, versterkt men, indien nodig, de beide kanten van de opening, en plaatst men een korfwapening type W of WM, regelbaar in lengte naargelang de afmetingen van de opening. De daartussen geplaatste balken moeten beschikken over uitstekende draden (min 8cm). Het geheel wordt volledig geïntegreerd in de dikte van de vloer en wordt gegoten samen met de druklaag.</w:t>
      </w:r>
    </w:p>
    <w:p w14:paraId="6663CEB5" w14:textId="77777777" w:rsidR="00AB324A" w:rsidRDefault="00AB324A" w:rsidP="00AB324A">
      <w:pPr>
        <w:pStyle w:val="Plattetekstinspringen"/>
      </w:pPr>
      <w:r w:rsidRPr="00AB324A">
        <w:t xml:space="preserve">De vloeren waarvoor een verplichte brandweerstand vereist is (REI60, REI90, …) worden speciaal berekend en verantwoord door een berekeningsnota, op aanvraag opgemaakt door het studiebureel van </w:t>
      </w:r>
      <w:r>
        <w:t>de leverancier. Er komt geen extra verlaagd plafond</w:t>
      </w:r>
      <w:r w:rsidRPr="00AB324A">
        <w:t>.</w:t>
      </w:r>
    </w:p>
    <w:p w14:paraId="6EA54AF7" w14:textId="16D44864" w:rsidR="001053E2" w:rsidRPr="00AB324A" w:rsidRDefault="001053E2" w:rsidP="00AB324A">
      <w:pPr>
        <w:pStyle w:val="Plattetekstinspringen"/>
        <w:rPr>
          <w:rStyle w:val="Keuze-blauw"/>
          <w:color w:val="000000"/>
        </w:rPr>
      </w:pPr>
      <w:r w:rsidRPr="00191354">
        <w:t xml:space="preserve">De draagvloer heeft een brandweerstand REI </w:t>
      </w:r>
      <w:r w:rsidRPr="00191354">
        <w:rPr>
          <w:rStyle w:val="Keuze-blauw"/>
        </w:rPr>
        <w:t xml:space="preserve">60 </w:t>
      </w:r>
    </w:p>
    <w:p w14:paraId="68E9E1B1" w14:textId="56C782F7" w:rsidR="00AB324A" w:rsidRPr="00191354" w:rsidRDefault="00AB324A" w:rsidP="00AB324A">
      <w:pPr>
        <w:pStyle w:val="Plattetekstinspringen"/>
      </w:pPr>
      <w:r>
        <w:rPr>
          <w:rStyle w:val="Keuze-blauw"/>
        </w:rPr>
        <w:t>De beton wordt meteen gepolierd.</w:t>
      </w:r>
    </w:p>
    <w:p w14:paraId="5639DC1E" w14:textId="77777777" w:rsidR="001053E2" w:rsidRPr="00191354" w:rsidRDefault="001053E2" w:rsidP="001053E2">
      <w:pPr>
        <w:pStyle w:val="Kop6"/>
        <w:rPr>
          <w:rFonts w:ascii="Prenton RP Pro Light" w:hAnsi="Prenton RP Pro Light"/>
          <w:sz w:val="18"/>
          <w:szCs w:val="18"/>
        </w:rPr>
      </w:pPr>
      <w:r w:rsidRPr="00191354">
        <w:rPr>
          <w:rFonts w:ascii="Prenton RP Pro Light" w:hAnsi="Prenton RP Pro Light"/>
          <w:sz w:val="18"/>
          <w:szCs w:val="18"/>
        </w:rPr>
        <w:t>Toepassing</w:t>
      </w:r>
    </w:p>
    <w:bookmarkEnd w:id="1049"/>
    <w:p w14:paraId="4852483C" w14:textId="5A441DCA" w:rsidR="00D209CB" w:rsidRDefault="00AB324A" w:rsidP="00AB324A">
      <w:pPr>
        <w:pStyle w:val="ofwel"/>
      </w:pPr>
      <w:r>
        <w:t>Nieuwe tussenvloer boven refter.</w:t>
      </w:r>
    </w:p>
    <w:p w14:paraId="4AF4C3C4" w14:textId="77777777" w:rsidR="00DC17D7" w:rsidRPr="00191354" w:rsidRDefault="00DC17D7" w:rsidP="00DC17D7">
      <w:pPr>
        <w:pStyle w:val="Kop1"/>
      </w:pPr>
      <w:bookmarkStart w:id="1051" w:name="_Toc384115258"/>
      <w:bookmarkStart w:id="1052" w:name="_Toc385319233"/>
      <w:bookmarkStart w:id="1053" w:name="_Toc385321147"/>
      <w:bookmarkStart w:id="1054" w:name="_Toc466024407"/>
      <w:bookmarkStart w:id="1055" w:name="_Toc132237309"/>
      <w:bookmarkStart w:id="1056" w:name="c3a_art_27_"/>
      <w:bookmarkEnd w:id="1050"/>
      <w:r w:rsidRPr="00191354">
        <w:lastRenderedPageBreak/>
        <w:t>27.</w:t>
      </w:r>
      <w:r w:rsidRPr="00191354">
        <w:tab/>
        <w:t>STRUCTUURELEMENTEN STAAL</w:t>
      </w:r>
      <w:bookmarkEnd w:id="1051"/>
      <w:bookmarkEnd w:id="1052"/>
      <w:bookmarkEnd w:id="1053"/>
      <w:bookmarkEnd w:id="1054"/>
      <w:bookmarkEnd w:id="1055"/>
    </w:p>
    <w:p w14:paraId="2B071597" w14:textId="77777777" w:rsidR="00DC17D7" w:rsidRPr="00191354" w:rsidRDefault="00DC17D7" w:rsidP="00DC17D7">
      <w:pPr>
        <w:pStyle w:val="Kop2"/>
        <w:rPr>
          <w:szCs w:val="18"/>
        </w:rPr>
      </w:pPr>
      <w:bookmarkStart w:id="1057" w:name="_Toc384115259"/>
      <w:bookmarkStart w:id="1058" w:name="_Toc385319234"/>
      <w:bookmarkStart w:id="1059" w:name="_Toc385321148"/>
      <w:bookmarkStart w:id="1060" w:name="_Toc466024408"/>
      <w:bookmarkStart w:id="1061" w:name="_Toc132237310"/>
      <w:bookmarkStart w:id="1062" w:name="c3a_art_27_00_"/>
      <w:bookmarkEnd w:id="1056"/>
      <w:r w:rsidRPr="00191354">
        <w:rPr>
          <w:szCs w:val="18"/>
        </w:rPr>
        <w:t>27.00.</w:t>
      </w:r>
      <w:r w:rsidRPr="00191354">
        <w:rPr>
          <w:szCs w:val="18"/>
        </w:rPr>
        <w:tab/>
        <w:t>structuurelementen staal – algemeen</w:t>
      </w:r>
      <w:bookmarkEnd w:id="1057"/>
      <w:bookmarkEnd w:id="1058"/>
      <w:bookmarkEnd w:id="1059"/>
      <w:bookmarkEnd w:id="1060"/>
      <w:bookmarkEnd w:id="1061"/>
      <w:r w:rsidRPr="00191354">
        <w:rPr>
          <w:szCs w:val="18"/>
        </w:rPr>
        <w:tab/>
      </w:r>
    </w:p>
    <w:p w14:paraId="49D3FE19" w14:textId="77777777" w:rsidR="00DC17D7" w:rsidRPr="00191354" w:rsidRDefault="00DC17D7" w:rsidP="00DC17D7">
      <w:pPr>
        <w:pStyle w:val="Kop6"/>
        <w:rPr>
          <w:rFonts w:ascii="Prenton RP Pro Light" w:hAnsi="Prenton RP Pro Light"/>
          <w:sz w:val="18"/>
          <w:szCs w:val="18"/>
        </w:rPr>
      </w:pPr>
      <w:r w:rsidRPr="00191354">
        <w:rPr>
          <w:rFonts w:ascii="Prenton RP Pro Light" w:hAnsi="Prenton RP Pro Light"/>
          <w:sz w:val="18"/>
          <w:szCs w:val="18"/>
        </w:rPr>
        <w:t>Omschrijving</w:t>
      </w:r>
    </w:p>
    <w:p w14:paraId="64C7E06B" w14:textId="77777777" w:rsidR="00DC17D7" w:rsidRPr="00191354" w:rsidRDefault="00DC17D7" w:rsidP="00DC17D7">
      <w:pPr>
        <w:pStyle w:val="Plattetekst"/>
        <w:rPr>
          <w:rFonts w:ascii="Prenton RP Pro Light" w:hAnsi="Prenton RP Pro Light"/>
          <w:sz w:val="18"/>
          <w:szCs w:val="18"/>
        </w:rPr>
      </w:pPr>
      <w:r w:rsidRPr="00191354">
        <w:rPr>
          <w:rFonts w:ascii="Prenton RP Pro Light" w:hAnsi="Prenton RP Pro Light"/>
          <w:sz w:val="18"/>
          <w:szCs w:val="18"/>
        </w:rPr>
        <w:t>De post "structuurelementen staal" omvat alle werken en leveringen voor de realisatie van de ruwbouwconstructies uit staal, met inbegrip van alle uitvoeringstekeningen, verbindingssystemen, de eigenlijke uitvoering in het werk, de aansluiting met de ruwbouw, verankeringen, hulpstukken, eventuele corrosie- en brandbescherming, ....</w:t>
      </w:r>
    </w:p>
    <w:p w14:paraId="62F952D1" w14:textId="77777777" w:rsidR="00DC17D7" w:rsidRPr="00191354" w:rsidRDefault="00DC17D7" w:rsidP="00DC17D7">
      <w:pPr>
        <w:pStyle w:val="Plattetekst"/>
        <w:rPr>
          <w:rFonts w:ascii="Prenton RP Pro Light" w:hAnsi="Prenton RP Pro Light"/>
          <w:sz w:val="18"/>
          <w:szCs w:val="18"/>
        </w:rPr>
      </w:pPr>
      <w:r w:rsidRPr="00191354">
        <w:rPr>
          <w:rFonts w:ascii="Prenton RP Pro Light" w:hAnsi="Prenton RP Pro Light"/>
          <w:sz w:val="18"/>
          <w:szCs w:val="18"/>
        </w:rPr>
        <w:t>Geprefabriceerde gevelelementen, trapelementen of balustraden of uit staal worden voorzien in deel 4 en 5.</w:t>
      </w:r>
    </w:p>
    <w:p w14:paraId="11EB15FD" w14:textId="77777777" w:rsidR="00DC17D7" w:rsidRPr="00191354" w:rsidRDefault="00DC17D7" w:rsidP="00DC17D7">
      <w:pPr>
        <w:pStyle w:val="Kop6"/>
        <w:rPr>
          <w:rFonts w:ascii="Prenton RP Pro Light" w:hAnsi="Prenton RP Pro Light"/>
          <w:sz w:val="18"/>
          <w:szCs w:val="18"/>
        </w:rPr>
      </w:pPr>
      <w:r w:rsidRPr="00191354">
        <w:rPr>
          <w:rFonts w:ascii="Prenton RP Pro Light" w:hAnsi="Prenton RP Pro Light"/>
          <w:sz w:val="18"/>
          <w:szCs w:val="18"/>
        </w:rPr>
        <w:t>Materialen</w:t>
      </w:r>
    </w:p>
    <w:p w14:paraId="02B73A45" w14:textId="77777777" w:rsidR="00DC17D7" w:rsidRPr="00191354" w:rsidRDefault="00DC17D7" w:rsidP="00DC17D7">
      <w:pPr>
        <w:pStyle w:val="Kop7"/>
        <w:rPr>
          <w:szCs w:val="18"/>
        </w:rPr>
      </w:pPr>
      <w:r w:rsidRPr="00191354">
        <w:rPr>
          <w:szCs w:val="18"/>
        </w:rPr>
        <w:t>ALGEMEEN</w:t>
      </w:r>
    </w:p>
    <w:p w14:paraId="4A4314C0" w14:textId="77777777" w:rsidR="00DC17D7" w:rsidRPr="00191354" w:rsidRDefault="00DC17D7" w:rsidP="00DC17D7">
      <w:pPr>
        <w:pStyle w:val="Plattetekstinspringen"/>
      </w:pPr>
      <w:r w:rsidRPr="00191354">
        <w:t xml:space="preserve">Bij levering dient het constructiestaal gekeurd te zijn. Een 3.1-certificaat volgens NBN EN 10204 moet bij de levering voorgelegd worden. In dit document dient de producent te verklaren dat de geleverde producten voldoen aan de bij de bestelling gestelde eisen en verstrekt hij de beproevingsresultaten van de in de betreffende materiaalnorm nader voorgeschreven keuringen. </w:t>
      </w:r>
      <w:r w:rsidRPr="00191354">
        <w:br/>
        <w:t>Het document wordt geldig verklaard door de bevoegde vertegenwoordiger voor de keuring van de producent die hiërarchisch onafhankelijk is van de productieafdeling.</w:t>
      </w:r>
    </w:p>
    <w:p w14:paraId="0A7FDFA0" w14:textId="77777777" w:rsidR="00DC17D7" w:rsidRPr="00191354" w:rsidRDefault="00DC17D7" w:rsidP="00DC17D7">
      <w:pPr>
        <w:pStyle w:val="Plattetekstinspringen"/>
      </w:pPr>
      <w:r w:rsidRPr="00191354">
        <w:t>Elementen die gebreken of beschadigingen vertonen ten gevolge van prefabproductie, transport en/of opslag worden niet verwerkt en worden zo snel mogelijk afgevoerd en op kosten van de aannemer vervangen door nieuwe elementen.</w:t>
      </w:r>
    </w:p>
    <w:p w14:paraId="02512B95" w14:textId="77777777" w:rsidR="00DC17D7" w:rsidRPr="00191354" w:rsidRDefault="00DC17D7" w:rsidP="00DC17D7">
      <w:pPr>
        <w:pStyle w:val="Kop6"/>
        <w:rPr>
          <w:rFonts w:ascii="Prenton RP Pro Light" w:hAnsi="Prenton RP Pro Light"/>
          <w:sz w:val="18"/>
          <w:szCs w:val="18"/>
        </w:rPr>
      </w:pPr>
      <w:r w:rsidRPr="00191354">
        <w:rPr>
          <w:rFonts w:ascii="Prenton RP Pro Light" w:hAnsi="Prenton RP Pro Light"/>
          <w:sz w:val="18"/>
          <w:szCs w:val="18"/>
        </w:rPr>
        <w:t>Uitvoering</w:t>
      </w:r>
    </w:p>
    <w:p w14:paraId="7F01A926" w14:textId="77777777" w:rsidR="00DC17D7" w:rsidRPr="00191354" w:rsidRDefault="00DC17D7" w:rsidP="00DC17D7">
      <w:pPr>
        <w:pStyle w:val="Kop7"/>
        <w:rPr>
          <w:szCs w:val="18"/>
        </w:rPr>
      </w:pPr>
      <w:r w:rsidRPr="00191354">
        <w:rPr>
          <w:szCs w:val="18"/>
        </w:rPr>
        <w:t>ALGEMEEN</w:t>
      </w:r>
    </w:p>
    <w:p w14:paraId="7DC31595" w14:textId="77777777" w:rsidR="00DC17D7" w:rsidRPr="00191354" w:rsidRDefault="00DC17D7" w:rsidP="00DC17D7">
      <w:pPr>
        <w:pStyle w:val="Plattetekstinspringen"/>
      </w:pPr>
      <w:r w:rsidRPr="00191354">
        <w:t>De bepalingen van volgende normen zijn van toepassing:</w:t>
      </w:r>
    </w:p>
    <w:p w14:paraId="401FF2EF" w14:textId="77777777" w:rsidR="00DC17D7" w:rsidRPr="00191354" w:rsidRDefault="00DC17D7" w:rsidP="00DC17D7">
      <w:pPr>
        <w:pStyle w:val="Plattetekstinspringen2"/>
        <w:rPr>
          <w:rFonts w:ascii="Prenton RP Pro Light" w:hAnsi="Prenton RP Pro Light"/>
          <w:sz w:val="18"/>
          <w:szCs w:val="18"/>
        </w:rPr>
      </w:pPr>
      <w:r w:rsidRPr="00191354">
        <w:rPr>
          <w:rFonts w:ascii="Prenton RP Pro Light" w:hAnsi="Prenton RP Pro Light"/>
          <w:sz w:val="18"/>
          <w:szCs w:val="18"/>
        </w:rPr>
        <w:t>NBN EN 1090 -  Deel 1 en 2 - Uitvoering van de staalconstructies en aluminiumconstructies</w:t>
      </w:r>
    </w:p>
    <w:p w14:paraId="24B793C4" w14:textId="77777777" w:rsidR="00DC17D7" w:rsidRPr="00191354" w:rsidRDefault="00DC17D7" w:rsidP="00DC17D7">
      <w:pPr>
        <w:pStyle w:val="Plattetekstinspringen2"/>
        <w:rPr>
          <w:rFonts w:ascii="Prenton RP Pro Light" w:hAnsi="Prenton RP Pro Light"/>
          <w:sz w:val="18"/>
          <w:szCs w:val="18"/>
        </w:rPr>
      </w:pPr>
      <w:r w:rsidRPr="00191354">
        <w:rPr>
          <w:rFonts w:ascii="Prenton RP Pro Light" w:hAnsi="Prenton RP Pro Light"/>
          <w:sz w:val="18"/>
          <w:szCs w:val="18"/>
        </w:rPr>
        <w:t>NBN EN 10021 - Algemene technische leveringsvoorwaarden voor staalproducten</w:t>
      </w:r>
    </w:p>
    <w:p w14:paraId="31AC90FC" w14:textId="77777777" w:rsidR="00DC17D7" w:rsidRPr="00191354" w:rsidRDefault="00DC17D7" w:rsidP="00DC17D7">
      <w:pPr>
        <w:pStyle w:val="Plattetekstinspringen2"/>
        <w:rPr>
          <w:rFonts w:ascii="Prenton RP Pro Light" w:hAnsi="Prenton RP Pro Light"/>
          <w:sz w:val="18"/>
          <w:szCs w:val="18"/>
        </w:rPr>
      </w:pPr>
      <w:r w:rsidRPr="00191354">
        <w:rPr>
          <w:rFonts w:ascii="Prenton RP Pro Light" w:hAnsi="Prenton RP Pro Light"/>
          <w:sz w:val="18"/>
          <w:szCs w:val="18"/>
        </w:rPr>
        <w:t xml:space="preserve">NBN EN 10025 – Warmgewalste producten van </w:t>
      </w:r>
      <w:proofErr w:type="spellStart"/>
      <w:r w:rsidRPr="00191354">
        <w:rPr>
          <w:rFonts w:ascii="Prenton RP Pro Light" w:hAnsi="Prenton RP Pro Light"/>
          <w:sz w:val="18"/>
          <w:szCs w:val="18"/>
        </w:rPr>
        <w:t>ongelegeerd</w:t>
      </w:r>
      <w:proofErr w:type="spellEnd"/>
      <w:r w:rsidRPr="00191354">
        <w:rPr>
          <w:rFonts w:ascii="Prenton RP Pro Light" w:hAnsi="Prenton RP Pro Light"/>
          <w:sz w:val="18"/>
          <w:szCs w:val="18"/>
        </w:rPr>
        <w:t xml:space="preserve"> constructiestaal – Technische leveringsvoorwaarden</w:t>
      </w:r>
    </w:p>
    <w:p w14:paraId="4442D1AA" w14:textId="77777777" w:rsidR="00DC17D7" w:rsidRPr="00191354" w:rsidRDefault="00DC17D7" w:rsidP="00DC17D7">
      <w:pPr>
        <w:pStyle w:val="Plattetekstinspringen2"/>
        <w:rPr>
          <w:rFonts w:ascii="Prenton RP Pro Light" w:hAnsi="Prenton RP Pro Light"/>
          <w:sz w:val="18"/>
          <w:szCs w:val="18"/>
        </w:rPr>
      </w:pPr>
      <w:r w:rsidRPr="00191354">
        <w:rPr>
          <w:rFonts w:ascii="Prenton RP Pro Light" w:hAnsi="Prenton RP Pro Light"/>
          <w:sz w:val="18"/>
          <w:szCs w:val="18"/>
        </w:rPr>
        <w:t>NBN EN 10034 - I- en H- profielen uit bouwstaal - Vorm- en afmetingstoleranties</w:t>
      </w:r>
    </w:p>
    <w:p w14:paraId="5272307D" w14:textId="77777777" w:rsidR="00DC17D7" w:rsidRPr="00191354" w:rsidRDefault="00DC17D7" w:rsidP="00DC17D7">
      <w:pPr>
        <w:pStyle w:val="Plattetekstinspringen2"/>
        <w:rPr>
          <w:rFonts w:ascii="Prenton RP Pro Light" w:hAnsi="Prenton RP Pro Light"/>
          <w:sz w:val="18"/>
          <w:szCs w:val="18"/>
        </w:rPr>
      </w:pPr>
      <w:r w:rsidRPr="00191354">
        <w:rPr>
          <w:rFonts w:ascii="Prenton RP Pro Light" w:hAnsi="Prenton RP Pro Light"/>
          <w:sz w:val="18"/>
          <w:szCs w:val="18"/>
        </w:rPr>
        <w:t xml:space="preserve">NBN EN 10210 – Deel 1 en 2 - </w:t>
      </w:r>
      <w:proofErr w:type="spellStart"/>
      <w:r w:rsidRPr="00191354">
        <w:rPr>
          <w:rFonts w:ascii="Prenton RP Pro Light" w:hAnsi="Prenton RP Pro Light"/>
          <w:sz w:val="18"/>
          <w:szCs w:val="18"/>
        </w:rPr>
        <w:t>Warmvervaardigde</w:t>
      </w:r>
      <w:proofErr w:type="spellEnd"/>
      <w:r w:rsidRPr="00191354">
        <w:rPr>
          <w:rFonts w:ascii="Prenton RP Pro Light" w:hAnsi="Prenton RP Pro Light"/>
          <w:sz w:val="18"/>
          <w:szCs w:val="18"/>
        </w:rPr>
        <w:t xml:space="preserve"> buisprofielen voor constructiedoeleinden van </w:t>
      </w:r>
      <w:proofErr w:type="spellStart"/>
      <w:r w:rsidRPr="00191354">
        <w:rPr>
          <w:rFonts w:ascii="Prenton RP Pro Light" w:hAnsi="Prenton RP Pro Light"/>
          <w:sz w:val="18"/>
          <w:szCs w:val="18"/>
        </w:rPr>
        <w:t>ongelegeerd</w:t>
      </w:r>
      <w:proofErr w:type="spellEnd"/>
      <w:r w:rsidRPr="00191354">
        <w:rPr>
          <w:rFonts w:ascii="Prenton RP Pro Light" w:hAnsi="Prenton RP Pro Light"/>
          <w:sz w:val="18"/>
          <w:szCs w:val="18"/>
        </w:rPr>
        <w:t xml:space="preserve"> en fijnkorrelig staal</w:t>
      </w:r>
    </w:p>
    <w:p w14:paraId="01BAFB10" w14:textId="77777777" w:rsidR="00DC17D7" w:rsidRPr="00191354" w:rsidRDefault="00DC17D7" w:rsidP="00DC17D7">
      <w:pPr>
        <w:pStyle w:val="Plattetekstinspringen2"/>
        <w:rPr>
          <w:rFonts w:ascii="Prenton RP Pro Light" w:hAnsi="Prenton RP Pro Light"/>
          <w:sz w:val="18"/>
          <w:szCs w:val="18"/>
        </w:rPr>
      </w:pPr>
      <w:r w:rsidRPr="00191354">
        <w:rPr>
          <w:rFonts w:ascii="Prenton RP Pro Light" w:hAnsi="Prenton RP Pro Light"/>
          <w:sz w:val="18"/>
          <w:szCs w:val="18"/>
        </w:rPr>
        <w:t xml:space="preserve">NBN EN 10219 – Deel 1 en 2 - </w:t>
      </w:r>
      <w:proofErr w:type="spellStart"/>
      <w:r w:rsidRPr="00191354">
        <w:rPr>
          <w:rFonts w:ascii="Prenton RP Pro Light" w:hAnsi="Prenton RP Pro Light"/>
          <w:sz w:val="18"/>
          <w:szCs w:val="18"/>
        </w:rPr>
        <w:t>Koudvervaardigde</w:t>
      </w:r>
      <w:proofErr w:type="spellEnd"/>
      <w:r w:rsidRPr="00191354">
        <w:rPr>
          <w:rFonts w:ascii="Prenton RP Pro Light" w:hAnsi="Prenton RP Pro Light"/>
          <w:sz w:val="18"/>
          <w:szCs w:val="18"/>
        </w:rPr>
        <w:t xml:space="preserve"> gelaste buisprofielen voor constructiedoeleinden van </w:t>
      </w:r>
      <w:proofErr w:type="spellStart"/>
      <w:r w:rsidRPr="00191354">
        <w:rPr>
          <w:rFonts w:ascii="Prenton RP Pro Light" w:hAnsi="Prenton RP Pro Light"/>
          <w:sz w:val="18"/>
          <w:szCs w:val="18"/>
        </w:rPr>
        <w:t>ongelegeerd</w:t>
      </w:r>
      <w:proofErr w:type="spellEnd"/>
      <w:r w:rsidRPr="00191354">
        <w:rPr>
          <w:rFonts w:ascii="Prenton RP Pro Light" w:hAnsi="Prenton RP Pro Light"/>
          <w:sz w:val="18"/>
          <w:szCs w:val="18"/>
        </w:rPr>
        <w:t xml:space="preserve"> en fijnkorrelig staal</w:t>
      </w:r>
    </w:p>
    <w:p w14:paraId="7D3E4B82" w14:textId="77777777" w:rsidR="00DC17D7" w:rsidRPr="00191354" w:rsidRDefault="00DC17D7" w:rsidP="00DC17D7">
      <w:pPr>
        <w:pStyle w:val="Plattetekstinspringen2"/>
        <w:rPr>
          <w:rFonts w:ascii="Prenton RP Pro Light" w:hAnsi="Prenton RP Pro Light"/>
          <w:sz w:val="18"/>
          <w:szCs w:val="18"/>
        </w:rPr>
      </w:pPr>
      <w:r w:rsidRPr="00191354">
        <w:rPr>
          <w:rFonts w:ascii="Prenton RP Pro Light" w:hAnsi="Prenton RP Pro Light"/>
          <w:sz w:val="18"/>
          <w:szCs w:val="18"/>
        </w:rPr>
        <w:t>NBN EN 10277 – Deel 1 en 2 - Producten van blank staal - Technische leveringsvoorwaarden</w:t>
      </w:r>
    </w:p>
    <w:p w14:paraId="59E3AAFF" w14:textId="77777777" w:rsidR="00DC17D7" w:rsidRPr="00191354" w:rsidRDefault="00DC17D7" w:rsidP="00DC17D7">
      <w:pPr>
        <w:pStyle w:val="Plattetekstinspringen"/>
      </w:pPr>
      <w:r w:rsidRPr="00191354">
        <w:t xml:space="preserve">De constructeur moet in de werkplaats en op de werf alle nodige voorzorgen nemen teneinde iedere vervorming van de stukken tijdens de behandeling te voorkomen. </w:t>
      </w:r>
    </w:p>
    <w:p w14:paraId="0E23D148" w14:textId="77777777" w:rsidR="00DC17D7" w:rsidRPr="00191354" w:rsidRDefault="00DC17D7" w:rsidP="00DC17D7">
      <w:pPr>
        <w:pStyle w:val="Plattetekstinspringen"/>
      </w:pPr>
      <w:r w:rsidRPr="00191354">
        <w:t xml:space="preserve">Bijzondere aandacht dient te worden besteed aan de afmetingen van de elementen, hun peilen en doorbuiging, alsook alle doorvoeren voor leidingen, kokers. Vóór de uitvoering moet de constructeur de rechtlijnigheid van de staalprofielen controleren om mogelijke kromming of scheeftrekking te vermijden. Reeds verbonden stukken mogen niet gerecht worden. </w:t>
      </w:r>
    </w:p>
    <w:p w14:paraId="0F206611" w14:textId="77777777" w:rsidR="00DC17D7" w:rsidRPr="00191354" w:rsidRDefault="00DC17D7" w:rsidP="00DC17D7">
      <w:pPr>
        <w:pStyle w:val="Plattetekstinspringen"/>
      </w:pPr>
      <w:r w:rsidRPr="00191354">
        <w:t xml:space="preserve">De elementen worden bij hun productie voorzien van de nodige uitsparingen of doorvoeren zoals aangeduid op de plannen. Geen enkele doorvoer mag achteraf in de elementen worden uitgeboord, uitgeslepen of uitgebrand zonder de voorafgaandelijke toestemming van de architect of het ingenieursbureau belast met de stabiliteitsstudie. </w:t>
      </w:r>
    </w:p>
    <w:p w14:paraId="68F84269" w14:textId="77777777" w:rsidR="00DC17D7" w:rsidRPr="00191354" w:rsidRDefault="00DC17D7" w:rsidP="00DC17D7">
      <w:pPr>
        <w:pStyle w:val="Plattetekstinspringen"/>
      </w:pPr>
      <w:r w:rsidRPr="00191354">
        <w:t xml:space="preserve">Voor tijdelijke markeringen wordt gebruik gemaakt van wateruitwisbare verven of stiften. Oliehoudende en andere verven zijn niet toegelaten, aangezien zij aanleiding kunnen geven tot verzinkingsfouten. </w:t>
      </w:r>
    </w:p>
    <w:p w14:paraId="1718A4BE" w14:textId="77777777" w:rsidR="00DC17D7" w:rsidRPr="00191354" w:rsidRDefault="00DC17D7" w:rsidP="00DC17D7">
      <w:pPr>
        <w:pStyle w:val="Plattetekstinspringen"/>
      </w:pPr>
      <w:r w:rsidRPr="00191354">
        <w:t xml:space="preserve">Uitsnijdingen met de zuurstofbrander moeten zorgvuldig bijgewerkt worden (verwijderen van de bramen, slijpen enz.) om een volkomen gladde snede te bekomen. </w:t>
      </w:r>
    </w:p>
    <w:p w14:paraId="2774C466" w14:textId="77777777" w:rsidR="00DC17D7" w:rsidRPr="00191354" w:rsidRDefault="00DC17D7" w:rsidP="00DC17D7">
      <w:pPr>
        <w:pStyle w:val="Plattetekstinspringen"/>
      </w:pPr>
      <w:r w:rsidRPr="00191354">
        <w:t xml:space="preserve">De elementen worden ontdaan van alle vuil, olie, vet en andere verontreinigingen, en van alle loszittende roestvorming op het ogenblik van de verwerking. </w:t>
      </w:r>
    </w:p>
    <w:p w14:paraId="459F3972" w14:textId="77777777" w:rsidR="00DC17D7" w:rsidRPr="00191354" w:rsidRDefault="00DC17D7" w:rsidP="00DC17D7">
      <w:pPr>
        <w:pStyle w:val="Plattetekstinspringen"/>
      </w:pPr>
      <w:r w:rsidRPr="00191354">
        <w:t>Alle bewerkingen - zoals vlakken en richten van de stukken, smeden en warm plooien, buigen, uitgloeien, uitsnijden, alle verbindingen door lassen, bouten, schroeven, de voorbereiding van de gaten, enz. - worden uitgevoerd volgens de vigerende NBN-normen en regels van goed vakmanschap.</w:t>
      </w:r>
    </w:p>
    <w:p w14:paraId="086BB3B1" w14:textId="77777777" w:rsidR="00DC17D7" w:rsidRPr="00191354" w:rsidRDefault="00DC17D7" w:rsidP="00DC17D7">
      <w:pPr>
        <w:pStyle w:val="Plattetekstinspringen"/>
      </w:pPr>
      <w:r w:rsidRPr="00191354">
        <w:t>Iedere wijziging aan het esthetisch aspect van de stukken, hetzij om redenen van constructie hetzij omwille van de stabiliteit ervan dient voorafgaandelijk aan de architect voorgelegd te worden.</w:t>
      </w:r>
    </w:p>
    <w:p w14:paraId="26D948A5" w14:textId="77777777" w:rsidR="00DC17D7" w:rsidRPr="00191354" w:rsidRDefault="00DC17D7" w:rsidP="00DC17D7">
      <w:pPr>
        <w:pStyle w:val="Kop7"/>
        <w:rPr>
          <w:szCs w:val="18"/>
        </w:rPr>
      </w:pPr>
      <w:r w:rsidRPr="00191354">
        <w:rPr>
          <w:szCs w:val="18"/>
        </w:rPr>
        <w:t>LEVERING - MONTAGE - OPLEG - VERANKERINGEN</w:t>
      </w:r>
    </w:p>
    <w:p w14:paraId="78C4B662" w14:textId="77777777" w:rsidR="00DC17D7" w:rsidRPr="00191354" w:rsidRDefault="00DC17D7" w:rsidP="00DC17D7">
      <w:pPr>
        <w:pStyle w:val="Plattetekstinspringen"/>
      </w:pPr>
      <w:r w:rsidRPr="00191354">
        <w:t>De scherpe kanten en uitstekende delen zullen bij de levering beschermd worden met aangepaste middelen.</w:t>
      </w:r>
    </w:p>
    <w:p w14:paraId="2D95C2A4" w14:textId="77777777" w:rsidR="00DC17D7" w:rsidRPr="00191354" w:rsidRDefault="00DC17D7" w:rsidP="00DC17D7">
      <w:pPr>
        <w:pStyle w:val="Plattetekstinspringen"/>
      </w:pPr>
      <w:r w:rsidRPr="00191354">
        <w:t>Alle stukken worden stevig in de omliggende constructies vastgezet en/of verankerd met aangepaste pluggen of chemische ankers, bouten, schroeven, moeren en tegenmoeren.</w:t>
      </w:r>
    </w:p>
    <w:p w14:paraId="6558DCED" w14:textId="77777777" w:rsidR="00DC17D7" w:rsidRPr="00191354" w:rsidRDefault="00DC17D7" w:rsidP="00DC17D7">
      <w:pPr>
        <w:pStyle w:val="Plattetekstinspringen"/>
      </w:pPr>
      <w:r w:rsidRPr="00191354">
        <w:t>De constructeur organiseert de gehele constructie ervan zodanig dat ten allen tijde en gedurende alle noodzakelijke en mogelijke manipulaties van de diverse elementen de stabiliteit van het geheel en van elk element afzonderlijk gegarandeerd blijft.</w:t>
      </w:r>
    </w:p>
    <w:p w14:paraId="1D2057A7" w14:textId="77777777" w:rsidR="00DC17D7" w:rsidRPr="00191354" w:rsidRDefault="00DC17D7" w:rsidP="00DC17D7">
      <w:pPr>
        <w:pStyle w:val="Plattetekstinspringen"/>
      </w:pPr>
      <w:r w:rsidRPr="00191354">
        <w:t>Wanneer de stukken worden vastgeschroefd in zichtblokken, gevelsteen of zichtbetonelementen, gebeurt het boren met uiterste zorg zodat de stenen of het beton niet beschadigd worden noch loskomen.</w:t>
      </w:r>
    </w:p>
    <w:p w14:paraId="7CCF5630" w14:textId="77777777" w:rsidR="00DC17D7" w:rsidRPr="00191354" w:rsidRDefault="00DC17D7" w:rsidP="00DC17D7">
      <w:pPr>
        <w:pStyle w:val="Plattetekstinspringen"/>
      </w:pPr>
      <w:r w:rsidRPr="00191354">
        <w:t xml:space="preserve">De aanbevelingen van de architect in verband met de plaatsing van waterdichtingsmembranen en/of isolatie ter voorkoming van vochtbruggen en/of koudebruggen, worden door de aannemer strikt opgevolgd. Indien deze </w:t>
      </w:r>
      <w:r w:rsidRPr="00191354">
        <w:lastRenderedPageBreak/>
        <w:t>aanbevelingen niet uitdrukkelijk in de uitvoeringsdocumenten vermeld zijn, zal de aannemer hiernaar informeren alvorens de werken aan te vatten.</w:t>
      </w:r>
    </w:p>
    <w:p w14:paraId="18814543" w14:textId="77777777" w:rsidR="00DC17D7" w:rsidRPr="00191354" w:rsidRDefault="00DC17D7" w:rsidP="00DC17D7">
      <w:pPr>
        <w:pStyle w:val="Kop3"/>
        <w:rPr>
          <w:szCs w:val="18"/>
        </w:rPr>
      </w:pPr>
      <w:bookmarkStart w:id="1063" w:name="_Toc384115261"/>
      <w:bookmarkStart w:id="1064" w:name="_Toc385319236"/>
      <w:bookmarkStart w:id="1065" w:name="_Toc385321150"/>
      <w:bookmarkStart w:id="1066" w:name="_Toc466024410"/>
      <w:bookmarkStart w:id="1067" w:name="_Toc132237311"/>
      <w:bookmarkStart w:id="1068" w:name="c3a_art_27_02_"/>
      <w:bookmarkEnd w:id="1062"/>
      <w:r w:rsidRPr="00191354">
        <w:rPr>
          <w:szCs w:val="18"/>
        </w:rPr>
        <w:t>27.02.</w:t>
      </w:r>
      <w:r w:rsidRPr="00191354">
        <w:rPr>
          <w:szCs w:val="18"/>
        </w:rPr>
        <w:tab/>
        <w:t>algemeen – stabiliteitsstudie</w:t>
      </w:r>
      <w:r w:rsidRPr="00191354">
        <w:rPr>
          <w:szCs w:val="18"/>
        </w:rPr>
        <w:tab/>
      </w:r>
      <w:r w:rsidRPr="00C23297">
        <w:rPr>
          <w:rStyle w:val="SpecsQuantityCode"/>
        </w:rPr>
        <w:t>|PM|</w:t>
      </w:r>
      <w:bookmarkEnd w:id="1063"/>
      <w:bookmarkEnd w:id="1064"/>
      <w:bookmarkEnd w:id="1065"/>
      <w:bookmarkEnd w:id="1066"/>
      <w:bookmarkEnd w:id="1067"/>
    </w:p>
    <w:p w14:paraId="324AD8B5" w14:textId="77777777" w:rsidR="00DC17D7" w:rsidRPr="00191354" w:rsidRDefault="00DC17D7" w:rsidP="00DC17D7">
      <w:pPr>
        <w:pStyle w:val="Kop7"/>
        <w:rPr>
          <w:szCs w:val="18"/>
        </w:rPr>
      </w:pPr>
      <w:r w:rsidRPr="00191354">
        <w:rPr>
          <w:szCs w:val="18"/>
        </w:rPr>
        <w:t>STABILITEITSSTUDIE GELEVERD DOOR DE BOUWHEER</w:t>
      </w:r>
    </w:p>
    <w:p w14:paraId="7C686886" w14:textId="77777777" w:rsidR="00DC17D7" w:rsidRPr="00191354" w:rsidRDefault="00DC17D7" w:rsidP="00DC17D7">
      <w:pPr>
        <w:pStyle w:val="Plattetekst"/>
        <w:rPr>
          <w:rFonts w:ascii="Prenton RP Pro Light" w:hAnsi="Prenton RP Pro Light"/>
          <w:sz w:val="18"/>
          <w:szCs w:val="18"/>
        </w:rPr>
      </w:pPr>
      <w:r w:rsidRPr="00191354">
        <w:rPr>
          <w:rFonts w:ascii="Prenton RP Pro Light" w:hAnsi="Prenton RP Pro Light"/>
          <w:sz w:val="18"/>
          <w:szCs w:val="18"/>
        </w:rPr>
        <w:t>De kosten voor het opmaken van de stabiliteitsstudie zijn ten laste van de bouwheer. De studie is toegevoegd aan het aanbestedingsdossier. De berekeningen zijn uitgevoerd op basis van Eurocode 3 – Ontwerp en berekening van staalconstructies (NBN EN 1993).</w:t>
      </w:r>
    </w:p>
    <w:p w14:paraId="4C7ED58A" w14:textId="77777777" w:rsidR="00DC17D7" w:rsidRPr="00191354" w:rsidRDefault="00DC17D7" w:rsidP="00DC17D7">
      <w:pPr>
        <w:pStyle w:val="Plattetekst"/>
        <w:rPr>
          <w:rFonts w:ascii="Prenton RP Pro Light" w:hAnsi="Prenton RP Pro Light"/>
          <w:sz w:val="18"/>
          <w:szCs w:val="18"/>
        </w:rPr>
      </w:pPr>
      <w:r w:rsidRPr="00191354">
        <w:rPr>
          <w:rFonts w:ascii="Prenton RP Pro Light" w:hAnsi="Prenton RP Pro Light"/>
          <w:sz w:val="18"/>
          <w:szCs w:val="18"/>
        </w:rPr>
        <w:t>De structuurelementen uit staal zullen worden uitgevoerd volgens de documenten zoals gevoegd bij het aanbestedingsbundel (plannen, lastenboeken, borderellen, detailtekeningen). De aannemer blijft er evenwel toe gehouden na te gaan of deze kunnen worden uitgevoerd volgens deze uitvoeringsdocumenten en/of er zich geen onderlinge anomalieën voordoen. Alvorens de werken aan te vatten brengt hij de architect op de hoogte van zijn eventuele opmerkingen dienaangaande.</w:t>
      </w:r>
    </w:p>
    <w:p w14:paraId="293FB998" w14:textId="77777777" w:rsidR="00DC17D7" w:rsidRPr="00191354" w:rsidRDefault="00DC17D7" w:rsidP="00DC17D7">
      <w:pPr>
        <w:pStyle w:val="Kop2"/>
        <w:rPr>
          <w:szCs w:val="18"/>
        </w:rPr>
      </w:pPr>
      <w:bookmarkStart w:id="1069" w:name="_Toc384115262"/>
      <w:bookmarkStart w:id="1070" w:name="_Toc385319237"/>
      <w:bookmarkStart w:id="1071" w:name="_Toc385321151"/>
      <w:bookmarkStart w:id="1072" w:name="_Toc466024411"/>
      <w:bookmarkStart w:id="1073" w:name="_Toc132237312"/>
      <w:bookmarkStart w:id="1074" w:name="c3a_art_27_10_"/>
      <w:bookmarkEnd w:id="1068"/>
      <w:r w:rsidRPr="00191354">
        <w:rPr>
          <w:szCs w:val="18"/>
        </w:rPr>
        <w:t>27.10.</w:t>
      </w:r>
      <w:r w:rsidRPr="00191354">
        <w:rPr>
          <w:szCs w:val="18"/>
        </w:rPr>
        <w:tab/>
        <w:t>balken – algemeen</w:t>
      </w:r>
      <w:bookmarkEnd w:id="1069"/>
      <w:bookmarkEnd w:id="1070"/>
      <w:bookmarkEnd w:id="1071"/>
      <w:bookmarkEnd w:id="1072"/>
      <w:bookmarkEnd w:id="1073"/>
    </w:p>
    <w:p w14:paraId="0CBFD3D0" w14:textId="77777777" w:rsidR="00DC17D7" w:rsidRPr="00191354" w:rsidRDefault="00DC17D7" w:rsidP="00DC17D7">
      <w:pPr>
        <w:pStyle w:val="Kop3"/>
        <w:rPr>
          <w:szCs w:val="18"/>
        </w:rPr>
      </w:pPr>
      <w:bookmarkStart w:id="1075" w:name="_Toc384115263"/>
      <w:bookmarkStart w:id="1076" w:name="_Toc385319238"/>
      <w:bookmarkStart w:id="1077" w:name="_Toc385321152"/>
      <w:bookmarkStart w:id="1078" w:name="_Toc466024412"/>
      <w:bookmarkStart w:id="1079" w:name="_Toc132237313"/>
      <w:bookmarkStart w:id="1080" w:name="c3a_art_27_11_"/>
      <w:bookmarkEnd w:id="1074"/>
      <w:r w:rsidRPr="00191354">
        <w:rPr>
          <w:szCs w:val="18"/>
        </w:rPr>
        <w:t>27.11.</w:t>
      </w:r>
      <w:r w:rsidRPr="00191354">
        <w:rPr>
          <w:szCs w:val="18"/>
        </w:rPr>
        <w:tab/>
        <w:t>balken – blank profielstaal</w:t>
      </w:r>
      <w:r w:rsidRPr="00191354">
        <w:rPr>
          <w:szCs w:val="18"/>
        </w:rPr>
        <w:tab/>
      </w:r>
      <w:r w:rsidRPr="00C23297">
        <w:rPr>
          <w:rStyle w:val="SpecsQuantityCode"/>
        </w:rPr>
        <w:t>|</w:t>
      </w:r>
      <w:proofErr w:type="spellStart"/>
      <w:r w:rsidRPr="00C23297">
        <w:rPr>
          <w:rStyle w:val="SpecsQuantityCode"/>
        </w:rPr>
        <w:t>FH|kg</w:t>
      </w:r>
      <w:bookmarkEnd w:id="1075"/>
      <w:bookmarkEnd w:id="1076"/>
      <w:bookmarkEnd w:id="1077"/>
      <w:bookmarkEnd w:id="1078"/>
      <w:bookmarkEnd w:id="1079"/>
      <w:proofErr w:type="spellEnd"/>
    </w:p>
    <w:p w14:paraId="362D9300" w14:textId="77777777" w:rsidR="00DC17D7" w:rsidRPr="00191354" w:rsidRDefault="00DC17D7" w:rsidP="00DC17D7">
      <w:pPr>
        <w:pStyle w:val="Kop6"/>
        <w:rPr>
          <w:rFonts w:ascii="Prenton RP Pro Light" w:hAnsi="Prenton RP Pro Light"/>
          <w:sz w:val="18"/>
          <w:szCs w:val="18"/>
        </w:rPr>
      </w:pPr>
      <w:r w:rsidRPr="00191354">
        <w:rPr>
          <w:rFonts w:ascii="Prenton RP Pro Light" w:hAnsi="Prenton RP Pro Light"/>
          <w:sz w:val="18"/>
          <w:szCs w:val="18"/>
        </w:rPr>
        <w:t>Meting</w:t>
      </w:r>
    </w:p>
    <w:p w14:paraId="0D6D48EF" w14:textId="77777777" w:rsidR="00DC17D7" w:rsidRPr="00191354" w:rsidRDefault="00DC17D7" w:rsidP="00DC17D7">
      <w:pPr>
        <w:pStyle w:val="Plattetekstinspringen"/>
      </w:pPr>
      <w:r w:rsidRPr="00191354">
        <w:t xml:space="preserve">meeteenheid: per kg </w:t>
      </w:r>
    </w:p>
    <w:p w14:paraId="3493BBD0" w14:textId="77777777" w:rsidR="00DC17D7" w:rsidRPr="00191354" w:rsidRDefault="00DC17D7" w:rsidP="00DC17D7">
      <w:pPr>
        <w:pStyle w:val="Plattetekstinspringen"/>
      </w:pPr>
      <w:r w:rsidRPr="00191354">
        <w:t xml:space="preserve">meetcode: de volumemassa van het staal wordt bij conventie vastgesteld op 7.850 kg/m3. Enkel de conventionele theoretische massa wordt in rekening gebracht. Deze wordt bepaald op basis van de geometrische vorm van de stukken. De uitsnijdingen en openingen worden afgetrokken, behalve de gaten voor de verbindingen en de afschuiningen en laspoortjes voor de lassen. In de berekening van de hoeveelheden wordt een massatoeslag van 10 % voorzien, waarvan enerzijds 5% voor de hulpstukken (kop- en voetplaten, verstijvingsplaten, verbindingselementen, ankerstaven in beton, ...) en anderzijds 5% voor lasnaden, bouten, moeren en rondellen, verbindingsdeuvels, afval en walstolleranties, …. </w:t>
      </w:r>
    </w:p>
    <w:p w14:paraId="2298DCE0" w14:textId="77777777" w:rsidR="00DC17D7" w:rsidRPr="00191354" w:rsidRDefault="00DC17D7" w:rsidP="00DC17D7">
      <w:pPr>
        <w:pStyle w:val="Plattetekstinspringen"/>
      </w:pPr>
      <w:r w:rsidRPr="00191354">
        <w:t>aard van de overeenkomst: Forfaitaire Hoeveelheid</w:t>
      </w:r>
    </w:p>
    <w:p w14:paraId="5D5E4DB2" w14:textId="77777777" w:rsidR="00DC17D7" w:rsidRPr="00191354" w:rsidRDefault="00DC17D7" w:rsidP="00DC17D7">
      <w:pPr>
        <w:pStyle w:val="Kop6"/>
        <w:rPr>
          <w:rFonts w:ascii="Prenton RP Pro Light" w:hAnsi="Prenton RP Pro Light"/>
          <w:sz w:val="18"/>
          <w:szCs w:val="18"/>
        </w:rPr>
      </w:pPr>
      <w:r w:rsidRPr="00191354">
        <w:rPr>
          <w:rFonts w:ascii="Prenton RP Pro Light" w:hAnsi="Prenton RP Pro Light"/>
          <w:sz w:val="18"/>
          <w:szCs w:val="18"/>
        </w:rPr>
        <w:t>Materiaal</w:t>
      </w:r>
    </w:p>
    <w:p w14:paraId="05D79B15" w14:textId="77777777" w:rsidR="00DC17D7" w:rsidRPr="00191354" w:rsidRDefault="00DC17D7" w:rsidP="00DC17D7">
      <w:pPr>
        <w:pStyle w:val="Plattetekstinspringen"/>
      </w:pPr>
      <w:r w:rsidRPr="00191354">
        <w:t>De bepalingen van NBN EN 10278 – ‘Afmetingen en toleranties van producten van blank staal’ zijn van toepassing.</w:t>
      </w:r>
    </w:p>
    <w:p w14:paraId="3B6519F2" w14:textId="77777777" w:rsidR="00DC17D7" w:rsidRPr="00191354" w:rsidRDefault="00DC17D7" w:rsidP="00DC17D7">
      <w:pPr>
        <w:pStyle w:val="Kop8"/>
        <w:rPr>
          <w:rFonts w:ascii="Prenton RP Pro Light" w:hAnsi="Prenton RP Pro Light"/>
          <w:sz w:val="18"/>
          <w:szCs w:val="18"/>
        </w:rPr>
      </w:pPr>
      <w:r w:rsidRPr="00191354">
        <w:rPr>
          <w:rFonts w:ascii="Prenton RP Pro Light" w:hAnsi="Prenton RP Pro Light"/>
          <w:sz w:val="18"/>
          <w:szCs w:val="18"/>
        </w:rPr>
        <w:t>Specificaties</w:t>
      </w:r>
    </w:p>
    <w:p w14:paraId="30A11DED" w14:textId="4AC1210B" w:rsidR="00DC17D7" w:rsidRPr="00191354" w:rsidRDefault="00DC17D7" w:rsidP="00DC17D7">
      <w:pPr>
        <w:pStyle w:val="Plattetekstinspringen"/>
      </w:pPr>
      <w:r w:rsidRPr="00191354">
        <w:t xml:space="preserve">Staalsoort: </w:t>
      </w:r>
      <w:r w:rsidRPr="00191354">
        <w:rPr>
          <w:rStyle w:val="Keuze-blauw"/>
        </w:rPr>
        <w:t xml:space="preserve">S235 </w:t>
      </w:r>
    </w:p>
    <w:p w14:paraId="3005CBBD" w14:textId="7CA6EB46" w:rsidR="00DC17D7" w:rsidRPr="00191354" w:rsidRDefault="00DC17D7" w:rsidP="00DC17D7">
      <w:pPr>
        <w:pStyle w:val="Plattetekstinspringen"/>
      </w:pPr>
      <w:r w:rsidRPr="00191354">
        <w:t xml:space="preserve">Kwaliteit lasbaarheid: </w:t>
      </w:r>
      <w:r w:rsidRPr="00191354">
        <w:rPr>
          <w:rStyle w:val="Keuze-blauw"/>
        </w:rPr>
        <w:t>JR</w:t>
      </w:r>
    </w:p>
    <w:p w14:paraId="6965E5CD" w14:textId="77777777" w:rsidR="00DC17D7" w:rsidRPr="00191354" w:rsidRDefault="00DC17D7" w:rsidP="00DC17D7">
      <w:pPr>
        <w:pStyle w:val="Kop6"/>
        <w:rPr>
          <w:rFonts w:ascii="Prenton RP Pro Light" w:hAnsi="Prenton RP Pro Light"/>
          <w:sz w:val="18"/>
          <w:szCs w:val="18"/>
        </w:rPr>
      </w:pPr>
      <w:r w:rsidRPr="00191354">
        <w:rPr>
          <w:rFonts w:ascii="Prenton RP Pro Light" w:hAnsi="Prenton RP Pro Light"/>
          <w:sz w:val="18"/>
          <w:szCs w:val="18"/>
        </w:rPr>
        <w:t>Uitvoering</w:t>
      </w:r>
    </w:p>
    <w:p w14:paraId="052DE901" w14:textId="2A9CCB8D" w:rsidR="00DC17D7" w:rsidRPr="00191354" w:rsidRDefault="00DC17D7" w:rsidP="00DC17D7">
      <w:pPr>
        <w:pStyle w:val="Plattetekstinspringen"/>
      </w:pPr>
      <w:r w:rsidRPr="00191354">
        <w:t xml:space="preserve">De zijdelingse opleg bedraagt minstens </w:t>
      </w:r>
      <w:r w:rsidRPr="00191354">
        <w:rPr>
          <w:rStyle w:val="Keuze-blauw"/>
        </w:rPr>
        <w:t xml:space="preserve">15 </w:t>
      </w:r>
      <w:r w:rsidRPr="00191354">
        <w:t xml:space="preserve">cm. </w:t>
      </w:r>
    </w:p>
    <w:p w14:paraId="4D5084AF" w14:textId="5C39A215" w:rsidR="00DC17D7" w:rsidRPr="00191354" w:rsidRDefault="00DC17D7" w:rsidP="00DC17D7">
      <w:pPr>
        <w:pStyle w:val="Plattetekstinspringen"/>
      </w:pPr>
      <w:r w:rsidRPr="00191354">
        <w:t xml:space="preserve">De verankering aan de ruwbouw gebeurt dragend op het naastliggend metselwerk (mits aanwending van verdeelbalken in </w:t>
      </w:r>
      <w:r w:rsidRPr="00191354">
        <w:rPr>
          <w:rStyle w:val="Keuze-blauw"/>
        </w:rPr>
        <w:t xml:space="preserve">ter plaatse gestort gewapend beton </w:t>
      </w:r>
      <w:r w:rsidRPr="00191354">
        <w:t>ingewerkt in het metselwerk – beschreven en gemeten onder hoofdstuk 26 Structuurelementen beton)</w:t>
      </w:r>
    </w:p>
    <w:p w14:paraId="668A2227" w14:textId="77777777" w:rsidR="00DC17D7" w:rsidRPr="00191354" w:rsidRDefault="00DC17D7" w:rsidP="00DC17D7">
      <w:pPr>
        <w:pStyle w:val="Plattetekstinspringen"/>
      </w:pPr>
      <w:r w:rsidRPr="00191354">
        <w:t>Bij plaatsing moeten de nodige voorzorgen genomen worden om uithangende flenzen te voorkomen. Ofwel worden de gewelven voorzien van verzonken uiteinden ofwel wordt de positie van de stalen ligger aangepast zodat alle pleisterwerken vlak kunnen doorlopen.</w:t>
      </w:r>
    </w:p>
    <w:p w14:paraId="5C4D1D9D" w14:textId="77777777" w:rsidR="00DC17D7" w:rsidRPr="00191354" w:rsidRDefault="00DC17D7" w:rsidP="00DC17D7">
      <w:pPr>
        <w:pStyle w:val="Kop6"/>
        <w:rPr>
          <w:rFonts w:ascii="Prenton RP Pro Light" w:hAnsi="Prenton RP Pro Light"/>
          <w:sz w:val="18"/>
          <w:szCs w:val="18"/>
        </w:rPr>
      </w:pPr>
      <w:r w:rsidRPr="00191354">
        <w:rPr>
          <w:rFonts w:ascii="Prenton RP Pro Light" w:hAnsi="Prenton RP Pro Light"/>
          <w:sz w:val="18"/>
          <w:szCs w:val="18"/>
        </w:rPr>
        <w:t>Toepassing</w:t>
      </w:r>
    </w:p>
    <w:p w14:paraId="0237B916" w14:textId="351494C4" w:rsidR="00DC17D7" w:rsidRDefault="007C2502" w:rsidP="007C2502">
      <w:pPr>
        <w:pStyle w:val="ofwel"/>
      </w:pPr>
      <w:r>
        <w:t xml:space="preserve">2 x IPE200 </w:t>
      </w:r>
      <w:proofErr w:type="spellStart"/>
      <w:r>
        <w:t>thv</w:t>
      </w:r>
      <w:proofErr w:type="spellEnd"/>
      <w:r>
        <w:t xml:space="preserve"> nieuwe opening aan leidingslokaal</w:t>
      </w:r>
    </w:p>
    <w:bookmarkEnd w:id="1080"/>
    <w:p w14:paraId="719BECB5" w14:textId="77777777" w:rsidR="00C23297" w:rsidRPr="00C23297" w:rsidRDefault="00C23297" w:rsidP="00C23297">
      <w:pPr>
        <w:pStyle w:val="Plattetekstinspringen"/>
        <w:rPr>
          <w:lang w:val="nl-NL"/>
        </w:rPr>
      </w:pP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sectPr w:rsidR="00C23297" w:rsidRPr="00C23297" w:rsidSect="00D524EB">
      <w:footerReference w:type="default" r:id="rId17"/>
      <w:headerReference w:type="first" r:id="rId18"/>
      <w:type w:val="continuous"/>
      <w:pgSz w:w="11907" w:h="16840" w:code="9"/>
      <w:pgMar w:top="851" w:right="1418" w:bottom="1134" w:left="1418" w:header="567" w:footer="567" w:gutter="0"/>
      <w:paperSrc w:first="1" w:other="1"/>
      <w:pgNumType w:start="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7137E" w14:textId="77777777" w:rsidR="00D524EB" w:rsidRDefault="00D524EB">
      <w:r>
        <w:separator/>
      </w:r>
    </w:p>
  </w:endnote>
  <w:endnote w:type="continuationSeparator" w:id="0">
    <w:p w14:paraId="10FDB464" w14:textId="77777777" w:rsidR="00D524EB" w:rsidRDefault="00D52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Prenton RP Pro Light">
    <w:altName w:val="Calibri"/>
    <w:charset w:val="00"/>
    <w:family w:val="swiss"/>
    <w:pitch w:val="variable"/>
    <w:sig w:usb0="A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News Gothic LT Std">
    <w:altName w:val="Arial"/>
    <w:panose1 w:val="00000000000000000000"/>
    <w:charset w:val="00"/>
    <w:family w:val="swiss"/>
    <w:notTrueType/>
    <w:pitch w:val="variable"/>
    <w:sig w:usb0="00000001"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T Symbol">
    <w:altName w:val="Symbol"/>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AA31" w14:textId="77777777" w:rsidR="00D524EB" w:rsidRPr="00892E7B" w:rsidRDefault="00D524EB" w:rsidP="00D524EB">
    <w:pPr>
      <w:ind w:firstLine="709"/>
      <w:rPr>
        <w:rFonts w:ascii="Prenton RP Pro Light" w:hAnsi="Prenton RP Pro Light"/>
        <w:b/>
        <w:color w:val="808080"/>
        <w:sz w:val="16"/>
        <w:szCs w:val="16"/>
        <w:lang w:val="nl-BE"/>
      </w:rPr>
    </w:pPr>
    <w:r>
      <w:rPr>
        <w:noProof/>
        <w:lang w:val="nl-BE" w:eastAsia="nl-BE"/>
      </w:rPr>
      <w:drawing>
        <wp:anchor distT="0" distB="0" distL="114300" distR="114300" simplePos="0" relativeHeight="251659776" behindDoc="1" locked="0" layoutInCell="1" allowOverlap="1" wp14:anchorId="7B6FCB97" wp14:editId="0AE2654E">
          <wp:simplePos x="0" y="0"/>
          <wp:positionH relativeFrom="column">
            <wp:posOffset>-7620</wp:posOffset>
          </wp:positionH>
          <wp:positionV relativeFrom="paragraph">
            <wp:posOffset>7620</wp:posOffset>
          </wp:positionV>
          <wp:extent cx="386715" cy="386715"/>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3E7F3B">
      <w:rPr>
        <w:rFonts w:ascii="Prenton RP Pro Light" w:hAnsi="Prenton RP Pro Light"/>
        <w:noProof/>
        <w:sz w:val="16"/>
        <w:szCs w:val="16"/>
        <w:lang w:val="nl-BE" w:eastAsia="nl-BE"/>
      </w:rPr>
      <mc:AlternateContent>
        <mc:Choice Requires="wps">
          <w:drawing>
            <wp:anchor distT="4294967294" distB="4294967294" distL="114300" distR="114300" simplePos="0" relativeHeight="251660288" behindDoc="0" locked="0" layoutInCell="1" allowOverlap="1" wp14:anchorId="2A552825" wp14:editId="1FF1DFDF">
              <wp:simplePos x="0" y="0"/>
              <wp:positionH relativeFrom="column">
                <wp:posOffset>5715</wp:posOffset>
              </wp:positionH>
              <wp:positionV relativeFrom="paragraph">
                <wp:posOffset>-50166</wp:posOffset>
              </wp:positionV>
              <wp:extent cx="5762625" cy="0"/>
              <wp:effectExtent l="0" t="0" r="9525" b="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2625" cy="0"/>
                      </a:xfrm>
                      <a:prstGeom prst="straightConnector1">
                        <a:avLst/>
                      </a:prstGeom>
                      <a:noFill/>
                      <a:ln w="9525">
                        <a:solidFill>
                          <a:srgbClr val="0066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81CB1C" id="_x0000_t32" coordsize="21600,21600" o:spt="32" o:oned="t" path="m,l21600,21600e" filled="f">
              <v:path arrowok="t" fillok="f" o:connecttype="none"/>
              <o:lock v:ext="edit" shapetype="t"/>
            </v:shapetype>
            <v:shape id="AutoShape 3" o:spid="_x0000_s1026" type="#_x0000_t32" style="position:absolute;margin-left:.45pt;margin-top:-3.95pt;width:453.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" strokecolor="#060"/>
          </w:pict>
        </mc:Fallback>
      </mc:AlternateContent>
    </w:r>
    <w:r w:rsidRPr="00892E7B">
      <w:rPr>
        <w:rFonts w:ascii="Prenton RP Pro Light" w:hAnsi="Prenton RP Pro Light"/>
        <w:sz w:val="16"/>
        <w:szCs w:val="16"/>
        <w:lang w:val="nl-BE"/>
      </w:rPr>
      <w:t xml:space="preserve">ROBUUST architectuur &amp; onderzoek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sidRPr="00892E7B">
      <w:rPr>
        <w:rFonts w:ascii="Prenton RP Pro Light" w:hAnsi="Prenton RP Pro Light"/>
        <w:sz w:val="16"/>
        <w:szCs w:val="16"/>
        <w:lang w:val="nl-BE"/>
      </w:rPr>
      <w:t xml:space="preserve">bv met handelsvorm ov bvba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sidRPr="00892E7B">
      <w:rPr>
        <w:rFonts w:ascii="Prenton RP Pro Light" w:hAnsi="Prenton RP Pro Light"/>
        <w:sz w:val="16"/>
        <w:szCs w:val="16"/>
        <w:lang w:val="nl-BE"/>
      </w:rPr>
      <w:t xml:space="preserve">RPR gent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Pr>
        <w:rFonts w:ascii="Prenton RP Pro Light" w:hAnsi="Prenton RP Pro Light"/>
        <w:sz w:val="16"/>
        <w:szCs w:val="16"/>
        <w:lang w:val="nl-BE"/>
      </w:rPr>
      <w:t>opgemaakt 201</w:t>
    </w:r>
    <w:r w:rsidR="00570138">
      <w:rPr>
        <w:rFonts w:ascii="Prenton RP Pro Light" w:hAnsi="Prenton RP Pro Light"/>
        <w:sz w:val="16"/>
        <w:szCs w:val="16"/>
        <w:lang w:val="nl-BE"/>
      </w:rPr>
      <w:t>5</w:t>
    </w:r>
    <w:r>
      <w:rPr>
        <w:rFonts w:ascii="Prenton RP Pro Light" w:hAnsi="Prenton RP Pro Light"/>
        <w:sz w:val="16"/>
        <w:szCs w:val="16"/>
        <w:lang w:val="nl-BE"/>
      </w:rPr>
      <w:t>-12-</w:t>
    </w:r>
    <w:r w:rsidR="00570138">
      <w:rPr>
        <w:rFonts w:ascii="Prenton RP Pro Light" w:hAnsi="Prenton RP Pro Light"/>
        <w:sz w:val="16"/>
        <w:szCs w:val="16"/>
        <w:lang w:val="nl-BE"/>
      </w:rPr>
      <w:t>22</w:t>
    </w:r>
    <w:r>
      <w:rPr>
        <w:rFonts w:ascii="Prenton RP Pro Light" w:hAnsi="Prenton RP Pro Light"/>
        <w:sz w:val="16"/>
        <w:szCs w:val="16"/>
        <w:lang w:val="nl-BE"/>
      </w:rPr>
      <w:tab/>
    </w:r>
    <w:r>
      <w:rPr>
        <w:rFonts w:ascii="Prenton RP Pro Light" w:hAnsi="Prenton RP Pro Light"/>
        <w:sz w:val="16"/>
        <w:szCs w:val="16"/>
        <w:lang w:val="nl-BE"/>
      </w:rPr>
      <w:tab/>
    </w:r>
    <w:r w:rsidRPr="00892E7B">
      <w:rPr>
        <w:rFonts w:ascii="Prenton RP Pro Light" w:hAnsi="Prenton RP Pro Light"/>
        <w:sz w:val="16"/>
        <w:szCs w:val="16"/>
        <w:lang w:val="nl-NL"/>
      </w:rPr>
      <w:t xml:space="preserve"> </w:t>
    </w:r>
    <w:r w:rsidRPr="00892E7B">
      <w:rPr>
        <w:rFonts w:ascii="Prenton RP Pro Light" w:hAnsi="Prenton RP Pro Light"/>
        <w:sz w:val="16"/>
        <w:szCs w:val="16"/>
        <w:lang w:val="nl-NL"/>
      </w:rPr>
      <w:fldChar w:fldCharType="begin"/>
    </w:r>
    <w:r w:rsidRPr="00892E7B">
      <w:rPr>
        <w:rFonts w:ascii="Prenton RP Pro Light" w:hAnsi="Prenton RP Pro Light"/>
        <w:sz w:val="16"/>
        <w:szCs w:val="16"/>
        <w:lang w:val="nl-NL"/>
      </w:rPr>
      <w:instrText xml:space="preserve"> PAGE </w:instrText>
    </w:r>
    <w:r w:rsidRPr="00892E7B">
      <w:rPr>
        <w:rFonts w:ascii="Prenton RP Pro Light" w:hAnsi="Prenton RP Pro Light"/>
        <w:sz w:val="16"/>
        <w:szCs w:val="16"/>
        <w:lang w:val="nl-NL"/>
      </w:rPr>
      <w:fldChar w:fldCharType="separate"/>
    </w:r>
    <w:r w:rsidR="007C549E">
      <w:rPr>
        <w:rFonts w:ascii="Prenton RP Pro Light" w:hAnsi="Prenton RP Pro Light"/>
        <w:noProof/>
        <w:sz w:val="16"/>
        <w:szCs w:val="16"/>
        <w:lang w:val="nl-NL"/>
      </w:rPr>
      <w:t>21</w:t>
    </w:r>
    <w:r w:rsidRPr="00892E7B">
      <w:rPr>
        <w:rFonts w:ascii="Prenton RP Pro Light" w:hAnsi="Prenton RP Pro Light"/>
        <w:sz w:val="16"/>
        <w:szCs w:val="16"/>
        <w:lang w:val="nl-NL"/>
      </w:rPr>
      <w:fldChar w:fldCharType="end"/>
    </w:r>
    <w:r w:rsidRPr="00892E7B">
      <w:rPr>
        <w:rFonts w:ascii="Prenton RP Pro Light" w:hAnsi="Prenton RP Pro Light"/>
        <w:sz w:val="16"/>
        <w:szCs w:val="16"/>
        <w:lang w:val="nl-NL"/>
      </w:rPr>
      <w:t>|</w:t>
    </w:r>
    <w:r w:rsidRPr="00892E7B">
      <w:rPr>
        <w:rFonts w:ascii="Prenton RP Pro Light" w:hAnsi="Prenton RP Pro Light"/>
        <w:sz w:val="16"/>
        <w:szCs w:val="16"/>
        <w:lang w:val="nl-NL"/>
      </w:rPr>
      <w:fldChar w:fldCharType="begin"/>
    </w:r>
    <w:r w:rsidRPr="00892E7B">
      <w:rPr>
        <w:rFonts w:ascii="Prenton RP Pro Light" w:hAnsi="Prenton RP Pro Light"/>
        <w:sz w:val="16"/>
        <w:szCs w:val="16"/>
        <w:lang w:val="nl-NL"/>
      </w:rPr>
      <w:instrText xml:space="preserve"> NUMPAGES  </w:instrText>
    </w:r>
    <w:r w:rsidRPr="00892E7B">
      <w:rPr>
        <w:rFonts w:ascii="Prenton RP Pro Light" w:hAnsi="Prenton RP Pro Light"/>
        <w:sz w:val="16"/>
        <w:szCs w:val="16"/>
        <w:lang w:val="nl-NL"/>
      </w:rPr>
      <w:fldChar w:fldCharType="separate"/>
    </w:r>
    <w:r w:rsidR="007C549E">
      <w:rPr>
        <w:rFonts w:ascii="Prenton RP Pro Light" w:hAnsi="Prenton RP Pro Light"/>
        <w:noProof/>
        <w:sz w:val="16"/>
        <w:szCs w:val="16"/>
        <w:lang w:val="nl-NL"/>
      </w:rPr>
      <w:t>59</w:t>
    </w:r>
    <w:r w:rsidRPr="00892E7B">
      <w:rPr>
        <w:rFonts w:ascii="Prenton RP Pro Light" w:hAnsi="Prenton RP Pro Light"/>
        <w:sz w:val="16"/>
        <w:szCs w:val="16"/>
        <w:lang w:val="nl-NL"/>
      </w:rPr>
      <w:fldChar w:fldCharType="end"/>
    </w:r>
  </w:p>
  <w:p w14:paraId="03F7CA6F" w14:textId="77777777" w:rsidR="00D524EB" w:rsidRPr="00D524EB" w:rsidRDefault="00D524EB" w:rsidP="00D524E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FE7E6" w14:textId="77777777" w:rsidR="00D524EB" w:rsidRDefault="00D524EB">
      <w:r>
        <w:separator/>
      </w:r>
    </w:p>
  </w:footnote>
  <w:footnote w:type="continuationSeparator" w:id="0">
    <w:p w14:paraId="16A994DB" w14:textId="77777777" w:rsidR="00D524EB" w:rsidRDefault="00D524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783C5" w14:textId="77777777" w:rsidR="00D524EB" w:rsidRDefault="00D524EB" w:rsidP="00D524EB">
    <w:pPr>
      <w:pStyle w:val="Koptekst"/>
      <w:jc w:val="right"/>
    </w:pPr>
    <w:r w:rsidRPr="003D664C">
      <w:rPr>
        <w:noProof/>
        <w:lang w:val="nl-BE" w:eastAsia="nl-BE"/>
      </w:rPr>
      <w:drawing>
        <wp:inline distT="0" distB="0" distL="0" distR="0" wp14:anchorId="1D262BFB" wp14:editId="5C71F7FA">
          <wp:extent cx="4171950" cy="91440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1950" cy="914400"/>
                  </a:xfrm>
                  <a:prstGeom prst="rect">
                    <a:avLst/>
                  </a:prstGeom>
                  <a:noFill/>
                  <a:ln>
                    <a:noFill/>
                  </a:ln>
                </pic:spPr>
              </pic:pic>
            </a:graphicData>
          </a:graphic>
        </wp:inline>
      </w:drawing>
    </w:r>
  </w:p>
  <w:p w14:paraId="0E06EA92" w14:textId="77777777" w:rsidR="00D524EB" w:rsidRDefault="00D524E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B5573"/>
    <w:multiLevelType w:val="hybridMultilevel"/>
    <w:tmpl w:val="B8A292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0E1172"/>
    <w:multiLevelType w:val="hybridMultilevel"/>
    <w:tmpl w:val="EFA89F6C"/>
    <w:lvl w:ilvl="0" w:tplc="3AB82652">
      <w:start w:val="1"/>
      <w:numFmt w:val="bullet"/>
      <w:pStyle w:val="Plattetekstinspringen2"/>
      <w:lvlText w:val=""/>
      <w:lvlJc w:val="left"/>
      <w:pPr>
        <w:tabs>
          <w:tab w:val="num" w:pos="737"/>
        </w:tabs>
        <w:ind w:left="737" w:hanging="397"/>
      </w:pPr>
      <w:rPr>
        <w:rFonts w:ascii="Symbol" w:hAnsi="Symbol" w:hint="default"/>
        <w:color w:val="auto"/>
        <w:sz w:val="16"/>
      </w:rPr>
    </w:lvl>
    <w:lvl w:ilvl="1" w:tplc="5A2E0694">
      <w:start w:val="1"/>
      <w:numFmt w:val="bullet"/>
      <w:pStyle w:val="Plattetekstinspringen3"/>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5954D8"/>
    <w:multiLevelType w:val="hybridMultilevel"/>
    <w:tmpl w:val="6882A85E"/>
    <w:lvl w:ilvl="0" w:tplc="B0BEE72E">
      <w:start w:val="1"/>
      <w:numFmt w:val="bullet"/>
      <w:pStyle w:val="Plattetekstinspringenontwerper"/>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FA12369"/>
    <w:multiLevelType w:val="hybridMultilevel"/>
    <w:tmpl w:val="73D4202C"/>
    <w:lvl w:ilvl="0" w:tplc="0813000D">
      <w:start w:val="1"/>
      <w:numFmt w:val="bullet"/>
      <w:lvlText w:val=""/>
      <w:lvlJc w:val="left"/>
      <w:pPr>
        <w:tabs>
          <w:tab w:val="num" w:pos="1210"/>
        </w:tabs>
        <w:ind w:left="1190" w:hanging="34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99511D"/>
    <w:multiLevelType w:val="hybridMultilevel"/>
    <w:tmpl w:val="A53A2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9545D3"/>
    <w:multiLevelType w:val="hybridMultilevel"/>
    <w:tmpl w:val="82E4FF38"/>
    <w:lvl w:ilvl="0" w:tplc="D06A21CE">
      <w:numFmt w:val="decimalZero"/>
      <w:pStyle w:val="Kop1"/>
      <w:lvlText w:val="%1."/>
      <w:lvlJc w:val="left"/>
      <w:pPr>
        <w:ind w:left="930" w:hanging="57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59596987"/>
    <w:multiLevelType w:val="hybridMultilevel"/>
    <w:tmpl w:val="632E51DE"/>
    <w:lvl w:ilvl="0" w:tplc="17A092B2">
      <w:start w:val="1"/>
      <w:numFmt w:val="bullet"/>
      <w:pStyle w:val="OPSOMBOL"/>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30E34E9"/>
    <w:multiLevelType w:val="hybridMultilevel"/>
    <w:tmpl w:val="BEF0A422"/>
    <w:lvl w:ilvl="0" w:tplc="4F76BF08">
      <w:start w:val="1"/>
      <w:numFmt w:val="bullet"/>
      <w:pStyle w:val="Plattetekstinspringen"/>
      <w:lvlText w:val=""/>
      <w:lvlJc w:val="left"/>
      <w:pPr>
        <w:tabs>
          <w:tab w:val="num" w:pos="360"/>
        </w:tabs>
        <w:ind w:left="340" w:hanging="34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AA44B03"/>
    <w:multiLevelType w:val="hybridMultilevel"/>
    <w:tmpl w:val="C318EE92"/>
    <w:lvl w:ilvl="0" w:tplc="F9F6F76E">
      <w:start w:val="1"/>
      <w:numFmt w:val="bullet"/>
      <w:pStyle w:val="Opsomming1bol"/>
      <w:lvlText w:val=""/>
      <w:lvlJc w:val="left"/>
      <w:pPr>
        <w:tabs>
          <w:tab w:val="num" w:pos="567"/>
        </w:tabs>
        <w:ind w:left="567" w:hanging="567"/>
      </w:pPr>
      <w:rPr>
        <w:rFonts w:ascii="Symbol" w:hAnsi="Symbol" w:hint="default"/>
        <w:color w:val="auto"/>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num w:numId="1" w16cid:durableId="241333728">
    <w:abstractNumId w:val="7"/>
  </w:num>
  <w:num w:numId="2" w16cid:durableId="991718197">
    <w:abstractNumId w:val="1"/>
  </w:num>
  <w:num w:numId="3" w16cid:durableId="194739132">
    <w:abstractNumId w:val="2"/>
  </w:num>
  <w:num w:numId="4" w16cid:durableId="2110159059">
    <w:abstractNumId w:val="7"/>
  </w:num>
  <w:num w:numId="5" w16cid:durableId="758405984">
    <w:abstractNumId w:val="4"/>
  </w:num>
  <w:num w:numId="6" w16cid:durableId="87507635">
    <w:abstractNumId w:val="5"/>
  </w:num>
  <w:num w:numId="7" w16cid:durableId="2000185856">
    <w:abstractNumId w:val="8"/>
  </w:num>
  <w:num w:numId="8" w16cid:durableId="856500898">
    <w:abstractNumId w:val="6"/>
  </w:num>
  <w:num w:numId="9" w16cid:durableId="1012800898">
    <w:abstractNumId w:val="3"/>
  </w:num>
  <w:num w:numId="10" w16cid:durableId="52009471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nl-NL" w:vendorID="9" w:dllVersion="512" w:checkStyle="1"/>
  <w:activeWritingStyle w:appName="MSWord" w:lang="nl-NL" w:vendorID="1" w:dllVersion="512" w:checkStyle="1"/>
  <w:activeWritingStyle w:appName="MSWord" w:lang="nl" w:vendorID="1" w:dllVersion="512" w:checkStyle="1"/>
  <w:proofState w:spelling="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709"/>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433"/>
    <w:rsid w:val="000001DB"/>
    <w:rsid w:val="00002949"/>
    <w:rsid w:val="00003594"/>
    <w:rsid w:val="00004CA5"/>
    <w:rsid w:val="00005A8C"/>
    <w:rsid w:val="00005B5E"/>
    <w:rsid w:val="00010C1B"/>
    <w:rsid w:val="00010E55"/>
    <w:rsid w:val="0001487A"/>
    <w:rsid w:val="00024FBD"/>
    <w:rsid w:val="0002606D"/>
    <w:rsid w:val="0002692E"/>
    <w:rsid w:val="00032D25"/>
    <w:rsid w:val="0003358F"/>
    <w:rsid w:val="00033BAD"/>
    <w:rsid w:val="00035321"/>
    <w:rsid w:val="00035D6E"/>
    <w:rsid w:val="000435B9"/>
    <w:rsid w:val="00044129"/>
    <w:rsid w:val="00047181"/>
    <w:rsid w:val="00050EDE"/>
    <w:rsid w:val="000514A6"/>
    <w:rsid w:val="00052F2D"/>
    <w:rsid w:val="00053A43"/>
    <w:rsid w:val="00057043"/>
    <w:rsid w:val="000574AC"/>
    <w:rsid w:val="00060843"/>
    <w:rsid w:val="00061977"/>
    <w:rsid w:val="00063EF8"/>
    <w:rsid w:val="000643A6"/>
    <w:rsid w:val="00064B16"/>
    <w:rsid w:val="00065282"/>
    <w:rsid w:val="00065961"/>
    <w:rsid w:val="00070188"/>
    <w:rsid w:val="00070A82"/>
    <w:rsid w:val="00072314"/>
    <w:rsid w:val="00074D04"/>
    <w:rsid w:val="00074ECC"/>
    <w:rsid w:val="00076B46"/>
    <w:rsid w:val="0008191F"/>
    <w:rsid w:val="00083824"/>
    <w:rsid w:val="00084E8A"/>
    <w:rsid w:val="00086E22"/>
    <w:rsid w:val="000913E1"/>
    <w:rsid w:val="0009248A"/>
    <w:rsid w:val="00093203"/>
    <w:rsid w:val="000965A7"/>
    <w:rsid w:val="0009660E"/>
    <w:rsid w:val="00096DDC"/>
    <w:rsid w:val="000A0805"/>
    <w:rsid w:val="000A0B93"/>
    <w:rsid w:val="000A1670"/>
    <w:rsid w:val="000A243D"/>
    <w:rsid w:val="000A42A4"/>
    <w:rsid w:val="000A5140"/>
    <w:rsid w:val="000A62B0"/>
    <w:rsid w:val="000B2E25"/>
    <w:rsid w:val="000B52BF"/>
    <w:rsid w:val="000B6B46"/>
    <w:rsid w:val="000B6FC9"/>
    <w:rsid w:val="000C1A99"/>
    <w:rsid w:val="000C299D"/>
    <w:rsid w:val="000C2B6C"/>
    <w:rsid w:val="000C4550"/>
    <w:rsid w:val="000C6C38"/>
    <w:rsid w:val="000C71ED"/>
    <w:rsid w:val="000D0605"/>
    <w:rsid w:val="000D321A"/>
    <w:rsid w:val="000D3520"/>
    <w:rsid w:val="000D358A"/>
    <w:rsid w:val="000D4DC0"/>
    <w:rsid w:val="000D55DA"/>
    <w:rsid w:val="000D5857"/>
    <w:rsid w:val="000D5B51"/>
    <w:rsid w:val="000D6285"/>
    <w:rsid w:val="000E0BCA"/>
    <w:rsid w:val="000E23F6"/>
    <w:rsid w:val="000E5384"/>
    <w:rsid w:val="000E675B"/>
    <w:rsid w:val="000F0A85"/>
    <w:rsid w:val="000F3A6B"/>
    <w:rsid w:val="000F421A"/>
    <w:rsid w:val="000F4CF1"/>
    <w:rsid w:val="000F6952"/>
    <w:rsid w:val="000F73A4"/>
    <w:rsid w:val="000F78CC"/>
    <w:rsid w:val="000F7932"/>
    <w:rsid w:val="00100DFF"/>
    <w:rsid w:val="0010275D"/>
    <w:rsid w:val="001041F6"/>
    <w:rsid w:val="001053E2"/>
    <w:rsid w:val="001077DC"/>
    <w:rsid w:val="00114E0F"/>
    <w:rsid w:val="00114F87"/>
    <w:rsid w:val="0011526D"/>
    <w:rsid w:val="00117C3F"/>
    <w:rsid w:val="00120244"/>
    <w:rsid w:val="00121442"/>
    <w:rsid w:val="0012149D"/>
    <w:rsid w:val="00121C81"/>
    <w:rsid w:val="001228BC"/>
    <w:rsid w:val="00124A5D"/>
    <w:rsid w:val="00125E7A"/>
    <w:rsid w:val="001268F0"/>
    <w:rsid w:val="00130523"/>
    <w:rsid w:val="00132B64"/>
    <w:rsid w:val="00132C10"/>
    <w:rsid w:val="00132F70"/>
    <w:rsid w:val="001339FC"/>
    <w:rsid w:val="00136CB6"/>
    <w:rsid w:val="00137BD4"/>
    <w:rsid w:val="0014207E"/>
    <w:rsid w:val="001439A1"/>
    <w:rsid w:val="0014580E"/>
    <w:rsid w:val="00146D67"/>
    <w:rsid w:val="00147D56"/>
    <w:rsid w:val="00150DA6"/>
    <w:rsid w:val="00151A30"/>
    <w:rsid w:val="00151A75"/>
    <w:rsid w:val="001528E5"/>
    <w:rsid w:val="001576DE"/>
    <w:rsid w:val="001578A4"/>
    <w:rsid w:val="00157AF7"/>
    <w:rsid w:val="0016142C"/>
    <w:rsid w:val="00165BFC"/>
    <w:rsid w:val="001667D1"/>
    <w:rsid w:val="00172475"/>
    <w:rsid w:val="00173E0B"/>
    <w:rsid w:val="0017636F"/>
    <w:rsid w:val="00176E7C"/>
    <w:rsid w:val="00183030"/>
    <w:rsid w:val="001852C5"/>
    <w:rsid w:val="001856ED"/>
    <w:rsid w:val="00185AE9"/>
    <w:rsid w:val="00191138"/>
    <w:rsid w:val="001918B3"/>
    <w:rsid w:val="00192548"/>
    <w:rsid w:val="00195356"/>
    <w:rsid w:val="00196797"/>
    <w:rsid w:val="00196F77"/>
    <w:rsid w:val="001A0382"/>
    <w:rsid w:val="001A06D2"/>
    <w:rsid w:val="001A3AAA"/>
    <w:rsid w:val="001A3FBE"/>
    <w:rsid w:val="001A772B"/>
    <w:rsid w:val="001B1E38"/>
    <w:rsid w:val="001B20BA"/>
    <w:rsid w:val="001B2D81"/>
    <w:rsid w:val="001B4D30"/>
    <w:rsid w:val="001B5DE5"/>
    <w:rsid w:val="001B7F30"/>
    <w:rsid w:val="001C4510"/>
    <w:rsid w:val="001C70AD"/>
    <w:rsid w:val="001C75C3"/>
    <w:rsid w:val="001D052F"/>
    <w:rsid w:val="001D0BF2"/>
    <w:rsid w:val="001D3940"/>
    <w:rsid w:val="001D634E"/>
    <w:rsid w:val="001D70D5"/>
    <w:rsid w:val="001D7799"/>
    <w:rsid w:val="001E0AD8"/>
    <w:rsid w:val="001E0AE8"/>
    <w:rsid w:val="001E1373"/>
    <w:rsid w:val="001E1CEB"/>
    <w:rsid w:val="001E3E9D"/>
    <w:rsid w:val="001E4BF2"/>
    <w:rsid w:val="001E60FA"/>
    <w:rsid w:val="001F010B"/>
    <w:rsid w:val="001F0289"/>
    <w:rsid w:val="001F3A26"/>
    <w:rsid w:val="001F4BD3"/>
    <w:rsid w:val="001F5688"/>
    <w:rsid w:val="001F6FF4"/>
    <w:rsid w:val="001F7262"/>
    <w:rsid w:val="00200DBB"/>
    <w:rsid w:val="00203E44"/>
    <w:rsid w:val="00204AE4"/>
    <w:rsid w:val="0020644A"/>
    <w:rsid w:val="00206B5C"/>
    <w:rsid w:val="00206CC1"/>
    <w:rsid w:val="00210CD3"/>
    <w:rsid w:val="0021208C"/>
    <w:rsid w:val="00212598"/>
    <w:rsid w:val="00212D28"/>
    <w:rsid w:val="002146EB"/>
    <w:rsid w:val="00224610"/>
    <w:rsid w:val="00225E1B"/>
    <w:rsid w:val="00226060"/>
    <w:rsid w:val="00226B42"/>
    <w:rsid w:val="0023056A"/>
    <w:rsid w:val="002308C5"/>
    <w:rsid w:val="00230D20"/>
    <w:rsid w:val="00232427"/>
    <w:rsid w:val="00232D8B"/>
    <w:rsid w:val="00233275"/>
    <w:rsid w:val="002363ED"/>
    <w:rsid w:val="00241ECD"/>
    <w:rsid w:val="00242509"/>
    <w:rsid w:val="0024273C"/>
    <w:rsid w:val="0024511F"/>
    <w:rsid w:val="00247A91"/>
    <w:rsid w:val="0025161E"/>
    <w:rsid w:val="002561F7"/>
    <w:rsid w:val="00256941"/>
    <w:rsid w:val="0025699E"/>
    <w:rsid w:val="0025755E"/>
    <w:rsid w:val="00261A1C"/>
    <w:rsid w:val="002623F0"/>
    <w:rsid w:val="002628C6"/>
    <w:rsid w:val="0026520B"/>
    <w:rsid w:val="0026522E"/>
    <w:rsid w:val="0027204C"/>
    <w:rsid w:val="00272773"/>
    <w:rsid w:val="00273F94"/>
    <w:rsid w:val="002758BA"/>
    <w:rsid w:val="00275EF4"/>
    <w:rsid w:val="0027741E"/>
    <w:rsid w:val="002805F3"/>
    <w:rsid w:val="00283485"/>
    <w:rsid w:val="00284819"/>
    <w:rsid w:val="00284C1F"/>
    <w:rsid w:val="002854A9"/>
    <w:rsid w:val="00285E8D"/>
    <w:rsid w:val="002863BB"/>
    <w:rsid w:val="00286C3E"/>
    <w:rsid w:val="002877E0"/>
    <w:rsid w:val="0029253F"/>
    <w:rsid w:val="00296404"/>
    <w:rsid w:val="00296B51"/>
    <w:rsid w:val="0029796C"/>
    <w:rsid w:val="002A0CFC"/>
    <w:rsid w:val="002A1CC8"/>
    <w:rsid w:val="002A5B6D"/>
    <w:rsid w:val="002A6791"/>
    <w:rsid w:val="002A739F"/>
    <w:rsid w:val="002A7F2A"/>
    <w:rsid w:val="002B04FF"/>
    <w:rsid w:val="002B07BD"/>
    <w:rsid w:val="002B11F9"/>
    <w:rsid w:val="002B2A3A"/>
    <w:rsid w:val="002B5252"/>
    <w:rsid w:val="002B662E"/>
    <w:rsid w:val="002B775C"/>
    <w:rsid w:val="002C082C"/>
    <w:rsid w:val="002C36BE"/>
    <w:rsid w:val="002C6637"/>
    <w:rsid w:val="002C740E"/>
    <w:rsid w:val="002C7437"/>
    <w:rsid w:val="002D1287"/>
    <w:rsid w:val="002D35CA"/>
    <w:rsid w:val="002D523F"/>
    <w:rsid w:val="002D7EFD"/>
    <w:rsid w:val="002D7F30"/>
    <w:rsid w:val="002E0374"/>
    <w:rsid w:val="002E063A"/>
    <w:rsid w:val="002E0AD5"/>
    <w:rsid w:val="002E0F20"/>
    <w:rsid w:val="002E4068"/>
    <w:rsid w:val="002E4DA6"/>
    <w:rsid w:val="002E7851"/>
    <w:rsid w:val="002E7C61"/>
    <w:rsid w:val="002F0F3B"/>
    <w:rsid w:val="002F2A75"/>
    <w:rsid w:val="002F42C5"/>
    <w:rsid w:val="002F4D99"/>
    <w:rsid w:val="002F64EE"/>
    <w:rsid w:val="0030011E"/>
    <w:rsid w:val="00302F7B"/>
    <w:rsid w:val="00306599"/>
    <w:rsid w:val="00306AF3"/>
    <w:rsid w:val="00307547"/>
    <w:rsid w:val="003112B2"/>
    <w:rsid w:val="0031277A"/>
    <w:rsid w:val="00313F69"/>
    <w:rsid w:val="00314AF4"/>
    <w:rsid w:val="00315032"/>
    <w:rsid w:val="00315AC6"/>
    <w:rsid w:val="00321909"/>
    <w:rsid w:val="00321CC2"/>
    <w:rsid w:val="00323705"/>
    <w:rsid w:val="00323F10"/>
    <w:rsid w:val="0032401F"/>
    <w:rsid w:val="00324066"/>
    <w:rsid w:val="00324617"/>
    <w:rsid w:val="00324CB0"/>
    <w:rsid w:val="00324F39"/>
    <w:rsid w:val="00325564"/>
    <w:rsid w:val="00326941"/>
    <w:rsid w:val="00326C60"/>
    <w:rsid w:val="003271FB"/>
    <w:rsid w:val="00331178"/>
    <w:rsid w:val="00331267"/>
    <w:rsid w:val="00331849"/>
    <w:rsid w:val="00336456"/>
    <w:rsid w:val="00336E30"/>
    <w:rsid w:val="00340B2C"/>
    <w:rsid w:val="003411EB"/>
    <w:rsid w:val="00341ECD"/>
    <w:rsid w:val="003422CD"/>
    <w:rsid w:val="00342A0A"/>
    <w:rsid w:val="00346975"/>
    <w:rsid w:val="00350ABF"/>
    <w:rsid w:val="003521A0"/>
    <w:rsid w:val="0035287F"/>
    <w:rsid w:val="00352BA8"/>
    <w:rsid w:val="003538FE"/>
    <w:rsid w:val="00353F46"/>
    <w:rsid w:val="00355AF9"/>
    <w:rsid w:val="0035690E"/>
    <w:rsid w:val="00360544"/>
    <w:rsid w:val="00365CB7"/>
    <w:rsid w:val="00367809"/>
    <w:rsid w:val="00367E0C"/>
    <w:rsid w:val="00370F4F"/>
    <w:rsid w:val="00374820"/>
    <w:rsid w:val="00376304"/>
    <w:rsid w:val="003769E1"/>
    <w:rsid w:val="003770AA"/>
    <w:rsid w:val="00377806"/>
    <w:rsid w:val="0038004B"/>
    <w:rsid w:val="00380A38"/>
    <w:rsid w:val="003811C4"/>
    <w:rsid w:val="00383532"/>
    <w:rsid w:val="00384703"/>
    <w:rsid w:val="00384CCB"/>
    <w:rsid w:val="00387B16"/>
    <w:rsid w:val="003904B7"/>
    <w:rsid w:val="00391203"/>
    <w:rsid w:val="00393098"/>
    <w:rsid w:val="003939F0"/>
    <w:rsid w:val="00395420"/>
    <w:rsid w:val="003960A5"/>
    <w:rsid w:val="00397B2B"/>
    <w:rsid w:val="003A0D22"/>
    <w:rsid w:val="003A1BC3"/>
    <w:rsid w:val="003A25EC"/>
    <w:rsid w:val="003A2FD1"/>
    <w:rsid w:val="003A3E99"/>
    <w:rsid w:val="003A61E1"/>
    <w:rsid w:val="003B0900"/>
    <w:rsid w:val="003B2526"/>
    <w:rsid w:val="003B3655"/>
    <w:rsid w:val="003B4192"/>
    <w:rsid w:val="003B4F1C"/>
    <w:rsid w:val="003B5347"/>
    <w:rsid w:val="003C0DF8"/>
    <w:rsid w:val="003C5FAD"/>
    <w:rsid w:val="003D0215"/>
    <w:rsid w:val="003D08C1"/>
    <w:rsid w:val="003D11C0"/>
    <w:rsid w:val="003D3054"/>
    <w:rsid w:val="003D47B5"/>
    <w:rsid w:val="003D68B8"/>
    <w:rsid w:val="003D73CE"/>
    <w:rsid w:val="003E14E0"/>
    <w:rsid w:val="003E3C0F"/>
    <w:rsid w:val="003E400D"/>
    <w:rsid w:val="003E431A"/>
    <w:rsid w:val="003E49F2"/>
    <w:rsid w:val="003E5CA5"/>
    <w:rsid w:val="003E73E5"/>
    <w:rsid w:val="003E7F3B"/>
    <w:rsid w:val="003F0C42"/>
    <w:rsid w:val="003F0F52"/>
    <w:rsid w:val="003F34F2"/>
    <w:rsid w:val="003F3D3D"/>
    <w:rsid w:val="003F4553"/>
    <w:rsid w:val="003F54FE"/>
    <w:rsid w:val="003F7B3D"/>
    <w:rsid w:val="00401E76"/>
    <w:rsid w:val="00401F90"/>
    <w:rsid w:val="0040233F"/>
    <w:rsid w:val="00403885"/>
    <w:rsid w:val="00403D3D"/>
    <w:rsid w:val="00404605"/>
    <w:rsid w:val="00407001"/>
    <w:rsid w:val="0040736B"/>
    <w:rsid w:val="004102AA"/>
    <w:rsid w:val="00415A13"/>
    <w:rsid w:val="00416758"/>
    <w:rsid w:val="00416F58"/>
    <w:rsid w:val="00420184"/>
    <w:rsid w:val="00422B19"/>
    <w:rsid w:val="00424318"/>
    <w:rsid w:val="00425CBA"/>
    <w:rsid w:val="004306C7"/>
    <w:rsid w:val="0043173B"/>
    <w:rsid w:val="00432B61"/>
    <w:rsid w:val="004331F5"/>
    <w:rsid w:val="00434A7E"/>
    <w:rsid w:val="00435243"/>
    <w:rsid w:val="00435274"/>
    <w:rsid w:val="00444BA1"/>
    <w:rsid w:val="004462EE"/>
    <w:rsid w:val="004463C9"/>
    <w:rsid w:val="00452405"/>
    <w:rsid w:val="00453228"/>
    <w:rsid w:val="00454806"/>
    <w:rsid w:val="00454977"/>
    <w:rsid w:val="00454F38"/>
    <w:rsid w:val="00461207"/>
    <w:rsid w:val="0046146E"/>
    <w:rsid w:val="0046381C"/>
    <w:rsid w:val="004644E6"/>
    <w:rsid w:val="00466245"/>
    <w:rsid w:val="00466A22"/>
    <w:rsid w:val="004707BA"/>
    <w:rsid w:val="00471551"/>
    <w:rsid w:val="00473685"/>
    <w:rsid w:val="004740C1"/>
    <w:rsid w:val="00477E8E"/>
    <w:rsid w:val="004801AA"/>
    <w:rsid w:val="004804FB"/>
    <w:rsid w:val="00480E58"/>
    <w:rsid w:val="00483093"/>
    <w:rsid w:val="004868F0"/>
    <w:rsid w:val="0049006C"/>
    <w:rsid w:val="00491D3D"/>
    <w:rsid w:val="004921AC"/>
    <w:rsid w:val="00494B5B"/>
    <w:rsid w:val="00495517"/>
    <w:rsid w:val="00497BFA"/>
    <w:rsid w:val="004A070E"/>
    <w:rsid w:val="004A0F00"/>
    <w:rsid w:val="004A1F05"/>
    <w:rsid w:val="004A24CA"/>
    <w:rsid w:val="004A2CF7"/>
    <w:rsid w:val="004A3A4B"/>
    <w:rsid w:val="004A4A35"/>
    <w:rsid w:val="004A6623"/>
    <w:rsid w:val="004A7404"/>
    <w:rsid w:val="004B0198"/>
    <w:rsid w:val="004B14B7"/>
    <w:rsid w:val="004B31C9"/>
    <w:rsid w:val="004B3768"/>
    <w:rsid w:val="004B39DA"/>
    <w:rsid w:val="004B4086"/>
    <w:rsid w:val="004B4587"/>
    <w:rsid w:val="004B7B13"/>
    <w:rsid w:val="004C1813"/>
    <w:rsid w:val="004C2A53"/>
    <w:rsid w:val="004C4DA0"/>
    <w:rsid w:val="004C5555"/>
    <w:rsid w:val="004C7A53"/>
    <w:rsid w:val="004D15D3"/>
    <w:rsid w:val="004D1A58"/>
    <w:rsid w:val="004D1C79"/>
    <w:rsid w:val="004D1DA6"/>
    <w:rsid w:val="004D2D5E"/>
    <w:rsid w:val="004D3134"/>
    <w:rsid w:val="004D3524"/>
    <w:rsid w:val="004D4189"/>
    <w:rsid w:val="004D6545"/>
    <w:rsid w:val="004D6C7F"/>
    <w:rsid w:val="004D6EC9"/>
    <w:rsid w:val="004D7C71"/>
    <w:rsid w:val="004D7EE3"/>
    <w:rsid w:val="004E12D2"/>
    <w:rsid w:val="004E32C0"/>
    <w:rsid w:val="004E38F2"/>
    <w:rsid w:val="004E56E5"/>
    <w:rsid w:val="004E6ACE"/>
    <w:rsid w:val="004F053E"/>
    <w:rsid w:val="004F1A4F"/>
    <w:rsid w:val="004F1F66"/>
    <w:rsid w:val="004F2CAD"/>
    <w:rsid w:val="004F51D9"/>
    <w:rsid w:val="004F5E17"/>
    <w:rsid w:val="004F5E32"/>
    <w:rsid w:val="004F67D7"/>
    <w:rsid w:val="004F6E4E"/>
    <w:rsid w:val="004F7B8C"/>
    <w:rsid w:val="005016E0"/>
    <w:rsid w:val="005029FF"/>
    <w:rsid w:val="005052D6"/>
    <w:rsid w:val="00506201"/>
    <w:rsid w:val="00506890"/>
    <w:rsid w:val="005105D9"/>
    <w:rsid w:val="005134D6"/>
    <w:rsid w:val="0051354E"/>
    <w:rsid w:val="00514CFE"/>
    <w:rsid w:val="00517CF3"/>
    <w:rsid w:val="00517D68"/>
    <w:rsid w:val="00520C7C"/>
    <w:rsid w:val="00521597"/>
    <w:rsid w:val="00521FB9"/>
    <w:rsid w:val="00522235"/>
    <w:rsid w:val="00522927"/>
    <w:rsid w:val="00524250"/>
    <w:rsid w:val="00524A39"/>
    <w:rsid w:val="00525C2F"/>
    <w:rsid w:val="00526198"/>
    <w:rsid w:val="0052649B"/>
    <w:rsid w:val="00526A3B"/>
    <w:rsid w:val="00526E80"/>
    <w:rsid w:val="005271EC"/>
    <w:rsid w:val="00527A78"/>
    <w:rsid w:val="00530431"/>
    <w:rsid w:val="00530CD9"/>
    <w:rsid w:val="00534D20"/>
    <w:rsid w:val="00540869"/>
    <w:rsid w:val="00540E63"/>
    <w:rsid w:val="00542052"/>
    <w:rsid w:val="0054269F"/>
    <w:rsid w:val="00543A01"/>
    <w:rsid w:val="00544740"/>
    <w:rsid w:val="005456E1"/>
    <w:rsid w:val="005469C7"/>
    <w:rsid w:val="0055098A"/>
    <w:rsid w:val="0055173C"/>
    <w:rsid w:val="00551D4A"/>
    <w:rsid w:val="00552F25"/>
    <w:rsid w:val="0056120D"/>
    <w:rsid w:val="00561D0D"/>
    <w:rsid w:val="00563358"/>
    <w:rsid w:val="00563ACA"/>
    <w:rsid w:val="005652EC"/>
    <w:rsid w:val="005660AA"/>
    <w:rsid w:val="005663EE"/>
    <w:rsid w:val="0056735A"/>
    <w:rsid w:val="005677D5"/>
    <w:rsid w:val="00567DDA"/>
    <w:rsid w:val="00570138"/>
    <w:rsid w:val="00571B5F"/>
    <w:rsid w:val="005722A6"/>
    <w:rsid w:val="00573147"/>
    <w:rsid w:val="00584562"/>
    <w:rsid w:val="00585632"/>
    <w:rsid w:val="00585DC5"/>
    <w:rsid w:val="00586126"/>
    <w:rsid w:val="00587216"/>
    <w:rsid w:val="00590A20"/>
    <w:rsid w:val="005925B7"/>
    <w:rsid w:val="00595DE1"/>
    <w:rsid w:val="0059628C"/>
    <w:rsid w:val="00597F9A"/>
    <w:rsid w:val="005A1911"/>
    <w:rsid w:val="005A3046"/>
    <w:rsid w:val="005A36B9"/>
    <w:rsid w:val="005B183B"/>
    <w:rsid w:val="005B2B64"/>
    <w:rsid w:val="005B381E"/>
    <w:rsid w:val="005B4498"/>
    <w:rsid w:val="005B5ECF"/>
    <w:rsid w:val="005B7E66"/>
    <w:rsid w:val="005C1A28"/>
    <w:rsid w:val="005C1BB9"/>
    <w:rsid w:val="005C3614"/>
    <w:rsid w:val="005C443C"/>
    <w:rsid w:val="005D12B3"/>
    <w:rsid w:val="005D1887"/>
    <w:rsid w:val="005D46D9"/>
    <w:rsid w:val="005D7B1B"/>
    <w:rsid w:val="005E006D"/>
    <w:rsid w:val="005E25DE"/>
    <w:rsid w:val="005F1155"/>
    <w:rsid w:val="005F15BF"/>
    <w:rsid w:val="005F29E5"/>
    <w:rsid w:val="005F2D68"/>
    <w:rsid w:val="005F401F"/>
    <w:rsid w:val="005F7196"/>
    <w:rsid w:val="005F742A"/>
    <w:rsid w:val="005F7C57"/>
    <w:rsid w:val="0060075C"/>
    <w:rsid w:val="00602AC9"/>
    <w:rsid w:val="00604688"/>
    <w:rsid w:val="0061558E"/>
    <w:rsid w:val="006163B0"/>
    <w:rsid w:val="00616C33"/>
    <w:rsid w:val="006179FD"/>
    <w:rsid w:val="00617DB5"/>
    <w:rsid w:val="0062065D"/>
    <w:rsid w:val="00622086"/>
    <w:rsid w:val="00622E0A"/>
    <w:rsid w:val="00623CC5"/>
    <w:rsid w:val="00623FB5"/>
    <w:rsid w:val="00624816"/>
    <w:rsid w:val="00624CC6"/>
    <w:rsid w:val="00624E8C"/>
    <w:rsid w:val="00624F80"/>
    <w:rsid w:val="0062555A"/>
    <w:rsid w:val="00625DA1"/>
    <w:rsid w:val="00625E37"/>
    <w:rsid w:val="006263C2"/>
    <w:rsid w:val="00626ABA"/>
    <w:rsid w:val="00627C4C"/>
    <w:rsid w:val="00630FDC"/>
    <w:rsid w:val="006310DC"/>
    <w:rsid w:val="0063118E"/>
    <w:rsid w:val="00635195"/>
    <w:rsid w:val="0063726C"/>
    <w:rsid w:val="00640A59"/>
    <w:rsid w:val="00641A4D"/>
    <w:rsid w:val="00641EEA"/>
    <w:rsid w:val="006424B7"/>
    <w:rsid w:val="006437C3"/>
    <w:rsid w:val="00643C25"/>
    <w:rsid w:val="00643D05"/>
    <w:rsid w:val="00647264"/>
    <w:rsid w:val="00651ABA"/>
    <w:rsid w:val="006562CF"/>
    <w:rsid w:val="006562D7"/>
    <w:rsid w:val="0065644F"/>
    <w:rsid w:val="00657072"/>
    <w:rsid w:val="00660693"/>
    <w:rsid w:val="00664DE3"/>
    <w:rsid w:val="00665151"/>
    <w:rsid w:val="0067037D"/>
    <w:rsid w:val="00670725"/>
    <w:rsid w:val="00672684"/>
    <w:rsid w:val="00673493"/>
    <w:rsid w:val="00674955"/>
    <w:rsid w:val="0067567D"/>
    <w:rsid w:val="0067790F"/>
    <w:rsid w:val="006801B3"/>
    <w:rsid w:val="00680C17"/>
    <w:rsid w:val="006812C9"/>
    <w:rsid w:val="00681C17"/>
    <w:rsid w:val="00681EC6"/>
    <w:rsid w:val="00685C16"/>
    <w:rsid w:val="00685C55"/>
    <w:rsid w:val="00685FE1"/>
    <w:rsid w:val="00692DE0"/>
    <w:rsid w:val="00694BD3"/>
    <w:rsid w:val="00694D16"/>
    <w:rsid w:val="00695E76"/>
    <w:rsid w:val="006962C6"/>
    <w:rsid w:val="006A0080"/>
    <w:rsid w:val="006A4AC2"/>
    <w:rsid w:val="006A4F22"/>
    <w:rsid w:val="006A59D6"/>
    <w:rsid w:val="006A61BA"/>
    <w:rsid w:val="006A6FCA"/>
    <w:rsid w:val="006A7DE7"/>
    <w:rsid w:val="006B19A2"/>
    <w:rsid w:val="006B240B"/>
    <w:rsid w:val="006B264D"/>
    <w:rsid w:val="006B3444"/>
    <w:rsid w:val="006B409B"/>
    <w:rsid w:val="006B4CBB"/>
    <w:rsid w:val="006B5BC4"/>
    <w:rsid w:val="006B6474"/>
    <w:rsid w:val="006B6E30"/>
    <w:rsid w:val="006B7D95"/>
    <w:rsid w:val="006C5826"/>
    <w:rsid w:val="006C5A84"/>
    <w:rsid w:val="006C6F89"/>
    <w:rsid w:val="006C7288"/>
    <w:rsid w:val="006D0105"/>
    <w:rsid w:val="006D0B08"/>
    <w:rsid w:val="006D115F"/>
    <w:rsid w:val="006D1E99"/>
    <w:rsid w:val="006D2EB2"/>
    <w:rsid w:val="006D4E38"/>
    <w:rsid w:val="006D5228"/>
    <w:rsid w:val="006D5875"/>
    <w:rsid w:val="006D6A5A"/>
    <w:rsid w:val="006D74DE"/>
    <w:rsid w:val="006D7AE6"/>
    <w:rsid w:val="006E1328"/>
    <w:rsid w:val="006E1DB2"/>
    <w:rsid w:val="006E2D9E"/>
    <w:rsid w:val="006F5CEE"/>
    <w:rsid w:val="006F6760"/>
    <w:rsid w:val="006F695B"/>
    <w:rsid w:val="006F7BF8"/>
    <w:rsid w:val="006F7D80"/>
    <w:rsid w:val="0070003A"/>
    <w:rsid w:val="007005BE"/>
    <w:rsid w:val="007010E2"/>
    <w:rsid w:val="00702D3D"/>
    <w:rsid w:val="0070373A"/>
    <w:rsid w:val="00704A15"/>
    <w:rsid w:val="007054E1"/>
    <w:rsid w:val="00705FB0"/>
    <w:rsid w:val="007109AD"/>
    <w:rsid w:val="00712147"/>
    <w:rsid w:val="0071255F"/>
    <w:rsid w:val="00713180"/>
    <w:rsid w:val="00714241"/>
    <w:rsid w:val="0071453C"/>
    <w:rsid w:val="0071494E"/>
    <w:rsid w:val="00714DD7"/>
    <w:rsid w:val="0071581C"/>
    <w:rsid w:val="0071591C"/>
    <w:rsid w:val="00716DB0"/>
    <w:rsid w:val="00717786"/>
    <w:rsid w:val="00720EB9"/>
    <w:rsid w:val="0072173A"/>
    <w:rsid w:val="00725FF0"/>
    <w:rsid w:val="007269EB"/>
    <w:rsid w:val="00731375"/>
    <w:rsid w:val="00733166"/>
    <w:rsid w:val="00741490"/>
    <w:rsid w:val="007473DB"/>
    <w:rsid w:val="0075020A"/>
    <w:rsid w:val="007506F9"/>
    <w:rsid w:val="00750ED1"/>
    <w:rsid w:val="0075172A"/>
    <w:rsid w:val="00752CBC"/>
    <w:rsid w:val="00753431"/>
    <w:rsid w:val="0075391C"/>
    <w:rsid w:val="0076006B"/>
    <w:rsid w:val="0076294D"/>
    <w:rsid w:val="007630A5"/>
    <w:rsid w:val="007635C9"/>
    <w:rsid w:val="007637BE"/>
    <w:rsid w:val="00763E7F"/>
    <w:rsid w:val="007662ED"/>
    <w:rsid w:val="0077216F"/>
    <w:rsid w:val="00773123"/>
    <w:rsid w:val="00775948"/>
    <w:rsid w:val="00776A5B"/>
    <w:rsid w:val="007774AD"/>
    <w:rsid w:val="00777B28"/>
    <w:rsid w:val="00781F91"/>
    <w:rsid w:val="00783976"/>
    <w:rsid w:val="0078437A"/>
    <w:rsid w:val="00784C48"/>
    <w:rsid w:val="00791247"/>
    <w:rsid w:val="0079182B"/>
    <w:rsid w:val="00791D2D"/>
    <w:rsid w:val="0079432D"/>
    <w:rsid w:val="0079584C"/>
    <w:rsid w:val="00797CB9"/>
    <w:rsid w:val="007A139D"/>
    <w:rsid w:val="007A2584"/>
    <w:rsid w:val="007A2FA8"/>
    <w:rsid w:val="007A3516"/>
    <w:rsid w:val="007A61B5"/>
    <w:rsid w:val="007A6BA3"/>
    <w:rsid w:val="007B1122"/>
    <w:rsid w:val="007B139A"/>
    <w:rsid w:val="007B1CC4"/>
    <w:rsid w:val="007B31A0"/>
    <w:rsid w:val="007B34E6"/>
    <w:rsid w:val="007B49B8"/>
    <w:rsid w:val="007B4AAB"/>
    <w:rsid w:val="007B50B3"/>
    <w:rsid w:val="007B651B"/>
    <w:rsid w:val="007C1272"/>
    <w:rsid w:val="007C17E5"/>
    <w:rsid w:val="007C1CA4"/>
    <w:rsid w:val="007C2502"/>
    <w:rsid w:val="007C2F6F"/>
    <w:rsid w:val="007C3298"/>
    <w:rsid w:val="007C431F"/>
    <w:rsid w:val="007C549E"/>
    <w:rsid w:val="007C61FE"/>
    <w:rsid w:val="007C73BC"/>
    <w:rsid w:val="007C7783"/>
    <w:rsid w:val="007C77B3"/>
    <w:rsid w:val="007C7EBB"/>
    <w:rsid w:val="007D5C1C"/>
    <w:rsid w:val="007D612D"/>
    <w:rsid w:val="007D6494"/>
    <w:rsid w:val="007D796E"/>
    <w:rsid w:val="007E3323"/>
    <w:rsid w:val="007E44D3"/>
    <w:rsid w:val="007E4F2C"/>
    <w:rsid w:val="007E5A16"/>
    <w:rsid w:val="007F03F0"/>
    <w:rsid w:val="007F6439"/>
    <w:rsid w:val="007F735B"/>
    <w:rsid w:val="00800F28"/>
    <w:rsid w:val="00802075"/>
    <w:rsid w:val="00804AB7"/>
    <w:rsid w:val="00804ED2"/>
    <w:rsid w:val="00806E85"/>
    <w:rsid w:val="00807507"/>
    <w:rsid w:val="00814394"/>
    <w:rsid w:val="0081439A"/>
    <w:rsid w:val="0081600A"/>
    <w:rsid w:val="008200FC"/>
    <w:rsid w:val="008203C6"/>
    <w:rsid w:val="00823850"/>
    <w:rsid w:val="00824B13"/>
    <w:rsid w:val="00825C02"/>
    <w:rsid w:val="00826B9A"/>
    <w:rsid w:val="008300A9"/>
    <w:rsid w:val="008310EB"/>
    <w:rsid w:val="0083135C"/>
    <w:rsid w:val="00831717"/>
    <w:rsid w:val="00834984"/>
    <w:rsid w:val="0083576B"/>
    <w:rsid w:val="00836520"/>
    <w:rsid w:val="00837391"/>
    <w:rsid w:val="0084057A"/>
    <w:rsid w:val="0084113B"/>
    <w:rsid w:val="0084169D"/>
    <w:rsid w:val="008421FF"/>
    <w:rsid w:val="00842933"/>
    <w:rsid w:val="008444B2"/>
    <w:rsid w:val="0084587D"/>
    <w:rsid w:val="008464DC"/>
    <w:rsid w:val="00847AA1"/>
    <w:rsid w:val="00850FAE"/>
    <w:rsid w:val="00852DB7"/>
    <w:rsid w:val="0085427A"/>
    <w:rsid w:val="00854B04"/>
    <w:rsid w:val="00855079"/>
    <w:rsid w:val="0085527C"/>
    <w:rsid w:val="00855B8E"/>
    <w:rsid w:val="00856CBB"/>
    <w:rsid w:val="00863475"/>
    <w:rsid w:val="008636CD"/>
    <w:rsid w:val="00865703"/>
    <w:rsid w:val="00865AAA"/>
    <w:rsid w:val="00865F89"/>
    <w:rsid w:val="008661B6"/>
    <w:rsid w:val="00866C61"/>
    <w:rsid w:val="00867D89"/>
    <w:rsid w:val="00867E2A"/>
    <w:rsid w:val="00870616"/>
    <w:rsid w:val="00871D0C"/>
    <w:rsid w:val="008733F0"/>
    <w:rsid w:val="0087356A"/>
    <w:rsid w:val="00875772"/>
    <w:rsid w:val="00875934"/>
    <w:rsid w:val="00876EA5"/>
    <w:rsid w:val="00877247"/>
    <w:rsid w:val="00881115"/>
    <w:rsid w:val="00881D86"/>
    <w:rsid w:val="008824F7"/>
    <w:rsid w:val="00882801"/>
    <w:rsid w:val="008831E4"/>
    <w:rsid w:val="008868E3"/>
    <w:rsid w:val="00886E08"/>
    <w:rsid w:val="008902B5"/>
    <w:rsid w:val="00892F76"/>
    <w:rsid w:val="00896CD7"/>
    <w:rsid w:val="008A0AF4"/>
    <w:rsid w:val="008A1F1D"/>
    <w:rsid w:val="008A2D63"/>
    <w:rsid w:val="008A5E33"/>
    <w:rsid w:val="008A5FEE"/>
    <w:rsid w:val="008A675C"/>
    <w:rsid w:val="008A6E58"/>
    <w:rsid w:val="008A73FC"/>
    <w:rsid w:val="008A7A33"/>
    <w:rsid w:val="008B14C3"/>
    <w:rsid w:val="008B3AFB"/>
    <w:rsid w:val="008B42E3"/>
    <w:rsid w:val="008B54D8"/>
    <w:rsid w:val="008C3008"/>
    <w:rsid w:val="008C3DD4"/>
    <w:rsid w:val="008C4A1D"/>
    <w:rsid w:val="008C4DA7"/>
    <w:rsid w:val="008C7A1F"/>
    <w:rsid w:val="008D1208"/>
    <w:rsid w:val="008D178A"/>
    <w:rsid w:val="008D189F"/>
    <w:rsid w:val="008D19FB"/>
    <w:rsid w:val="008D2444"/>
    <w:rsid w:val="008D2DC3"/>
    <w:rsid w:val="008D5551"/>
    <w:rsid w:val="008D661D"/>
    <w:rsid w:val="008E0E6D"/>
    <w:rsid w:val="008E3A0D"/>
    <w:rsid w:val="008E437A"/>
    <w:rsid w:val="008E46DB"/>
    <w:rsid w:val="008E682E"/>
    <w:rsid w:val="008E7B48"/>
    <w:rsid w:val="008F0529"/>
    <w:rsid w:val="008F2CA9"/>
    <w:rsid w:val="008F3FA2"/>
    <w:rsid w:val="008F65DF"/>
    <w:rsid w:val="008F698A"/>
    <w:rsid w:val="00900ADE"/>
    <w:rsid w:val="00900F23"/>
    <w:rsid w:val="00901018"/>
    <w:rsid w:val="00904CBF"/>
    <w:rsid w:val="00905B4F"/>
    <w:rsid w:val="009063F8"/>
    <w:rsid w:val="00906400"/>
    <w:rsid w:val="009077A3"/>
    <w:rsid w:val="00911B59"/>
    <w:rsid w:val="009153A6"/>
    <w:rsid w:val="009156BC"/>
    <w:rsid w:val="00916E5C"/>
    <w:rsid w:val="0091785B"/>
    <w:rsid w:val="00917F5D"/>
    <w:rsid w:val="00921C94"/>
    <w:rsid w:val="00923E1A"/>
    <w:rsid w:val="0092492B"/>
    <w:rsid w:val="00925B8A"/>
    <w:rsid w:val="009260E8"/>
    <w:rsid w:val="009266B5"/>
    <w:rsid w:val="00926960"/>
    <w:rsid w:val="00931664"/>
    <w:rsid w:val="009316B7"/>
    <w:rsid w:val="009346AC"/>
    <w:rsid w:val="00934D9C"/>
    <w:rsid w:val="009362B2"/>
    <w:rsid w:val="00940B3C"/>
    <w:rsid w:val="009437D5"/>
    <w:rsid w:val="009441DD"/>
    <w:rsid w:val="00944B9E"/>
    <w:rsid w:val="00945FD8"/>
    <w:rsid w:val="0095102B"/>
    <w:rsid w:val="009527F7"/>
    <w:rsid w:val="00955F44"/>
    <w:rsid w:val="00960374"/>
    <w:rsid w:val="00963828"/>
    <w:rsid w:val="00963D17"/>
    <w:rsid w:val="00964179"/>
    <w:rsid w:val="00964663"/>
    <w:rsid w:val="00970FAB"/>
    <w:rsid w:val="0097105D"/>
    <w:rsid w:val="00973305"/>
    <w:rsid w:val="00974221"/>
    <w:rsid w:val="00974E9C"/>
    <w:rsid w:val="0098147D"/>
    <w:rsid w:val="00981DB7"/>
    <w:rsid w:val="00982250"/>
    <w:rsid w:val="009827D7"/>
    <w:rsid w:val="00982AF9"/>
    <w:rsid w:val="009842B4"/>
    <w:rsid w:val="009851ED"/>
    <w:rsid w:val="009865AC"/>
    <w:rsid w:val="009900F7"/>
    <w:rsid w:val="00990331"/>
    <w:rsid w:val="00991131"/>
    <w:rsid w:val="009923B9"/>
    <w:rsid w:val="009934A5"/>
    <w:rsid w:val="00994428"/>
    <w:rsid w:val="00994883"/>
    <w:rsid w:val="00995889"/>
    <w:rsid w:val="009975DE"/>
    <w:rsid w:val="00997E6C"/>
    <w:rsid w:val="009A113A"/>
    <w:rsid w:val="009A1F82"/>
    <w:rsid w:val="009A40C0"/>
    <w:rsid w:val="009A4B6C"/>
    <w:rsid w:val="009A5A21"/>
    <w:rsid w:val="009A656B"/>
    <w:rsid w:val="009B0120"/>
    <w:rsid w:val="009B02CA"/>
    <w:rsid w:val="009B0ED8"/>
    <w:rsid w:val="009B21B5"/>
    <w:rsid w:val="009B3F7A"/>
    <w:rsid w:val="009C0F54"/>
    <w:rsid w:val="009C534C"/>
    <w:rsid w:val="009C59B2"/>
    <w:rsid w:val="009C67CA"/>
    <w:rsid w:val="009D34F3"/>
    <w:rsid w:val="009D630F"/>
    <w:rsid w:val="009D6F0E"/>
    <w:rsid w:val="009D7FCD"/>
    <w:rsid w:val="009E104B"/>
    <w:rsid w:val="009E15B4"/>
    <w:rsid w:val="009E264D"/>
    <w:rsid w:val="009E3D0E"/>
    <w:rsid w:val="009E6BD7"/>
    <w:rsid w:val="009F0221"/>
    <w:rsid w:val="009F16CA"/>
    <w:rsid w:val="009F31E9"/>
    <w:rsid w:val="009F76E3"/>
    <w:rsid w:val="009F78B1"/>
    <w:rsid w:val="009F7E40"/>
    <w:rsid w:val="00A00E47"/>
    <w:rsid w:val="00A0555F"/>
    <w:rsid w:val="00A06BB7"/>
    <w:rsid w:val="00A11454"/>
    <w:rsid w:val="00A1462C"/>
    <w:rsid w:val="00A156C2"/>
    <w:rsid w:val="00A160E1"/>
    <w:rsid w:val="00A1719E"/>
    <w:rsid w:val="00A2495E"/>
    <w:rsid w:val="00A26D6F"/>
    <w:rsid w:val="00A30EBD"/>
    <w:rsid w:val="00A34589"/>
    <w:rsid w:val="00A35DE0"/>
    <w:rsid w:val="00A36270"/>
    <w:rsid w:val="00A40A44"/>
    <w:rsid w:val="00A40D06"/>
    <w:rsid w:val="00A4208B"/>
    <w:rsid w:val="00A43EC9"/>
    <w:rsid w:val="00A4421A"/>
    <w:rsid w:val="00A4646E"/>
    <w:rsid w:val="00A47523"/>
    <w:rsid w:val="00A5048F"/>
    <w:rsid w:val="00A52999"/>
    <w:rsid w:val="00A53823"/>
    <w:rsid w:val="00A54ABD"/>
    <w:rsid w:val="00A5787A"/>
    <w:rsid w:val="00A57B97"/>
    <w:rsid w:val="00A62615"/>
    <w:rsid w:val="00A63DF1"/>
    <w:rsid w:val="00A642F2"/>
    <w:rsid w:val="00A64980"/>
    <w:rsid w:val="00A64E76"/>
    <w:rsid w:val="00A64E89"/>
    <w:rsid w:val="00A659E0"/>
    <w:rsid w:val="00A67599"/>
    <w:rsid w:val="00A712A8"/>
    <w:rsid w:val="00A7146F"/>
    <w:rsid w:val="00A72132"/>
    <w:rsid w:val="00A726B4"/>
    <w:rsid w:val="00A734F2"/>
    <w:rsid w:val="00A74B09"/>
    <w:rsid w:val="00A7700B"/>
    <w:rsid w:val="00A80F68"/>
    <w:rsid w:val="00A80FC9"/>
    <w:rsid w:val="00A81D45"/>
    <w:rsid w:val="00A820A9"/>
    <w:rsid w:val="00A82E81"/>
    <w:rsid w:val="00A87445"/>
    <w:rsid w:val="00A8751B"/>
    <w:rsid w:val="00A92995"/>
    <w:rsid w:val="00AA0EE6"/>
    <w:rsid w:val="00AA19F9"/>
    <w:rsid w:val="00AA27FE"/>
    <w:rsid w:val="00AA58FE"/>
    <w:rsid w:val="00AB042D"/>
    <w:rsid w:val="00AB2F94"/>
    <w:rsid w:val="00AB324A"/>
    <w:rsid w:val="00AB3560"/>
    <w:rsid w:val="00AB6115"/>
    <w:rsid w:val="00AC24D0"/>
    <w:rsid w:val="00AC45CD"/>
    <w:rsid w:val="00AC5C89"/>
    <w:rsid w:val="00AC63C6"/>
    <w:rsid w:val="00AC6DF9"/>
    <w:rsid w:val="00AC78B6"/>
    <w:rsid w:val="00AC7B26"/>
    <w:rsid w:val="00AD0986"/>
    <w:rsid w:val="00AD2A12"/>
    <w:rsid w:val="00AD30F6"/>
    <w:rsid w:val="00AD35AE"/>
    <w:rsid w:val="00AD434F"/>
    <w:rsid w:val="00AD665B"/>
    <w:rsid w:val="00AD7EE8"/>
    <w:rsid w:val="00AE0B04"/>
    <w:rsid w:val="00AE11F9"/>
    <w:rsid w:val="00AE27C4"/>
    <w:rsid w:val="00AE6AC8"/>
    <w:rsid w:val="00AF6485"/>
    <w:rsid w:val="00B002DF"/>
    <w:rsid w:val="00B00525"/>
    <w:rsid w:val="00B01F0E"/>
    <w:rsid w:val="00B02484"/>
    <w:rsid w:val="00B0291F"/>
    <w:rsid w:val="00B03D90"/>
    <w:rsid w:val="00B04C64"/>
    <w:rsid w:val="00B04F7B"/>
    <w:rsid w:val="00B05448"/>
    <w:rsid w:val="00B06C48"/>
    <w:rsid w:val="00B11181"/>
    <w:rsid w:val="00B11CDF"/>
    <w:rsid w:val="00B11F0B"/>
    <w:rsid w:val="00B1435D"/>
    <w:rsid w:val="00B1557B"/>
    <w:rsid w:val="00B17DCA"/>
    <w:rsid w:val="00B21D0D"/>
    <w:rsid w:val="00B23F12"/>
    <w:rsid w:val="00B24EA5"/>
    <w:rsid w:val="00B26746"/>
    <w:rsid w:val="00B26FCB"/>
    <w:rsid w:val="00B27172"/>
    <w:rsid w:val="00B301E8"/>
    <w:rsid w:val="00B306E6"/>
    <w:rsid w:val="00B31430"/>
    <w:rsid w:val="00B34B3F"/>
    <w:rsid w:val="00B34EA9"/>
    <w:rsid w:val="00B35F86"/>
    <w:rsid w:val="00B36AA6"/>
    <w:rsid w:val="00B37046"/>
    <w:rsid w:val="00B42CE4"/>
    <w:rsid w:val="00B445E1"/>
    <w:rsid w:val="00B44AE4"/>
    <w:rsid w:val="00B51A47"/>
    <w:rsid w:val="00B524A1"/>
    <w:rsid w:val="00B54BAA"/>
    <w:rsid w:val="00B54D57"/>
    <w:rsid w:val="00B5577D"/>
    <w:rsid w:val="00B56573"/>
    <w:rsid w:val="00B5751D"/>
    <w:rsid w:val="00B61517"/>
    <w:rsid w:val="00B626DC"/>
    <w:rsid w:val="00B62E1F"/>
    <w:rsid w:val="00B64CED"/>
    <w:rsid w:val="00B67936"/>
    <w:rsid w:val="00B7095F"/>
    <w:rsid w:val="00B72386"/>
    <w:rsid w:val="00B72B92"/>
    <w:rsid w:val="00B73E2C"/>
    <w:rsid w:val="00B749D1"/>
    <w:rsid w:val="00B74DF2"/>
    <w:rsid w:val="00B75E5C"/>
    <w:rsid w:val="00B76D64"/>
    <w:rsid w:val="00B77A14"/>
    <w:rsid w:val="00B80259"/>
    <w:rsid w:val="00B80E1A"/>
    <w:rsid w:val="00B81504"/>
    <w:rsid w:val="00B81C22"/>
    <w:rsid w:val="00B8298C"/>
    <w:rsid w:val="00B83775"/>
    <w:rsid w:val="00B84343"/>
    <w:rsid w:val="00B8460D"/>
    <w:rsid w:val="00B84891"/>
    <w:rsid w:val="00B859CE"/>
    <w:rsid w:val="00B90981"/>
    <w:rsid w:val="00B90FC5"/>
    <w:rsid w:val="00B9198E"/>
    <w:rsid w:val="00B92B6B"/>
    <w:rsid w:val="00B93556"/>
    <w:rsid w:val="00B9427C"/>
    <w:rsid w:val="00B94D2D"/>
    <w:rsid w:val="00B94E69"/>
    <w:rsid w:val="00B967DE"/>
    <w:rsid w:val="00B96BAD"/>
    <w:rsid w:val="00BA13E2"/>
    <w:rsid w:val="00BA17D6"/>
    <w:rsid w:val="00BA74A6"/>
    <w:rsid w:val="00BA7FAE"/>
    <w:rsid w:val="00BB07A6"/>
    <w:rsid w:val="00BB20F1"/>
    <w:rsid w:val="00BB291E"/>
    <w:rsid w:val="00BB3CF3"/>
    <w:rsid w:val="00BB48BB"/>
    <w:rsid w:val="00BB557D"/>
    <w:rsid w:val="00BC0109"/>
    <w:rsid w:val="00BC5000"/>
    <w:rsid w:val="00BC61C7"/>
    <w:rsid w:val="00BD5529"/>
    <w:rsid w:val="00BD5C13"/>
    <w:rsid w:val="00BD6957"/>
    <w:rsid w:val="00BD6B83"/>
    <w:rsid w:val="00BE187D"/>
    <w:rsid w:val="00BE203A"/>
    <w:rsid w:val="00BE2311"/>
    <w:rsid w:val="00BE3A89"/>
    <w:rsid w:val="00BF041E"/>
    <w:rsid w:val="00BF0D58"/>
    <w:rsid w:val="00BF1A3A"/>
    <w:rsid w:val="00BF53E6"/>
    <w:rsid w:val="00BF6790"/>
    <w:rsid w:val="00BF79A4"/>
    <w:rsid w:val="00C0296C"/>
    <w:rsid w:val="00C037BA"/>
    <w:rsid w:val="00C0502F"/>
    <w:rsid w:val="00C0657C"/>
    <w:rsid w:val="00C06C55"/>
    <w:rsid w:val="00C06F68"/>
    <w:rsid w:val="00C11096"/>
    <w:rsid w:val="00C1205E"/>
    <w:rsid w:val="00C126D2"/>
    <w:rsid w:val="00C23297"/>
    <w:rsid w:val="00C25512"/>
    <w:rsid w:val="00C26769"/>
    <w:rsid w:val="00C26B6B"/>
    <w:rsid w:val="00C31147"/>
    <w:rsid w:val="00C347CF"/>
    <w:rsid w:val="00C355ED"/>
    <w:rsid w:val="00C35FC7"/>
    <w:rsid w:val="00C37CA0"/>
    <w:rsid w:val="00C41E22"/>
    <w:rsid w:val="00C42289"/>
    <w:rsid w:val="00C42FA1"/>
    <w:rsid w:val="00C42FD4"/>
    <w:rsid w:val="00C43163"/>
    <w:rsid w:val="00C4338C"/>
    <w:rsid w:val="00C43D1F"/>
    <w:rsid w:val="00C43EF5"/>
    <w:rsid w:val="00C4779E"/>
    <w:rsid w:val="00C5020F"/>
    <w:rsid w:val="00C52632"/>
    <w:rsid w:val="00C53A2E"/>
    <w:rsid w:val="00C5669B"/>
    <w:rsid w:val="00C57385"/>
    <w:rsid w:val="00C607DF"/>
    <w:rsid w:val="00C61DA8"/>
    <w:rsid w:val="00C65D6E"/>
    <w:rsid w:val="00C66F69"/>
    <w:rsid w:val="00C70211"/>
    <w:rsid w:val="00C71D5A"/>
    <w:rsid w:val="00C720D5"/>
    <w:rsid w:val="00C720ED"/>
    <w:rsid w:val="00C723DE"/>
    <w:rsid w:val="00C74523"/>
    <w:rsid w:val="00C74883"/>
    <w:rsid w:val="00C77298"/>
    <w:rsid w:val="00C830FE"/>
    <w:rsid w:val="00C835B1"/>
    <w:rsid w:val="00C84433"/>
    <w:rsid w:val="00C8636D"/>
    <w:rsid w:val="00C87B7D"/>
    <w:rsid w:val="00C90768"/>
    <w:rsid w:val="00C91570"/>
    <w:rsid w:val="00C95A77"/>
    <w:rsid w:val="00C95CBF"/>
    <w:rsid w:val="00CA26BF"/>
    <w:rsid w:val="00CA3D09"/>
    <w:rsid w:val="00CA4440"/>
    <w:rsid w:val="00CA6345"/>
    <w:rsid w:val="00CA669E"/>
    <w:rsid w:val="00CA7549"/>
    <w:rsid w:val="00CB0353"/>
    <w:rsid w:val="00CB2368"/>
    <w:rsid w:val="00CB2FDE"/>
    <w:rsid w:val="00CB3860"/>
    <w:rsid w:val="00CB44F2"/>
    <w:rsid w:val="00CB72C5"/>
    <w:rsid w:val="00CC0F3C"/>
    <w:rsid w:val="00CC1507"/>
    <w:rsid w:val="00CC19A3"/>
    <w:rsid w:val="00CC1E1F"/>
    <w:rsid w:val="00CC33F8"/>
    <w:rsid w:val="00CC39FE"/>
    <w:rsid w:val="00CC7BC5"/>
    <w:rsid w:val="00CD1180"/>
    <w:rsid w:val="00CD22F5"/>
    <w:rsid w:val="00CD3D81"/>
    <w:rsid w:val="00CD6FD6"/>
    <w:rsid w:val="00CD7796"/>
    <w:rsid w:val="00CE13A4"/>
    <w:rsid w:val="00CE15FC"/>
    <w:rsid w:val="00CE2F6B"/>
    <w:rsid w:val="00CE3929"/>
    <w:rsid w:val="00CF1F56"/>
    <w:rsid w:val="00CF3BAB"/>
    <w:rsid w:val="00CF5688"/>
    <w:rsid w:val="00CF7240"/>
    <w:rsid w:val="00CF7841"/>
    <w:rsid w:val="00CF7B87"/>
    <w:rsid w:val="00D01AA0"/>
    <w:rsid w:val="00D02F95"/>
    <w:rsid w:val="00D04321"/>
    <w:rsid w:val="00D04A84"/>
    <w:rsid w:val="00D04C5D"/>
    <w:rsid w:val="00D064EA"/>
    <w:rsid w:val="00D145BE"/>
    <w:rsid w:val="00D1463A"/>
    <w:rsid w:val="00D14E81"/>
    <w:rsid w:val="00D15124"/>
    <w:rsid w:val="00D15E00"/>
    <w:rsid w:val="00D209CB"/>
    <w:rsid w:val="00D218FF"/>
    <w:rsid w:val="00D22E69"/>
    <w:rsid w:val="00D233E2"/>
    <w:rsid w:val="00D2491E"/>
    <w:rsid w:val="00D24B43"/>
    <w:rsid w:val="00D25241"/>
    <w:rsid w:val="00D26123"/>
    <w:rsid w:val="00D33769"/>
    <w:rsid w:val="00D33A3B"/>
    <w:rsid w:val="00D36F51"/>
    <w:rsid w:val="00D41752"/>
    <w:rsid w:val="00D42F10"/>
    <w:rsid w:val="00D4320B"/>
    <w:rsid w:val="00D44BC7"/>
    <w:rsid w:val="00D44E81"/>
    <w:rsid w:val="00D46B27"/>
    <w:rsid w:val="00D5081E"/>
    <w:rsid w:val="00D51CA8"/>
    <w:rsid w:val="00D524EB"/>
    <w:rsid w:val="00D5521C"/>
    <w:rsid w:val="00D57861"/>
    <w:rsid w:val="00D613B6"/>
    <w:rsid w:val="00D61DE7"/>
    <w:rsid w:val="00D6305B"/>
    <w:rsid w:val="00D64CF1"/>
    <w:rsid w:val="00D672FC"/>
    <w:rsid w:val="00D7071C"/>
    <w:rsid w:val="00D73432"/>
    <w:rsid w:val="00D73F64"/>
    <w:rsid w:val="00D7490B"/>
    <w:rsid w:val="00D76172"/>
    <w:rsid w:val="00D76CEB"/>
    <w:rsid w:val="00D77364"/>
    <w:rsid w:val="00D81489"/>
    <w:rsid w:val="00D81A2B"/>
    <w:rsid w:val="00D82D13"/>
    <w:rsid w:val="00D84B3C"/>
    <w:rsid w:val="00D90E7C"/>
    <w:rsid w:val="00D91B46"/>
    <w:rsid w:val="00D921DA"/>
    <w:rsid w:val="00D92AE1"/>
    <w:rsid w:val="00D92F18"/>
    <w:rsid w:val="00D93167"/>
    <w:rsid w:val="00D93514"/>
    <w:rsid w:val="00D9423C"/>
    <w:rsid w:val="00D961E7"/>
    <w:rsid w:val="00D962AD"/>
    <w:rsid w:val="00D96EB0"/>
    <w:rsid w:val="00D9715E"/>
    <w:rsid w:val="00D9729A"/>
    <w:rsid w:val="00D976CA"/>
    <w:rsid w:val="00DA1427"/>
    <w:rsid w:val="00DA212C"/>
    <w:rsid w:val="00DA6B85"/>
    <w:rsid w:val="00DA70BF"/>
    <w:rsid w:val="00DA7B9F"/>
    <w:rsid w:val="00DA7EFC"/>
    <w:rsid w:val="00DB0276"/>
    <w:rsid w:val="00DB25D7"/>
    <w:rsid w:val="00DB2986"/>
    <w:rsid w:val="00DB30DA"/>
    <w:rsid w:val="00DB55AA"/>
    <w:rsid w:val="00DB5C26"/>
    <w:rsid w:val="00DB6167"/>
    <w:rsid w:val="00DC121C"/>
    <w:rsid w:val="00DC17D7"/>
    <w:rsid w:val="00DC1AAF"/>
    <w:rsid w:val="00DC2715"/>
    <w:rsid w:val="00DC2E58"/>
    <w:rsid w:val="00DC4F5F"/>
    <w:rsid w:val="00DC54A6"/>
    <w:rsid w:val="00DD0EBC"/>
    <w:rsid w:val="00DD362C"/>
    <w:rsid w:val="00DD3E02"/>
    <w:rsid w:val="00DD62CA"/>
    <w:rsid w:val="00DE1626"/>
    <w:rsid w:val="00DE4EF7"/>
    <w:rsid w:val="00DE705E"/>
    <w:rsid w:val="00DE799F"/>
    <w:rsid w:val="00DF2581"/>
    <w:rsid w:val="00DF2A1A"/>
    <w:rsid w:val="00DF2D7B"/>
    <w:rsid w:val="00DF612F"/>
    <w:rsid w:val="00DF71AA"/>
    <w:rsid w:val="00DF7E17"/>
    <w:rsid w:val="00E00881"/>
    <w:rsid w:val="00E01449"/>
    <w:rsid w:val="00E01B9D"/>
    <w:rsid w:val="00E02333"/>
    <w:rsid w:val="00E02672"/>
    <w:rsid w:val="00E04FF1"/>
    <w:rsid w:val="00E077A2"/>
    <w:rsid w:val="00E10197"/>
    <w:rsid w:val="00E101B7"/>
    <w:rsid w:val="00E103A5"/>
    <w:rsid w:val="00E10A89"/>
    <w:rsid w:val="00E12A51"/>
    <w:rsid w:val="00E12C08"/>
    <w:rsid w:val="00E14980"/>
    <w:rsid w:val="00E159B9"/>
    <w:rsid w:val="00E15EC8"/>
    <w:rsid w:val="00E163BF"/>
    <w:rsid w:val="00E168AE"/>
    <w:rsid w:val="00E16961"/>
    <w:rsid w:val="00E17F57"/>
    <w:rsid w:val="00E215F8"/>
    <w:rsid w:val="00E221BA"/>
    <w:rsid w:val="00E260EC"/>
    <w:rsid w:val="00E303E1"/>
    <w:rsid w:val="00E3087D"/>
    <w:rsid w:val="00E30D72"/>
    <w:rsid w:val="00E3230F"/>
    <w:rsid w:val="00E33F03"/>
    <w:rsid w:val="00E3564F"/>
    <w:rsid w:val="00E359A3"/>
    <w:rsid w:val="00E36413"/>
    <w:rsid w:val="00E366D7"/>
    <w:rsid w:val="00E37367"/>
    <w:rsid w:val="00E37D2D"/>
    <w:rsid w:val="00E41BD3"/>
    <w:rsid w:val="00E42CCA"/>
    <w:rsid w:val="00E46C19"/>
    <w:rsid w:val="00E500E3"/>
    <w:rsid w:val="00E502FA"/>
    <w:rsid w:val="00E526B0"/>
    <w:rsid w:val="00E5276E"/>
    <w:rsid w:val="00E542AC"/>
    <w:rsid w:val="00E56907"/>
    <w:rsid w:val="00E56ACA"/>
    <w:rsid w:val="00E5771A"/>
    <w:rsid w:val="00E605A1"/>
    <w:rsid w:val="00E6065F"/>
    <w:rsid w:val="00E63D08"/>
    <w:rsid w:val="00E66FF1"/>
    <w:rsid w:val="00E66FF6"/>
    <w:rsid w:val="00E6743D"/>
    <w:rsid w:val="00E70BAA"/>
    <w:rsid w:val="00E710A2"/>
    <w:rsid w:val="00E71DFF"/>
    <w:rsid w:val="00E74252"/>
    <w:rsid w:val="00E76DCD"/>
    <w:rsid w:val="00E84E38"/>
    <w:rsid w:val="00E85DED"/>
    <w:rsid w:val="00E86A24"/>
    <w:rsid w:val="00E86F2E"/>
    <w:rsid w:val="00E87BCB"/>
    <w:rsid w:val="00E9355D"/>
    <w:rsid w:val="00E94FB9"/>
    <w:rsid w:val="00E956F2"/>
    <w:rsid w:val="00E97560"/>
    <w:rsid w:val="00E976AA"/>
    <w:rsid w:val="00EA1D64"/>
    <w:rsid w:val="00EA1ED9"/>
    <w:rsid w:val="00EA5F63"/>
    <w:rsid w:val="00EA7CF5"/>
    <w:rsid w:val="00EA7FEB"/>
    <w:rsid w:val="00EB01F0"/>
    <w:rsid w:val="00EB2877"/>
    <w:rsid w:val="00EB5A23"/>
    <w:rsid w:val="00EB5D7C"/>
    <w:rsid w:val="00EC0669"/>
    <w:rsid w:val="00EC3812"/>
    <w:rsid w:val="00EC3B5D"/>
    <w:rsid w:val="00EC4972"/>
    <w:rsid w:val="00EC6187"/>
    <w:rsid w:val="00EC711E"/>
    <w:rsid w:val="00ED11B4"/>
    <w:rsid w:val="00ED387F"/>
    <w:rsid w:val="00ED5BA7"/>
    <w:rsid w:val="00ED710D"/>
    <w:rsid w:val="00EE1E14"/>
    <w:rsid w:val="00EE31F6"/>
    <w:rsid w:val="00EE34F7"/>
    <w:rsid w:val="00EE49A6"/>
    <w:rsid w:val="00EE4FE6"/>
    <w:rsid w:val="00EE74A9"/>
    <w:rsid w:val="00EF00AE"/>
    <w:rsid w:val="00EF188C"/>
    <w:rsid w:val="00EF401F"/>
    <w:rsid w:val="00EF5B57"/>
    <w:rsid w:val="00EF712D"/>
    <w:rsid w:val="00EF717E"/>
    <w:rsid w:val="00EF7A74"/>
    <w:rsid w:val="00F00AA2"/>
    <w:rsid w:val="00F00CB5"/>
    <w:rsid w:val="00F03D71"/>
    <w:rsid w:val="00F04231"/>
    <w:rsid w:val="00F05424"/>
    <w:rsid w:val="00F0654D"/>
    <w:rsid w:val="00F1041D"/>
    <w:rsid w:val="00F107BB"/>
    <w:rsid w:val="00F10F9F"/>
    <w:rsid w:val="00F11748"/>
    <w:rsid w:val="00F13CD2"/>
    <w:rsid w:val="00F14890"/>
    <w:rsid w:val="00F14F7D"/>
    <w:rsid w:val="00F16036"/>
    <w:rsid w:val="00F17C16"/>
    <w:rsid w:val="00F21FE2"/>
    <w:rsid w:val="00F2217F"/>
    <w:rsid w:val="00F23EBA"/>
    <w:rsid w:val="00F23F94"/>
    <w:rsid w:val="00F24F22"/>
    <w:rsid w:val="00F25ADD"/>
    <w:rsid w:val="00F260D8"/>
    <w:rsid w:val="00F27F6C"/>
    <w:rsid w:val="00F318A7"/>
    <w:rsid w:val="00F32D2E"/>
    <w:rsid w:val="00F334D0"/>
    <w:rsid w:val="00F3463F"/>
    <w:rsid w:val="00F34B11"/>
    <w:rsid w:val="00F35261"/>
    <w:rsid w:val="00F35D96"/>
    <w:rsid w:val="00F417C1"/>
    <w:rsid w:val="00F449B9"/>
    <w:rsid w:val="00F45B5E"/>
    <w:rsid w:val="00F546C2"/>
    <w:rsid w:val="00F6017E"/>
    <w:rsid w:val="00F62AAE"/>
    <w:rsid w:val="00F63E69"/>
    <w:rsid w:val="00F65379"/>
    <w:rsid w:val="00F670E6"/>
    <w:rsid w:val="00F6781B"/>
    <w:rsid w:val="00F71090"/>
    <w:rsid w:val="00F7137F"/>
    <w:rsid w:val="00F7317E"/>
    <w:rsid w:val="00F81091"/>
    <w:rsid w:val="00F81FBD"/>
    <w:rsid w:val="00F827E9"/>
    <w:rsid w:val="00F82C4E"/>
    <w:rsid w:val="00F833B3"/>
    <w:rsid w:val="00F83C6E"/>
    <w:rsid w:val="00F86324"/>
    <w:rsid w:val="00F900AA"/>
    <w:rsid w:val="00F90FA1"/>
    <w:rsid w:val="00F92819"/>
    <w:rsid w:val="00F94A89"/>
    <w:rsid w:val="00FA14E3"/>
    <w:rsid w:val="00FA26A9"/>
    <w:rsid w:val="00FA3312"/>
    <w:rsid w:val="00FA67F1"/>
    <w:rsid w:val="00FA703D"/>
    <w:rsid w:val="00FA72FD"/>
    <w:rsid w:val="00FB2A68"/>
    <w:rsid w:val="00FB3BE6"/>
    <w:rsid w:val="00FB4E69"/>
    <w:rsid w:val="00FB63C0"/>
    <w:rsid w:val="00FB6A2C"/>
    <w:rsid w:val="00FC12EF"/>
    <w:rsid w:val="00FC2118"/>
    <w:rsid w:val="00FC2A2E"/>
    <w:rsid w:val="00FC4424"/>
    <w:rsid w:val="00FC6110"/>
    <w:rsid w:val="00FC7152"/>
    <w:rsid w:val="00FC7A94"/>
    <w:rsid w:val="00FD32E5"/>
    <w:rsid w:val="00FD7798"/>
    <w:rsid w:val="00FD7C0A"/>
    <w:rsid w:val="00FE101A"/>
    <w:rsid w:val="00FE1AD0"/>
    <w:rsid w:val="00FE2872"/>
    <w:rsid w:val="00FE3686"/>
    <w:rsid w:val="00FE39DB"/>
    <w:rsid w:val="00FE5C83"/>
    <w:rsid w:val="00FE5D40"/>
    <w:rsid w:val="00FF45F2"/>
    <w:rsid w:val="00FF482D"/>
    <w:rsid w:val="00FF52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14:docId w14:val="75D8676D"/>
  <w15:docId w15:val="{EC5C0EAC-21B5-4CAE-AE5B-81F27466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iPriority="0"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64DE3"/>
    <w:pPr>
      <w:overflowPunct w:val="0"/>
      <w:autoSpaceDE w:val="0"/>
      <w:autoSpaceDN w:val="0"/>
      <w:adjustRightInd w:val="0"/>
      <w:textAlignment w:val="baseline"/>
    </w:pPr>
    <w:rPr>
      <w:rFonts w:ascii="Trebuchet MS" w:hAnsi="Trebuchet MS"/>
      <w:lang w:val="nl" w:eastAsia="en-US"/>
    </w:rPr>
  </w:style>
  <w:style w:type="paragraph" w:styleId="Kop1">
    <w:name w:val="heading 1"/>
    <w:basedOn w:val="Standaard"/>
    <w:next w:val="Standaard"/>
    <w:link w:val="Kop1Char"/>
    <w:autoRedefine/>
    <w:qFormat/>
    <w:rsid w:val="00C23297"/>
    <w:pPr>
      <w:keepNext/>
      <w:pageBreakBefore/>
      <w:numPr>
        <w:numId w:val="6"/>
      </w:numPr>
      <w:spacing w:after="240"/>
      <w:ind w:left="709" w:hanging="709"/>
      <w:outlineLvl w:val="0"/>
    </w:pPr>
    <w:rPr>
      <w:rFonts w:ascii="Prenton RP Pro Light" w:hAnsi="Prenton RP Pro Light" w:cs="Arial"/>
      <w:b/>
      <w:bCs/>
      <w:caps/>
      <w:kern w:val="32"/>
      <w:sz w:val="32"/>
      <w:szCs w:val="18"/>
      <w:lang w:val="nl-NL"/>
    </w:rPr>
  </w:style>
  <w:style w:type="paragraph" w:styleId="Kop2">
    <w:name w:val="heading 2"/>
    <w:basedOn w:val="Standaard"/>
    <w:next w:val="Standaard"/>
    <w:link w:val="Kop2Char"/>
    <w:autoRedefine/>
    <w:qFormat/>
    <w:rsid w:val="00530CD9"/>
    <w:pPr>
      <w:keepNext/>
      <w:tabs>
        <w:tab w:val="left" w:pos="0"/>
        <w:tab w:val="left" w:pos="709"/>
        <w:tab w:val="right" w:pos="9072"/>
      </w:tabs>
      <w:spacing w:before="360" w:after="60"/>
      <w:outlineLvl w:val="1"/>
    </w:pPr>
    <w:rPr>
      <w:rFonts w:ascii="Prenton RP Pro Light" w:hAnsi="Prenton RP Pro Light"/>
      <w:b/>
      <w:bCs/>
      <w:color w:val="800000"/>
      <w:sz w:val="18"/>
      <w:szCs w:val="28"/>
      <w:lang w:val="nl-NL"/>
    </w:rPr>
  </w:style>
  <w:style w:type="paragraph" w:styleId="Kop3">
    <w:name w:val="heading 3"/>
    <w:basedOn w:val="Standaard"/>
    <w:next w:val="Standaard"/>
    <w:link w:val="Kop3Char"/>
    <w:autoRedefine/>
    <w:qFormat/>
    <w:rsid w:val="00563358"/>
    <w:pPr>
      <w:keepNext/>
      <w:tabs>
        <w:tab w:val="left" w:pos="709"/>
        <w:tab w:val="right" w:pos="9072"/>
      </w:tabs>
      <w:suppressAutoHyphens/>
      <w:spacing w:before="360" w:after="60"/>
      <w:outlineLvl w:val="2"/>
    </w:pPr>
    <w:rPr>
      <w:rFonts w:cs="Arial"/>
      <w:b/>
      <w:bCs/>
      <w:color w:val="FF0000"/>
      <w:szCs w:val="26"/>
      <w:lang w:val="nl-NL"/>
    </w:rPr>
  </w:style>
  <w:style w:type="paragraph" w:styleId="Kop4">
    <w:name w:val="heading 4"/>
    <w:basedOn w:val="Kop3"/>
    <w:next w:val="Standaard"/>
    <w:link w:val="Kop4Char"/>
    <w:autoRedefine/>
    <w:qFormat/>
    <w:rsid w:val="007C7EBB"/>
    <w:pPr>
      <w:tabs>
        <w:tab w:val="left" w:pos="1134"/>
      </w:tabs>
      <w:spacing w:before="200"/>
      <w:outlineLvl w:val="3"/>
    </w:pPr>
    <w:rPr>
      <w:bCs w:val="0"/>
      <w:color w:val="1F497D"/>
    </w:rPr>
  </w:style>
  <w:style w:type="paragraph" w:styleId="Kop5">
    <w:name w:val="heading 5"/>
    <w:basedOn w:val="Kop4"/>
    <w:next w:val="Standaard"/>
    <w:link w:val="Kop5Char"/>
    <w:autoRedefine/>
    <w:qFormat/>
    <w:rsid w:val="00422B19"/>
    <w:pPr>
      <w:spacing w:before="300" w:after="0"/>
      <w:outlineLvl w:val="4"/>
    </w:pPr>
    <w:rPr>
      <w:color w:val="00B050"/>
    </w:rPr>
  </w:style>
  <w:style w:type="paragraph" w:styleId="Kop6">
    <w:name w:val="heading 6"/>
    <w:basedOn w:val="Standaard"/>
    <w:next w:val="Standaard"/>
    <w:link w:val="Kop6Char"/>
    <w:autoRedefine/>
    <w:qFormat/>
    <w:rsid w:val="00261A1C"/>
    <w:pPr>
      <w:spacing w:before="120" w:after="80"/>
      <w:outlineLvl w:val="5"/>
    </w:pPr>
    <w:rPr>
      <w:b/>
      <w:u w:val="single"/>
    </w:rPr>
  </w:style>
  <w:style w:type="paragraph" w:styleId="Kop7">
    <w:name w:val="heading 7"/>
    <w:basedOn w:val="Standaard"/>
    <w:next w:val="Standaard"/>
    <w:link w:val="Kop7Char"/>
    <w:autoRedefine/>
    <w:qFormat/>
    <w:rsid w:val="00530CD9"/>
    <w:pPr>
      <w:keepNext/>
      <w:spacing w:before="120" w:after="40"/>
      <w:outlineLvl w:val="6"/>
    </w:pPr>
    <w:rPr>
      <w:rFonts w:ascii="Prenton RP Pro Light" w:hAnsi="Prenton RP Pro Light"/>
      <w:caps/>
      <w:color w:val="000000"/>
      <w:sz w:val="18"/>
      <w:lang w:val="nl-NL"/>
    </w:rPr>
  </w:style>
  <w:style w:type="paragraph" w:styleId="Kop8">
    <w:name w:val="heading 8"/>
    <w:basedOn w:val="Standaard"/>
    <w:next w:val="Plattetekstinspringen"/>
    <w:link w:val="Kop8Char"/>
    <w:autoRedefine/>
    <w:qFormat/>
    <w:rsid w:val="00C835B1"/>
    <w:pPr>
      <w:keepNext/>
      <w:spacing w:before="100" w:after="60"/>
      <w:outlineLvl w:val="7"/>
    </w:pPr>
    <w:rPr>
      <w:u w:val="single"/>
    </w:rPr>
  </w:style>
  <w:style w:type="paragraph" w:styleId="Kop9">
    <w:name w:val="heading 9"/>
    <w:basedOn w:val="Standaard"/>
    <w:next w:val="Standaard"/>
    <w:link w:val="Kop9Char"/>
    <w:rsid w:val="00061977"/>
    <w:pPr>
      <w:keepNext/>
      <w:jc w:val="center"/>
      <w:outlineLvl w:val="8"/>
    </w:pPr>
    <w:rPr>
      <w:b/>
      <w:bCs/>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23297"/>
    <w:rPr>
      <w:rFonts w:ascii="Prenton RP Pro Light" w:hAnsi="Prenton RP Pro Light" w:cs="Arial"/>
      <w:b/>
      <w:bCs/>
      <w:caps/>
      <w:kern w:val="32"/>
      <w:sz w:val="32"/>
      <w:szCs w:val="18"/>
      <w:lang w:val="nl-NL" w:eastAsia="en-US"/>
    </w:rPr>
  </w:style>
  <w:style w:type="character" w:customStyle="1" w:styleId="Kop2Char">
    <w:name w:val="Kop 2 Char"/>
    <w:link w:val="Kop2"/>
    <w:rsid w:val="00530CD9"/>
    <w:rPr>
      <w:rFonts w:ascii="Prenton RP Pro Light" w:hAnsi="Prenton RP Pro Light"/>
      <w:b/>
      <w:bCs/>
      <w:color w:val="800000"/>
      <w:sz w:val="18"/>
      <w:szCs w:val="28"/>
      <w:lang w:val="nl-NL" w:eastAsia="en-US"/>
    </w:rPr>
  </w:style>
  <w:style w:type="character" w:customStyle="1" w:styleId="Kop3Char">
    <w:name w:val="Kop 3 Char"/>
    <w:link w:val="Kop3"/>
    <w:rsid w:val="00563358"/>
    <w:rPr>
      <w:rFonts w:ascii="Trebuchet MS" w:hAnsi="Trebuchet MS" w:cs="Arial"/>
      <w:b/>
      <w:bCs/>
      <w:color w:val="FF0000"/>
      <w:szCs w:val="26"/>
      <w:lang w:val="nl-NL" w:eastAsia="en-US"/>
    </w:rPr>
  </w:style>
  <w:style w:type="character" w:customStyle="1" w:styleId="Kop4Char">
    <w:name w:val="Kop 4 Char"/>
    <w:link w:val="Kop4"/>
    <w:uiPriority w:val="99"/>
    <w:rsid w:val="00FC12EF"/>
    <w:rPr>
      <w:rFonts w:ascii="Trebuchet MS" w:hAnsi="Trebuchet MS" w:cs="Arial"/>
      <w:b/>
      <w:color w:val="1F497D"/>
      <w:szCs w:val="26"/>
      <w:lang w:val="nl-NL" w:eastAsia="en-US"/>
    </w:rPr>
  </w:style>
  <w:style w:type="character" w:customStyle="1" w:styleId="Kop5Char">
    <w:name w:val="Kop 5 Char"/>
    <w:basedOn w:val="Standaardalinea-lettertype"/>
    <w:link w:val="Kop5"/>
    <w:rsid w:val="00422B19"/>
    <w:rPr>
      <w:rFonts w:ascii="Trebuchet MS" w:hAnsi="Trebuchet MS" w:cs="Arial"/>
      <w:b/>
      <w:color w:val="00B050"/>
      <w:szCs w:val="26"/>
      <w:lang w:eastAsia="en-US"/>
    </w:rPr>
  </w:style>
  <w:style w:type="character" w:customStyle="1" w:styleId="Kop6Char">
    <w:name w:val="Kop 6 Char"/>
    <w:basedOn w:val="Standaardalinea-lettertype"/>
    <w:link w:val="Kop6"/>
    <w:rsid w:val="00261A1C"/>
    <w:rPr>
      <w:rFonts w:ascii="Trebuchet MS" w:hAnsi="Trebuchet MS"/>
      <w:b/>
      <w:u w:val="single"/>
      <w:lang w:val="nl" w:eastAsia="en-US"/>
    </w:rPr>
  </w:style>
  <w:style w:type="character" w:customStyle="1" w:styleId="Kop7Char">
    <w:name w:val="Kop 7 Char"/>
    <w:basedOn w:val="Standaardalinea-lettertype"/>
    <w:link w:val="Kop7"/>
    <w:rsid w:val="00530CD9"/>
    <w:rPr>
      <w:rFonts w:ascii="Prenton RP Pro Light" w:hAnsi="Prenton RP Pro Light"/>
      <w:caps/>
      <w:color w:val="000000"/>
      <w:sz w:val="18"/>
      <w:lang w:val="nl-NL" w:eastAsia="en-US"/>
    </w:rPr>
  </w:style>
  <w:style w:type="paragraph" w:styleId="Plattetekstinspringen">
    <w:name w:val="Body Text Indent"/>
    <w:basedOn w:val="Standaard"/>
    <w:link w:val="PlattetekstinspringenChar"/>
    <w:autoRedefine/>
    <w:rsid w:val="00AB324A"/>
    <w:pPr>
      <w:numPr>
        <w:numId w:val="1"/>
      </w:numPr>
      <w:jc w:val="both"/>
    </w:pPr>
    <w:rPr>
      <w:rFonts w:ascii="Prenton RP Pro Light" w:hAnsi="Prenton RP Pro Light"/>
      <w:color w:val="000000"/>
      <w:sz w:val="18"/>
      <w:szCs w:val="18"/>
    </w:rPr>
  </w:style>
  <w:style w:type="character" w:customStyle="1" w:styleId="PlattetekstinspringenChar">
    <w:name w:val="Platte tekst inspringen Char"/>
    <w:basedOn w:val="Standaardalinea-lettertype"/>
    <w:link w:val="Plattetekstinspringen"/>
    <w:rsid w:val="00AB324A"/>
    <w:rPr>
      <w:rFonts w:ascii="Prenton RP Pro Light" w:hAnsi="Prenton RP Pro Light"/>
      <w:color w:val="000000"/>
      <w:sz w:val="18"/>
      <w:szCs w:val="18"/>
      <w:lang w:val="nl" w:eastAsia="en-US"/>
    </w:rPr>
  </w:style>
  <w:style w:type="character" w:customStyle="1" w:styleId="Kop8Char">
    <w:name w:val="Kop 8 Char"/>
    <w:basedOn w:val="Standaardalinea-lettertype"/>
    <w:link w:val="Kop8"/>
    <w:rsid w:val="00C835B1"/>
    <w:rPr>
      <w:rFonts w:ascii="Trebuchet MS" w:hAnsi="Trebuchet MS"/>
      <w:u w:val="single"/>
      <w:lang w:val="nl" w:eastAsia="en-US"/>
    </w:rPr>
  </w:style>
  <w:style w:type="character" w:customStyle="1" w:styleId="Kop9Char">
    <w:name w:val="Kop 9 Char"/>
    <w:link w:val="Kop9"/>
    <w:uiPriority w:val="99"/>
    <w:rsid w:val="00FC12EF"/>
    <w:rPr>
      <w:rFonts w:ascii="Trebuchet MS" w:hAnsi="Trebuchet MS"/>
      <w:b/>
      <w:bCs/>
      <w:sz w:val="18"/>
      <w:lang w:val="nl" w:eastAsia="en-US"/>
    </w:rPr>
  </w:style>
  <w:style w:type="paragraph" w:styleId="Ballontekst">
    <w:name w:val="Balloon Text"/>
    <w:basedOn w:val="Standaard"/>
    <w:link w:val="BallontekstChar"/>
    <w:semiHidden/>
    <w:unhideWhenUsed/>
    <w:rsid w:val="004C2A53"/>
    <w:rPr>
      <w:rFonts w:ascii="Tahoma" w:hAnsi="Tahoma" w:cs="Tahoma"/>
      <w:sz w:val="16"/>
      <w:szCs w:val="16"/>
    </w:rPr>
  </w:style>
  <w:style w:type="character" w:customStyle="1" w:styleId="BallontekstChar">
    <w:name w:val="Ballontekst Char"/>
    <w:basedOn w:val="Standaardalinea-lettertype"/>
    <w:link w:val="Ballontekst"/>
    <w:semiHidden/>
    <w:rsid w:val="004C2A53"/>
    <w:rPr>
      <w:rFonts w:ascii="Tahoma" w:hAnsi="Tahoma" w:cs="Tahoma"/>
      <w:sz w:val="16"/>
      <w:szCs w:val="16"/>
      <w:lang w:val="nl" w:eastAsia="en-US"/>
    </w:rPr>
  </w:style>
  <w:style w:type="paragraph" w:styleId="Inhopg1">
    <w:name w:val="toc 1"/>
    <w:basedOn w:val="Standaard"/>
    <w:next w:val="Standaard"/>
    <w:autoRedefine/>
    <w:uiPriority w:val="39"/>
    <w:qFormat/>
    <w:rsid w:val="00C70211"/>
    <w:pPr>
      <w:tabs>
        <w:tab w:val="left" w:pos="600"/>
        <w:tab w:val="right" w:pos="9061"/>
      </w:tabs>
      <w:spacing w:before="360" w:after="360"/>
    </w:pPr>
    <w:rPr>
      <w:b/>
    </w:rPr>
  </w:style>
  <w:style w:type="paragraph" w:styleId="Inhopg2">
    <w:name w:val="toc 2"/>
    <w:basedOn w:val="Standaard"/>
    <w:next w:val="Standaard"/>
    <w:autoRedefine/>
    <w:uiPriority w:val="39"/>
    <w:qFormat/>
    <w:rsid w:val="000B52BF"/>
    <w:pPr>
      <w:tabs>
        <w:tab w:val="left" w:pos="1000"/>
        <w:tab w:val="right" w:pos="9061"/>
      </w:tabs>
      <w:spacing w:before="120" w:after="120"/>
      <w:ind w:left="198"/>
    </w:pPr>
  </w:style>
  <w:style w:type="paragraph" w:styleId="Inhopg3">
    <w:name w:val="toc 3"/>
    <w:basedOn w:val="Standaard"/>
    <w:next w:val="Standaard"/>
    <w:autoRedefine/>
    <w:uiPriority w:val="39"/>
    <w:qFormat/>
    <w:rsid w:val="000B52BF"/>
    <w:pPr>
      <w:tabs>
        <w:tab w:val="left" w:pos="1200"/>
        <w:tab w:val="right" w:pos="9061"/>
      </w:tabs>
      <w:ind w:left="198"/>
    </w:pPr>
  </w:style>
  <w:style w:type="paragraph" w:styleId="Inhopg4">
    <w:name w:val="toc 4"/>
    <w:basedOn w:val="Standaard"/>
    <w:next w:val="Standaard"/>
    <w:autoRedefine/>
    <w:uiPriority w:val="39"/>
    <w:rsid w:val="007C1272"/>
    <w:pPr>
      <w:tabs>
        <w:tab w:val="left" w:pos="1670"/>
        <w:tab w:val="left" w:pos="2268"/>
        <w:tab w:val="right" w:pos="9061"/>
      </w:tabs>
      <w:spacing w:before="20" w:after="20"/>
      <w:ind w:left="1202"/>
    </w:pPr>
  </w:style>
  <w:style w:type="paragraph" w:styleId="Inhopg5">
    <w:name w:val="toc 5"/>
    <w:basedOn w:val="Standaard"/>
    <w:next w:val="Standaard"/>
    <w:autoRedefine/>
    <w:uiPriority w:val="39"/>
    <w:rsid w:val="003B2526"/>
    <w:pPr>
      <w:tabs>
        <w:tab w:val="left" w:pos="2268"/>
        <w:tab w:val="right" w:pos="9061"/>
      </w:tabs>
      <w:ind w:left="1202"/>
    </w:pPr>
  </w:style>
  <w:style w:type="paragraph" w:styleId="Plattetekstinspringen2">
    <w:name w:val="Body Text Indent 2"/>
    <w:basedOn w:val="Standaard"/>
    <w:link w:val="Plattetekstinspringen2Char"/>
    <w:autoRedefine/>
    <w:qFormat/>
    <w:rsid w:val="00EA1ED9"/>
    <w:pPr>
      <w:numPr>
        <w:numId w:val="2"/>
      </w:numPr>
      <w:jc w:val="both"/>
    </w:pPr>
    <w:rPr>
      <w:lang w:val="nl-NL"/>
    </w:rPr>
  </w:style>
  <w:style w:type="character" w:customStyle="1" w:styleId="Plattetekstinspringen2Char">
    <w:name w:val="Platte tekst inspringen 2 Char"/>
    <w:basedOn w:val="Standaardalinea-lettertype"/>
    <w:link w:val="Plattetekstinspringen2"/>
    <w:rsid w:val="00665151"/>
    <w:rPr>
      <w:rFonts w:ascii="Trebuchet MS" w:hAnsi="Trebuchet MS"/>
      <w:lang w:val="nl-NL" w:eastAsia="en-US"/>
    </w:rPr>
  </w:style>
  <w:style w:type="paragraph" w:styleId="Plattetekstinspringen3">
    <w:name w:val="Body Text Indent 3"/>
    <w:basedOn w:val="Plattetekstinspringen2"/>
    <w:link w:val="Plattetekstinspringen3Char"/>
    <w:autoRedefine/>
    <w:qFormat/>
    <w:rsid w:val="005A36B9"/>
    <w:pPr>
      <w:numPr>
        <w:ilvl w:val="1"/>
      </w:numPr>
    </w:pPr>
  </w:style>
  <w:style w:type="character" w:customStyle="1" w:styleId="Plattetekstinspringen3Char">
    <w:name w:val="Platte tekst inspringen 3 Char"/>
    <w:link w:val="Plattetekstinspringen3"/>
    <w:rsid w:val="00FC12EF"/>
    <w:rPr>
      <w:rFonts w:ascii="Trebuchet MS" w:hAnsi="Trebuchet MS"/>
      <w:lang w:val="nl-NL" w:eastAsia="en-US"/>
    </w:rPr>
  </w:style>
  <w:style w:type="paragraph" w:customStyle="1" w:styleId="ofwel">
    <w:name w:val="ofwel"/>
    <w:basedOn w:val="Plattetekst"/>
    <w:next w:val="Plattetekstinspringen"/>
    <w:link w:val="ofwelChar"/>
    <w:autoRedefine/>
    <w:qFormat/>
    <w:rsid w:val="00EB5A23"/>
    <w:pPr>
      <w:tabs>
        <w:tab w:val="left" w:pos="851"/>
      </w:tabs>
      <w:ind w:left="851" w:hanging="851"/>
    </w:pPr>
    <w:rPr>
      <w:b/>
      <w:color w:val="0033CC"/>
    </w:rPr>
  </w:style>
  <w:style w:type="paragraph" w:styleId="Plattetekst">
    <w:name w:val="Body Text"/>
    <w:basedOn w:val="Standaard"/>
    <w:link w:val="PlattetekstChar"/>
    <w:autoRedefine/>
    <w:rsid w:val="009F7E40"/>
    <w:pPr>
      <w:spacing w:before="20" w:after="20"/>
      <w:jc w:val="both"/>
    </w:pPr>
    <w:rPr>
      <w:lang w:val="nl-NL"/>
    </w:rPr>
  </w:style>
  <w:style w:type="character" w:customStyle="1" w:styleId="PlattetekstChar">
    <w:name w:val="Platte tekst Char"/>
    <w:basedOn w:val="Standaardalinea-lettertype"/>
    <w:link w:val="Plattetekst"/>
    <w:rsid w:val="009F7E40"/>
    <w:rPr>
      <w:rFonts w:ascii="Trebuchet MS" w:hAnsi="Trebuchet MS"/>
      <w:lang w:val="nl-NL" w:eastAsia="en-US"/>
    </w:rPr>
  </w:style>
  <w:style w:type="character" w:customStyle="1" w:styleId="ofwelChar">
    <w:name w:val="ofwel Char"/>
    <w:basedOn w:val="PlattetekstChar"/>
    <w:link w:val="ofwel"/>
    <w:rsid w:val="00EB5A23"/>
    <w:rPr>
      <w:rFonts w:ascii="Trebuchet MS" w:hAnsi="Trebuchet MS"/>
      <w:b/>
      <w:color w:val="0033CC"/>
      <w:lang w:val="nl-NL" w:eastAsia="en-US"/>
    </w:rPr>
  </w:style>
  <w:style w:type="paragraph" w:customStyle="1" w:styleId="SpecsSequence">
    <w:name w:val="SpecsSequence"/>
    <w:basedOn w:val="Plattetekst"/>
    <w:next w:val="Plattetekst"/>
    <w:rsid w:val="00C23297"/>
  </w:style>
  <w:style w:type="paragraph" w:styleId="Indexkop">
    <w:name w:val="index heading"/>
    <w:basedOn w:val="Standaard"/>
    <w:next w:val="Standaard"/>
    <w:semiHidden/>
    <w:rsid w:val="00061977"/>
  </w:style>
  <w:style w:type="paragraph" w:styleId="Voetnoottekst">
    <w:name w:val="footnote text"/>
    <w:basedOn w:val="Standaard"/>
    <w:link w:val="VoetnoottekstChar"/>
    <w:semiHidden/>
    <w:rsid w:val="00061977"/>
    <w:pPr>
      <w:overflowPunct/>
      <w:autoSpaceDE/>
      <w:autoSpaceDN/>
      <w:adjustRightInd/>
      <w:textAlignment w:val="auto"/>
    </w:pPr>
    <w:rPr>
      <w:lang w:val="nl-NL" w:eastAsia="nl-NL"/>
    </w:rPr>
  </w:style>
  <w:style w:type="character" w:customStyle="1" w:styleId="VoetnoottekstChar">
    <w:name w:val="Voetnoottekst Char"/>
    <w:link w:val="Voetnoottekst"/>
    <w:uiPriority w:val="99"/>
    <w:semiHidden/>
    <w:rsid w:val="00FC12EF"/>
    <w:rPr>
      <w:rFonts w:ascii="Trebuchet MS" w:hAnsi="Trebuchet MS"/>
      <w:lang w:val="nl-NL" w:eastAsia="nl-NL"/>
    </w:rPr>
  </w:style>
  <w:style w:type="paragraph" w:styleId="Revisie">
    <w:name w:val="Revision"/>
    <w:hidden/>
    <w:uiPriority w:val="99"/>
    <w:semiHidden/>
    <w:rsid w:val="00A5048F"/>
    <w:rPr>
      <w:rFonts w:ascii="Arial" w:hAnsi="Arial"/>
      <w:lang w:val="nl" w:eastAsia="en-US"/>
    </w:rPr>
  </w:style>
  <w:style w:type="paragraph" w:styleId="Kopvaninhoudsopgave">
    <w:name w:val="TOC Heading"/>
    <w:basedOn w:val="Kop1"/>
    <w:next w:val="Standaard"/>
    <w:uiPriority w:val="39"/>
    <w:unhideWhenUsed/>
    <w:qFormat/>
    <w:rsid w:val="0025161E"/>
    <w:pPr>
      <w:keepLines/>
      <w:pageBreakBefore w:val="0"/>
      <w:overflowPunct/>
      <w:autoSpaceDE/>
      <w:autoSpaceDN/>
      <w:adjustRightInd/>
      <w:spacing w:before="480" w:after="0" w:line="276" w:lineRule="auto"/>
      <w:textAlignment w:val="auto"/>
      <w:outlineLvl w:val="9"/>
    </w:pPr>
    <w:rPr>
      <w:rFonts w:ascii="Cambria" w:hAnsi="Cambria" w:cs="Times New Roman"/>
      <w:color w:val="365F91"/>
      <w:kern w:val="0"/>
      <w:sz w:val="28"/>
      <w:szCs w:val="28"/>
    </w:rPr>
  </w:style>
  <w:style w:type="paragraph" w:styleId="Inhopg6">
    <w:name w:val="toc 6"/>
    <w:basedOn w:val="Standaard"/>
    <w:next w:val="Standaard"/>
    <w:autoRedefine/>
    <w:uiPriority w:val="39"/>
    <w:unhideWhenUsed/>
    <w:rsid w:val="00DE4EF7"/>
    <w:pPr>
      <w:overflowPunct/>
      <w:autoSpaceDE/>
      <w:autoSpaceDN/>
      <w:adjustRightInd/>
      <w:spacing w:after="100" w:line="276" w:lineRule="auto"/>
      <w:ind w:left="1100"/>
      <w:textAlignment w:val="auto"/>
    </w:pPr>
    <w:rPr>
      <w:rFonts w:ascii="Calibri" w:hAnsi="Calibri"/>
      <w:sz w:val="22"/>
      <w:szCs w:val="22"/>
      <w:lang w:val="nl-BE" w:eastAsia="nl-BE"/>
    </w:rPr>
  </w:style>
  <w:style w:type="paragraph" w:styleId="Inhopg7">
    <w:name w:val="toc 7"/>
    <w:basedOn w:val="Standaard"/>
    <w:next w:val="Standaard"/>
    <w:autoRedefine/>
    <w:uiPriority w:val="39"/>
    <w:unhideWhenUsed/>
    <w:rsid w:val="00DE4EF7"/>
    <w:pPr>
      <w:overflowPunct/>
      <w:autoSpaceDE/>
      <w:autoSpaceDN/>
      <w:adjustRightInd/>
      <w:spacing w:after="100" w:line="276" w:lineRule="auto"/>
      <w:ind w:left="1320"/>
      <w:textAlignment w:val="auto"/>
    </w:pPr>
    <w:rPr>
      <w:rFonts w:ascii="Calibri" w:hAnsi="Calibri"/>
      <w:sz w:val="22"/>
      <w:szCs w:val="22"/>
      <w:lang w:val="nl-BE" w:eastAsia="nl-BE"/>
    </w:rPr>
  </w:style>
  <w:style w:type="paragraph" w:styleId="Inhopg8">
    <w:name w:val="toc 8"/>
    <w:basedOn w:val="Standaard"/>
    <w:next w:val="Standaard"/>
    <w:autoRedefine/>
    <w:uiPriority w:val="39"/>
    <w:unhideWhenUsed/>
    <w:rsid w:val="00DE4EF7"/>
    <w:pPr>
      <w:overflowPunct/>
      <w:autoSpaceDE/>
      <w:autoSpaceDN/>
      <w:adjustRightInd/>
      <w:spacing w:after="100" w:line="276" w:lineRule="auto"/>
      <w:ind w:left="1540"/>
      <w:textAlignment w:val="auto"/>
    </w:pPr>
    <w:rPr>
      <w:rFonts w:ascii="Calibri" w:hAnsi="Calibri"/>
      <w:sz w:val="22"/>
      <w:szCs w:val="22"/>
      <w:lang w:val="nl-BE" w:eastAsia="nl-BE"/>
    </w:rPr>
  </w:style>
  <w:style w:type="paragraph" w:styleId="Inhopg9">
    <w:name w:val="toc 9"/>
    <w:basedOn w:val="Standaard"/>
    <w:next w:val="Standaard"/>
    <w:autoRedefine/>
    <w:uiPriority w:val="39"/>
    <w:unhideWhenUsed/>
    <w:rsid w:val="00DE4EF7"/>
    <w:pPr>
      <w:overflowPunct/>
      <w:autoSpaceDE/>
      <w:autoSpaceDN/>
      <w:adjustRightInd/>
      <w:spacing w:after="100" w:line="276" w:lineRule="auto"/>
      <w:ind w:left="1760"/>
      <w:textAlignment w:val="auto"/>
    </w:pPr>
    <w:rPr>
      <w:rFonts w:ascii="Calibri" w:hAnsi="Calibri"/>
      <w:sz w:val="22"/>
      <w:szCs w:val="22"/>
      <w:lang w:val="nl-BE" w:eastAsia="nl-BE"/>
    </w:rPr>
  </w:style>
  <w:style w:type="character" w:customStyle="1" w:styleId="Keuze-blauw">
    <w:name w:val="Keuze-blauw"/>
    <w:basedOn w:val="Standaardalinea-lettertype"/>
    <w:uiPriority w:val="1"/>
    <w:qFormat/>
    <w:rsid w:val="00530CD9"/>
    <w:rPr>
      <w:rFonts w:ascii="Prenton RP Pro Light" w:hAnsi="Prenton RP Pro Light"/>
      <w:color w:val="0000FF"/>
      <w:sz w:val="18"/>
      <w:lang w:val="nl" w:eastAsia="en-US"/>
    </w:rPr>
  </w:style>
  <w:style w:type="paragraph" w:customStyle="1" w:styleId="ofwelinspringen">
    <w:name w:val="ofwel inspringen"/>
    <w:basedOn w:val="ofwel"/>
    <w:autoRedefine/>
    <w:uiPriority w:val="99"/>
    <w:qFormat/>
    <w:rsid w:val="00571B5F"/>
    <w:pPr>
      <w:ind w:left="1191"/>
    </w:pPr>
    <w:rPr>
      <w:b w:val="0"/>
      <w:color w:val="auto"/>
    </w:rPr>
  </w:style>
  <w:style w:type="character" w:styleId="Paginanummer">
    <w:name w:val="page number"/>
    <w:basedOn w:val="Standaardalinea-lettertype"/>
    <w:rsid w:val="00705FB0"/>
  </w:style>
  <w:style w:type="table" w:styleId="Tabelraster">
    <w:name w:val="Table Grid"/>
    <w:basedOn w:val="Standaardtabel"/>
    <w:uiPriority w:val="59"/>
    <w:rsid w:val="00665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inspringen2ontwerper">
    <w:name w:val="Platte tekst inspringen 2 (ontwerper)"/>
    <w:basedOn w:val="Plattetekstinspringen2"/>
    <w:autoRedefine/>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inspringen3ontwerper">
    <w:name w:val="Platte tekst inspringen 3 (ontwerper)"/>
    <w:basedOn w:val="Plattetekstinspringen3"/>
    <w:autoRedefine/>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ontwerper">
    <w:name w:val="Platte tekst (ontwerper)"/>
    <w:basedOn w:val="Plattetekst"/>
    <w:autoRedefine/>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inspringenontwerper">
    <w:name w:val="Platte tekst inspringen (ontwerper)"/>
    <w:basedOn w:val="Plattetekstinspringen"/>
    <w:autoRedefine/>
    <w:qFormat/>
    <w:rsid w:val="00FF52B5"/>
    <w:pPr>
      <w:numPr>
        <w:numId w:val="3"/>
      </w:numPr>
      <w:pBdr>
        <w:top w:val="dashSmallGap" w:sz="4" w:space="1" w:color="auto"/>
        <w:left w:val="dashSmallGap" w:sz="4" w:space="4" w:color="auto"/>
        <w:bottom w:val="dashSmallGap" w:sz="4" w:space="1" w:color="auto"/>
        <w:right w:val="dashSmallGap" w:sz="4" w:space="4" w:color="auto"/>
      </w:pBdr>
      <w:shd w:val="clear" w:color="auto" w:fill="40B7B9"/>
      <w:ind w:left="357" w:hanging="357"/>
    </w:pPr>
  </w:style>
  <w:style w:type="paragraph" w:styleId="Documentstructuur">
    <w:name w:val="Document Map"/>
    <w:basedOn w:val="Standaard"/>
    <w:link w:val="DocumentstructuurChar"/>
    <w:semiHidden/>
    <w:rsid w:val="00FC12EF"/>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FC12EF"/>
    <w:rPr>
      <w:rFonts w:ascii="Tahoma" w:hAnsi="Tahoma" w:cs="Tahoma"/>
      <w:shd w:val="clear" w:color="auto" w:fill="000080"/>
      <w:lang w:val="nl" w:eastAsia="en-US"/>
    </w:rPr>
  </w:style>
  <w:style w:type="paragraph" w:styleId="Plattetekst3">
    <w:name w:val="Body Text 3"/>
    <w:basedOn w:val="Standaard"/>
    <w:link w:val="Plattetekst3Char"/>
    <w:autoRedefine/>
    <w:rsid w:val="00FC12EF"/>
    <w:pPr>
      <w:ind w:left="57"/>
    </w:pPr>
    <w:rPr>
      <w:iCs/>
      <w:sz w:val="16"/>
      <w:lang w:val="nl-NL"/>
    </w:rPr>
  </w:style>
  <w:style w:type="character" w:customStyle="1" w:styleId="Plattetekst3Char">
    <w:name w:val="Platte tekst 3 Char"/>
    <w:basedOn w:val="Standaardalinea-lettertype"/>
    <w:link w:val="Plattetekst3"/>
    <w:rsid w:val="00FC12EF"/>
    <w:rPr>
      <w:rFonts w:ascii="Trebuchet MS" w:hAnsi="Trebuchet MS"/>
      <w:iCs/>
      <w:sz w:val="16"/>
      <w:lang w:val="nl-NL" w:eastAsia="en-US"/>
    </w:rPr>
  </w:style>
  <w:style w:type="paragraph" w:customStyle="1" w:styleId="Ballontekst1">
    <w:name w:val="Ballontekst1"/>
    <w:basedOn w:val="Standaard"/>
    <w:semiHidden/>
    <w:rsid w:val="00FC12EF"/>
    <w:pPr>
      <w:overflowPunct/>
      <w:autoSpaceDE/>
      <w:autoSpaceDN/>
      <w:adjustRightInd/>
      <w:spacing w:after="60"/>
      <w:textAlignment w:val="auto"/>
    </w:pPr>
    <w:rPr>
      <w:rFonts w:ascii="Tahoma" w:hAnsi="Tahoma" w:cs="Tahoma"/>
      <w:sz w:val="16"/>
      <w:szCs w:val="16"/>
      <w:lang w:val="nl-BE" w:eastAsia="nl-NL"/>
    </w:rPr>
  </w:style>
  <w:style w:type="paragraph" w:styleId="Index1">
    <w:name w:val="index 1"/>
    <w:basedOn w:val="Standaard"/>
    <w:next w:val="Standaard"/>
    <w:autoRedefine/>
    <w:semiHidden/>
    <w:rsid w:val="00FC12EF"/>
    <w:pPr>
      <w:ind w:left="200" w:hanging="200"/>
    </w:pPr>
  </w:style>
  <w:style w:type="paragraph" w:styleId="Index7">
    <w:name w:val="index 7"/>
    <w:basedOn w:val="Standaard"/>
    <w:next w:val="Standaard"/>
    <w:autoRedefine/>
    <w:semiHidden/>
    <w:rsid w:val="00FC12EF"/>
    <w:pPr>
      <w:ind w:left="1400" w:hanging="200"/>
    </w:pPr>
  </w:style>
  <w:style w:type="paragraph" w:styleId="Index8">
    <w:name w:val="index 8"/>
    <w:basedOn w:val="Standaard"/>
    <w:next w:val="Standaard"/>
    <w:autoRedefine/>
    <w:semiHidden/>
    <w:rsid w:val="00FC12EF"/>
    <w:pPr>
      <w:ind w:left="1600" w:hanging="200"/>
    </w:pPr>
  </w:style>
  <w:style w:type="paragraph" w:customStyle="1" w:styleId="Ballontekst2">
    <w:name w:val="Ballontekst2"/>
    <w:basedOn w:val="Standaard"/>
    <w:semiHidden/>
    <w:rsid w:val="00FC12EF"/>
    <w:pPr>
      <w:overflowPunct/>
      <w:autoSpaceDE/>
      <w:autoSpaceDN/>
      <w:adjustRightInd/>
      <w:spacing w:after="60"/>
      <w:textAlignment w:val="auto"/>
    </w:pPr>
    <w:rPr>
      <w:rFonts w:ascii="Tahoma" w:hAnsi="Tahoma" w:cs="Tahoma"/>
      <w:sz w:val="16"/>
      <w:szCs w:val="16"/>
      <w:lang w:val="nl-BE" w:eastAsia="nl-NL"/>
    </w:rPr>
  </w:style>
  <w:style w:type="paragraph" w:customStyle="1" w:styleId="ofwelinspringen0">
    <w:name w:val="ofwelinspringen"/>
    <w:basedOn w:val="Standaard"/>
    <w:uiPriority w:val="99"/>
    <w:semiHidden/>
    <w:rsid w:val="00FC12EF"/>
    <w:pPr>
      <w:overflowPunct/>
      <w:autoSpaceDE/>
      <w:autoSpaceDN/>
      <w:adjustRightInd/>
      <w:textAlignment w:val="auto"/>
    </w:pPr>
    <w:rPr>
      <w:rFonts w:ascii="Times New Roman" w:eastAsia="Calibri" w:hAnsi="Times New Roman"/>
      <w:sz w:val="24"/>
      <w:szCs w:val="24"/>
      <w:lang w:val="nl-BE" w:eastAsia="nl-BE"/>
    </w:rPr>
  </w:style>
  <w:style w:type="character" w:styleId="HTML-citaat">
    <w:name w:val="HTML Cite"/>
    <w:uiPriority w:val="99"/>
    <w:semiHidden/>
    <w:unhideWhenUsed/>
    <w:rsid w:val="00867E2A"/>
    <w:rPr>
      <w:i/>
      <w:iCs/>
    </w:rPr>
  </w:style>
  <w:style w:type="character" w:styleId="Voetnootmarkering">
    <w:name w:val="footnote reference"/>
    <w:semiHidden/>
    <w:rsid w:val="00867E2A"/>
    <w:rPr>
      <w:vertAlign w:val="superscript"/>
    </w:rPr>
  </w:style>
  <w:style w:type="paragraph" w:styleId="HTML-voorafopgemaakt">
    <w:name w:val="HTML Preformatted"/>
    <w:basedOn w:val="Standaard"/>
    <w:link w:val="HTML-voorafopgemaaktChar"/>
    <w:uiPriority w:val="99"/>
    <w:semiHidden/>
    <w:unhideWhenUsed/>
    <w:rsid w:val="00867E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voorafopgemaaktChar">
    <w:name w:val="HTML - vooraf opgemaakt Char"/>
    <w:basedOn w:val="Standaardalinea-lettertype"/>
    <w:link w:val="HTML-voorafopgemaakt"/>
    <w:uiPriority w:val="99"/>
    <w:semiHidden/>
    <w:rsid w:val="00867E2A"/>
    <w:rPr>
      <w:rFonts w:ascii="Courier New" w:hAnsi="Courier New"/>
      <w:lang w:val="nl" w:eastAsia="en-US"/>
    </w:rPr>
  </w:style>
  <w:style w:type="paragraph" w:styleId="HTML-adres">
    <w:name w:val="HTML Address"/>
    <w:basedOn w:val="Standaard"/>
    <w:link w:val="HTML-adresChar"/>
    <w:uiPriority w:val="99"/>
    <w:semiHidden/>
    <w:unhideWhenUsed/>
    <w:rsid w:val="00867E2A"/>
    <w:pPr>
      <w:overflowPunct/>
      <w:autoSpaceDE/>
      <w:autoSpaceDN/>
      <w:adjustRightInd/>
      <w:textAlignment w:val="auto"/>
    </w:pPr>
    <w:rPr>
      <w:rFonts w:ascii="Times New Roman" w:hAnsi="Times New Roman"/>
      <w:i/>
      <w:iCs/>
      <w:sz w:val="24"/>
      <w:szCs w:val="24"/>
    </w:rPr>
  </w:style>
  <w:style w:type="character" w:customStyle="1" w:styleId="HTML-adresChar">
    <w:name w:val="HTML-adres Char"/>
    <w:basedOn w:val="Standaardalinea-lettertype"/>
    <w:link w:val="HTML-adres"/>
    <w:uiPriority w:val="99"/>
    <w:semiHidden/>
    <w:rsid w:val="00867E2A"/>
    <w:rPr>
      <w:i/>
      <w:iCs/>
      <w:sz w:val="24"/>
      <w:szCs w:val="24"/>
      <w:lang w:val="nl" w:eastAsia="en-US"/>
    </w:rPr>
  </w:style>
  <w:style w:type="paragraph" w:customStyle="1" w:styleId="ofwelinspringen2">
    <w:name w:val="ofwel inspringen 2"/>
    <w:basedOn w:val="ofwelinspringen"/>
    <w:autoRedefine/>
    <w:qFormat/>
    <w:rsid w:val="00867E2A"/>
    <w:pPr>
      <w:ind w:left="1531"/>
    </w:pPr>
  </w:style>
  <w:style w:type="paragraph" w:styleId="Voettekst">
    <w:name w:val="footer"/>
    <w:basedOn w:val="Standaard"/>
    <w:link w:val="VoettekstChar"/>
    <w:rsid w:val="00331178"/>
    <w:pPr>
      <w:tabs>
        <w:tab w:val="center" w:pos="4536"/>
        <w:tab w:val="right" w:pos="9072"/>
      </w:tabs>
    </w:pPr>
  </w:style>
  <w:style w:type="character" w:customStyle="1" w:styleId="VoettekstChar">
    <w:name w:val="Voettekst Char"/>
    <w:basedOn w:val="Standaardalinea-lettertype"/>
    <w:link w:val="Voettekst"/>
    <w:rsid w:val="00331178"/>
    <w:rPr>
      <w:rFonts w:ascii="Trebuchet MS" w:hAnsi="Trebuchet MS"/>
      <w:lang w:val="nl" w:eastAsia="en-US"/>
    </w:rPr>
  </w:style>
  <w:style w:type="character" w:customStyle="1" w:styleId="Onderlijnd">
    <w:name w:val="Onderlijnd"/>
    <w:basedOn w:val="Standaardalinea-lettertype"/>
    <w:uiPriority w:val="1"/>
    <w:qFormat/>
    <w:rsid w:val="00331178"/>
    <w:rPr>
      <w:u w:val="single"/>
    </w:rPr>
  </w:style>
  <w:style w:type="paragraph" w:customStyle="1" w:styleId="Ballontekst3">
    <w:name w:val="Ballontekst3"/>
    <w:basedOn w:val="Standaard"/>
    <w:semiHidden/>
    <w:rsid w:val="00365CB7"/>
    <w:pPr>
      <w:overflowPunct/>
      <w:autoSpaceDE/>
      <w:autoSpaceDN/>
      <w:adjustRightInd/>
      <w:spacing w:after="60"/>
      <w:textAlignment w:val="auto"/>
    </w:pPr>
    <w:rPr>
      <w:rFonts w:ascii="Tahoma" w:hAnsi="Tahoma" w:cs="Tahoma"/>
      <w:sz w:val="16"/>
      <w:szCs w:val="16"/>
      <w:lang w:val="nl-BE" w:eastAsia="nl-NL"/>
    </w:rPr>
  </w:style>
  <w:style w:type="paragraph" w:styleId="Koptekst">
    <w:name w:val="header"/>
    <w:basedOn w:val="Standaard"/>
    <w:link w:val="KoptekstChar"/>
    <w:uiPriority w:val="99"/>
    <w:unhideWhenUsed/>
    <w:rsid w:val="002854A9"/>
    <w:pPr>
      <w:tabs>
        <w:tab w:val="center" w:pos="4536"/>
        <w:tab w:val="right" w:pos="9072"/>
      </w:tabs>
    </w:pPr>
    <w:rPr>
      <w:b/>
      <w:caps/>
      <w:sz w:val="32"/>
    </w:rPr>
  </w:style>
  <w:style w:type="character" w:customStyle="1" w:styleId="KoptekstChar">
    <w:name w:val="Koptekst Char"/>
    <w:basedOn w:val="Standaardalinea-lettertype"/>
    <w:link w:val="Koptekst"/>
    <w:uiPriority w:val="99"/>
    <w:rsid w:val="002854A9"/>
    <w:rPr>
      <w:rFonts w:ascii="Trebuchet MS" w:hAnsi="Trebuchet MS"/>
      <w:b/>
      <w:caps/>
      <w:sz w:val="32"/>
      <w:lang w:val="nl" w:eastAsia="en-US"/>
    </w:rPr>
  </w:style>
  <w:style w:type="character" w:styleId="Hyperlink">
    <w:name w:val="Hyperlink"/>
    <w:basedOn w:val="Standaardalinea-lettertype"/>
    <w:uiPriority w:val="99"/>
    <w:unhideWhenUsed/>
    <w:rsid w:val="00E66FF1"/>
    <w:rPr>
      <w:color w:val="0000FF" w:themeColor="hyperlink"/>
      <w:u w:val="single"/>
    </w:rPr>
  </w:style>
  <w:style w:type="paragraph" w:styleId="Plattetekst2">
    <w:name w:val="Body Text 2"/>
    <w:basedOn w:val="Standaard"/>
    <w:link w:val="Plattetekst2Char"/>
    <w:autoRedefine/>
    <w:rsid w:val="00664DE3"/>
    <w:pPr>
      <w:pBdr>
        <w:top w:val="single" w:sz="4" w:space="1" w:color="auto"/>
        <w:left w:val="single" w:sz="4" w:space="18" w:color="auto"/>
        <w:bottom w:val="single" w:sz="4" w:space="1" w:color="auto"/>
        <w:right w:val="single" w:sz="4" w:space="4" w:color="auto"/>
      </w:pBdr>
      <w:shd w:val="clear" w:color="auto" w:fill="E6E6E6"/>
      <w:tabs>
        <w:tab w:val="left" w:pos="284"/>
      </w:tabs>
      <w:spacing w:before="20"/>
      <w:ind w:left="426"/>
      <w:jc w:val="both"/>
    </w:pPr>
    <w:rPr>
      <w:rFonts w:cs="Arial"/>
      <w:sz w:val="18"/>
      <w:lang w:val="nl-NL"/>
    </w:rPr>
  </w:style>
  <w:style w:type="character" w:customStyle="1" w:styleId="Plattetekst2Char">
    <w:name w:val="Platte tekst 2 Char"/>
    <w:basedOn w:val="Standaardalinea-lettertype"/>
    <w:link w:val="Plattetekst2"/>
    <w:rsid w:val="00664DE3"/>
    <w:rPr>
      <w:rFonts w:ascii="Trebuchet MS" w:hAnsi="Trebuchet MS" w:cs="Arial"/>
      <w:sz w:val="18"/>
      <w:shd w:val="clear" w:color="auto" w:fill="E6E6E6"/>
      <w:lang w:val="nl-NL" w:eastAsia="en-US"/>
    </w:rPr>
  </w:style>
  <w:style w:type="paragraph" w:styleId="Tekstopmerking">
    <w:name w:val="annotation text"/>
    <w:basedOn w:val="Standaard"/>
    <w:link w:val="TekstopmerkingChar"/>
    <w:uiPriority w:val="99"/>
    <w:semiHidden/>
    <w:unhideWhenUsed/>
    <w:rsid w:val="00664DE3"/>
  </w:style>
  <w:style w:type="character" w:customStyle="1" w:styleId="TekstopmerkingChar">
    <w:name w:val="Tekst opmerking Char"/>
    <w:basedOn w:val="Standaardalinea-lettertype"/>
    <w:link w:val="Tekstopmerking"/>
    <w:uiPriority w:val="99"/>
    <w:semiHidden/>
    <w:rsid w:val="00664DE3"/>
    <w:rPr>
      <w:rFonts w:ascii="Trebuchet MS" w:hAnsi="Trebuchet MS"/>
      <w:lang w:val="nl" w:eastAsia="en-US"/>
    </w:rPr>
  </w:style>
  <w:style w:type="paragraph" w:styleId="Onderwerpvanopmerking">
    <w:name w:val="annotation subject"/>
    <w:basedOn w:val="Standaard"/>
    <w:next w:val="Standaard"/>
    <w:link w:val="OnderwerpvanopmerkingChar"/>
    <w:semiHidden/>
    <w:unhideWhenUsed/>
    <w:rsid w:val="00664DE3"/>
    <w:rPr>
      <w:b/>
      <w:bCs/>
    </w:rPr>
  </w:style>
  <w:style w:type="character" w:customStyle="1" w:styleId="OnderwerpvanopmerkingChar">
    <w:name w:val="Onderwerp van opmerking Char"/>
    <w:basedOn w:val="TekstopmerkingChar"/>
    <w:link w:val="Onderwerpvanopmerking"/>
    <w:semiHidden/>
    <w:rsid w:val="00664DE3"/>
    <w:rPr>
      <w:rFonts w:ascii="Trebuchet MS" w:hAnsi="Trebuchet MS"/>
      <w:b/>
      <w:bCs/>
      <w:lang w:val="nl" w:eastAsia="en-US"/>
    </w:rPr>
  </w:style>
  <w:style w:type="paragraph" w:styleId="Lijstalinea">
    <w:name w:val="List Paragraph"/>
    <w:basedOn w:val="Standaard"/>
    <w:uiPriority w:val="34"/>
    <w:qFormat/>
    <w:rsid w:val="004707BA"/>
    <w:pPr>
      <w:ind w:left="720"/>
      <w:contextualSpacing/>
    </w:pPr>
  </w:style>
  <w:style w:type="paragraph" w:styleId="Geenafstand">
    <w:name w:val="No Spacing"/>
    <w:link w:val="GeenafstandChar"/>
    <w:uiPriority w:val="1"/>
    <w:qFormat/>
    <w:rsid w:val="00D524EB"/>
    <w:rPr>
      <w:rFonts w:asciiTheme="minorHAnsi" w:eastAsiaTheme="minorEastAsia" w:hAnsiTheme="minorHAnsi" w:cstheme="minorBidi"/>
      <w:sz w:val="22"/>
      <w:szCs w:val="22"/>
    </w:rPr>
  </w:style>
  <w:style w:type="character" w:customStyle="1" w:styleId="GeenafstandChar">
    <w:name w:val="Geen afstand Char"/>
    <w:basedOn w:val="Standaardalinea-lettertype"/>
    <w:link w:val="Geenafstand"/>
    <w:uiPriority w:val="1"/>
    <w:rsid w:val="00D524EB"/>
    <w:rPr>
      <w:rFonts w:asciiTheme="minorHAnsi" w:eastAsiaTheme="minorEastAsia" w:hAnsiTheme="minorHAnsi" w:cstheme="minorBidi"/>
      <w:sz w:val="22"/>
      <w:szCs w:val="22"/>
    </w:rPr>
  </w:style>
  <w:style w:type="character" w:customStyle="1" w:styleId="SpecsQuantityCode">
    <w:name w:val="SpecsQuantityCode"/>
    <w:basedOn w:val="Standaardalinea-lettertype"/>
    <w:rsid w:val="009C59B2"/>
    <w:rPr>
      <w:vanish w:val="0"/>
      <w:color w:val="008080"/>
      <w:szCs w:val="20"/>
    </w:rPr>
  </w:style>
  <w:style w:type="paragraph" w:customStyle="1" w:styleId="Opsomming1bol">
    <w:name w:val="Opsomming 1 bol"/>
    <w:basedOn w:val="Standaard"/>
    <w:rsid w:val="00D209CB"/>
    <w:pPr>
      <w:numPr>
        <w:numId w:val="7"/>
      </w:numPr>
      <w:overflowPunct/>
      <w:autoSpaceDE/>
      <w:autoSpaceDN/>
      <w:adjustRightInd/>
      <w:spacing w:before="20" w:after="20"/>
      <w:ind w:hanging="283"/>
      <w:textAlignment w:val="auto"/>
    </w:pPr>
    <w:rPr>
      <w:rFonts w:ascii="News Gothic LT Std" w:hAnsi="News Gothic LT Std"/>
      <w:szCs w:val="24"/>
      <w:lang w:val="nl-BE"/>
    </w:rPr>
  </w:style>
  <w:style w:type="paragraph" w:customStyle="1" w:styleId="OPSOMBOL">
    <w:name w:val="OPSOM_BOL"/>
    <w:basedOn w:val="Plattetekst"/>
    <w:uiPriority w:val="99"/>
    <w:qFormat/>
    <w:rsid w:val="002A0CFC"/>
    <w:pPr>
      <w:numPr>
        <w:numId w:val="8"/>
      </w:numPr>
    </w:pPr>
    <w:rPr>
      <w:rFonts w:ascii="Prenton RP Pro Light" w:eastAsia="MS Mincho" w:hAnsi="Prenton RP Pro Light"/>
      <w:color w:val="76923C" w:themeColor="accent3" w:themeShade="BF"/>
      <w:sz w:val="18"/>
    </w:rPr>
  </w:style>
  <w:style w:type="paragraph" w:customStyle="1" w:styleId="architect">
    <w:name w:val="architect"/>
    <w:basedOn w:val="Plattetekst"/>
    <w:qFormat/>
    <w:rsid w:val="002A0CFC"/>
    <w:rPr>
      <w:rFonts w:ascii="Prenton RP Pro Light" w:eastAsia="MS Mincho" w:hAnsi="Prenton RP Pro Light"/>
      <w:color w:val="76923C" w:themeColor="accent3" w:themeShade="BF"/>
      <w:sz w:val="18"/>
    </w:rPr>
  </w:style>
  <w:style w:type="character" w:styleId="Zwaar">
    <w:name w:val="Strong"/>
    <w:basedOn w:val="Standaardalinea-lettertype"/>
    <w:uiPriority w:val="22"/>
    <w:qFormat/>
    <w:rsid w:val="002A0CFC"/>
    <w:rPr>
      <w:b/>
      <w:bCs/>
    </w:rPr>
  </w:style>
  <w:style w:type="character" w:customStyle="1" w:styleId="apple-converted-space">
    <w:name w:val="apple-converted-space"/>
    <w:basedOn w:val="Standaardalinea-lettertype"/>
    <w:rsid w:val="002A0CFC"/>
  </w:style>
  <w:style w:type="paragraph" w:styleId="Standaardinspringing">
    <w:name w:val="Normal Indent"/>
    <w:basedOn w:val="Standaard"/>
    <w:uiPriority w:val="99"/>
    <w:rsid w:val="002A0CFC"/>
    <w:pPr>
      <w:ind w:left="1418"/>
    </w:pPr>
    <w:rPr>
      <w:rFonts w:ascii="Prenton RP Pro Light" w:hAnsi="Prenton RP Pro Light"/>
    </w:rPr>
  </w:style>
  <w:style w:type="character" w:styleId="Onopgelostemelding">
    <w:name w:val="Unresolved Mention"/>
    <w:basedOn w:val="Standaardalinea-lettertype"/>
    <w:uiPriority w:val="99"/>
    <w:semiHidden/>
    <w:unhideWhenUsed/>
    <w:rsid w:val="00836520"/>
    <w:rPr>
      <w:color w:val="605E5C"/>
      <w:shd w:val="clear" w:color="auto" w:fill="E1DFDD"/>
    </w:rPr>
  </w:style>
  <w:style w:type="paragraph" w:customStyle="1" w:styleId="SpecsReference">
    <w:name w:val="SpecsReference"/>
    <w:basedOn w:val="Plattetekst"/>
    <w:next w:val="Plattetekst"/>
    <w:link w:val="SpecsReferenceChar"/>
    <w:rsid w:val="00C23297"/>
    <w:rPr>
      <w:color w:val="800000"/>
    </w:rPr>
  </w:style>
  <w:style w:type="character" w:customStyle="1" w:styleId="SpecsReferenceChar">
    <w:name w:val="SpecsReference Char"/>
    <w:basedOn w:val="Kop1Char"/>
    <w:link w:val="SpecsReference"/>
    <w:rsid w:val="00C23297"/>
    <w:rPr>
      <w:rFonts w:ascii="Trebuchet MS" w:hAnsi="Trebuchet MS" w:cs="Arial"/>
      <w:b w:val="0"/>
      <w:bCs w:val="0"/>
      <w:caps w:val="0"/>
      <w:color w:val="800000"/>
      <w:kern w:val="32"/>
      <w:sz w:val="32"/>
      <w:szCs w:val="18"/>
      <w:lang w:val="nl-NL" w:eastAsia="en-US"/>
    </w:rPr>
  </w:style>
  <w:style w:type="character" w:customStyle="1" w:styleId="SpecsBrand">
    <w:name w:val="SpecsBrand"/>
    <w:basedOn w:val="Standaardalinea-lettertype"/>
    <w:rsid w:val="00C23297"/>
    <w:rPr>
      <w:rFonts w:cs="Times New Roman"/>
      <w:color w:val="FF00FF"/>
      <w:kern w:val="0"/>
      <w:sz w:val="20"/>
      <w:lang w:va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057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4.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oleObject" Target="embeddings/oleObject3.bin"/><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info@robuust-ao.be" TargetMode="External"/><Relationship Id="rId14" Type="http://schemas.openxmlformats.org/officeDocument/2006/relationships/image" Target="media/image3.wmf"/></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pecs>
  <basespecs/>
  <version>3</version>
  <bookmarks>
    <b n="c3a_art_00_" d="00. ALGEMENE BEPALINGENBEPALINGEN">
      <b n="c3a_art_00_10_" d="00.10. projectgegevens"/>
      <b n="c3a_art_00_20_" d="00.20. ontwerpteam">
        <b n="c3a_art_00_21_" d="00.21. ontwerpteam - architecturaal ontwerp"/>
        <b n="c3a_art_00_23_" d="00.23. ontwerpteam - studie technieken"/>
        <b n="c3a_art_00_24_" d="00.24. veiligheidscoördinator"/>
      </b>
    </b>
    <b n="c3a_art_01_" d="01. AANNEMINGSMODALITEITEN">
      <b n="c3a_art_01_00_" d="01.00. aannemingsmodaliteiten - algemeen">
        <b n="c3a_art_01_01_" d="01.01. aannemingsmodaliteiten – bestek"/>
        <b n="c3a_art_01_02_" d="01.02. aannemingsmodaliteiten – voorafgaand plaatsbezoek"/>
        <b n="c3a_art_01_03_" d="01.03. aannemingsmodaliteiten – burgerlijke aansprakelijkheid"/>
        <b n="c3a_art_01_04_" d="01.04. aannemingsmodaliteiten – volledigheid van inschrijving"/>
        <b n="c3a_art_01_05_" d="01.05. aannemingsmodaliteiten – onderaanneming"/>
        <b n="c3a_art_01_06_" d="01.06. aannemingsmodaliteiten – verrekeningen"/>
        <b n="c3a_art_01_08_" d="01.08. aannemingsmodaliteiten – materialenlijst"/>
      </b>
      <b n="c3a_art_01_20_" d="01.20. werfcoördinatie – algemeen">
        <b n="c3a_art_01_21_" d="01.21. werfcoördinatie – planning van de werken"/>
        <b n="c3a_art_01_22_" d="01.22. werfcoördinatie – werfleiding en controle"/>
        <b n="c3a_art_01_23_" d="01.23. werfcoördinatie – werfvergaderingen"/>
        <b n="c3a_art_01_25_" d="01.25. werfcoördinatie – as-builtdossier"/>
      </b>
      <b n="c3a_art_01_30_" d="01.30. werfcondities – algemeen">
        <b n="c3a_art_01_31_" d="01.31. werfcondities – orde en netheid"/>
        <b n="c3a_art_01_32_" d="01.32. werfcondities – geluids- en stofhinder"/>
        <b n="c3a_art_01_33_" d="01.33. werfcondities – nazorg"/>
      </b>
      <b n="c3a_art_01_40_" d="01.40. veiligheidsvoorschriften – algemeen"/>
    </b>
    <b n="c3a_art_02_" d="02. BOUWPLAATSVOORZIENINGEN">
      <b n="c3a_art_02_00_" d="02.00. bouwplaatsvoorzieningen - algemeen"/>
      <b n="c3a_art_02_10_" d="02.10. beschermingswerken – algemeen">
        <b n="c3a_art_02_11_" d="02.11. beschermingwerken – openbare weg"/>
      </b>
      <b n="c3a_art_02_40_" d="02.40. voorlopige omheining – algemeen"/>
      <b n="c3a_art_02_50_" d="02.50. aankondiging werf – algemeen">
        <b n="c3a_art_02_52_" d="02.52. aankondiging werf - werfdoek"/>
      </b>
      <b n="c3a_art_02_80_" d="02.80. arbeidsmiddelen – algemeen">
        <b n="c3a_art_02_81_" d="02.81. arbeidsmiddelen – werken op hoogte">
          <b n="c3a_art_02_81_10_" d="02.81.10. arbeidsmiddelen – werken op hoogte/ladders"/>
        </b>
        <b n="c3a_art_02_82_" d="02.82. arbeidsmiddelen – hijsen en heffen van lasten"/>
      </b>
    </b>
    <b n="c3a_art_03_" d="03. AFBRAAKWERKEN">
      <b n="c3a_art_03_00_" d="03.00. afbraakwerken – algemeen">
        <b n="c3a_art_03_01_" d="03.01. afbraakwerken – asbestverwijdering"/>
        <b n="c3a_art_03_02_" d="03.02. afbraakwerken – schoring"/>
        <b n="c3a_art_03_03_" d="03.03. afbraakwerken – in gebruik zijnde gebouwen"/>
      </b>
      <b n="c3a_art_03_10_" d="03.10. afbraak volledige constructie – algemeen">
        <b n="c3a_art_03_11_" d="03.11. afbraak volledige constructie – vrijstaand">
          <b n="c3a_art_03_11_20_" d="03.11.20. afbraak volledige constructie – vrijstaand/slopen gebouw (woning vooraan)"/>
          <b n="c3a_art_03_11_40_" d="03.11.40. afbraak volledige constructie – vrijstaand/te behouden gevels"/>
        </b>
      </b>
      <b n="c3a_art_03_20_" d="03.20. afbraak ruwbouwelementen - algemeen">
        <b n="c3a_art_03_21_" d="03.21. afbraak ruwbouwelementen – muren">
          <b n="c3a_art_03_21_10_" d="03.21.10. afbraak ruwbouwelementen – muren/metselwerk"/>
          <b n="c3a_art_03_21_30_" d="03.21.30. afbraak ruwbouwelementen – muren/houtskelet"/>
        </b>
        <b n="c3a_art_03_22_" d="03.22. afbraak ruwbouwelementen – vloeren">
          <b n="c3a_art_03_22_20_" d="03.22.20. afbraak ruwbouwelementen – vloeren/tegels in gestabiliseerd zand">
            <b n="c3a_art_03_22_22_" d="03.22.22. afbraak ruwbouwelementen – vloeren/tegels in gestabiliseerd zand– vloer op volle grond"/>
          </b>
          <b n="c3a_art_03_22_30_" d="03.22.30. afbraak ruwbouwelementen – vloeren/houten roostering"/>
        </b>
      </b>
      <b n="c3a_art_03_40_" d="03.40. afbraak gevelelementen – algemeen">
        <b n="c3a_art_03_41_" d="03.41. afbraak gevelelementen – gevelmetselwerk"/>
      </b>
      <b n="c3a_art_03_50_" d="03.50. afbraak binnenafwerking - algemeen">
        <b n="c3a_art_03_51_" d="03.51. afbraak binnenafwerking – volledige ontmanteling"/>
        <b n="c3a_art_03_53_" d="03.53. afbraak binnenafwerking - plaatafwerking">
          <b n="c3a_art_03_53_10_" d="03.53.10. afbraak binnenafwerking – plaatafwerking/asbestverwijdering vensterbanken"/>
        </b>
      </b>
      <b n="c3a_art_03_60_" d="03.60. afbraak technieken fluïda - algemeen">
        <b n="c3a_art_03_61_" d="03.61. afbraak technieken fluïda – leidingen">
          <b n="c3a_art_03_61_20_" d="03.61.20. afbraak technieken fluïda – leidingen/toevoer en afvoerleidingen"/>
        </b>
      </b>
      <b n="c3a_art_03_70_" d="03.70. afbraak technieken elektro - algemeen">
        <b n="c3a_art_03_71_" d="03.71. afbraak technieken elektro - leidingnet"/>
      </b>
    </b>
    <b n="c3a_art_04_" d="04. GEBOUWPRESTATIES">
      <b n="c3a_art_04_00_" d="04.00. gebouwprestaties - algemeen"/>
      <b n="c3a_art_04_10_" d="04.10. energieprestatie en binnenklimaat (EPB) – algemeen"/>
      <b n="c3a_art_04_20_" d="04.20. luchtdichtheid - algemeen"/>
      <b n="c3a_art_04_30_" d="04.30. akoestiek - algemeen"/>
      <b n="c3a_art_04_40_" d="04.40. brandveiligheid - algemeen"/>
    </b>
    <b n="c3a_art_05_" d="05. PROEVEN">
      <b n="c3a_art_05_00_" d="05.00. proeven - algemeen"/>
      <b n="c3a_art_05_10_" d="05.10. proeven - luchtdichtheidsmeting">
        <b n="c3a_art_05_12_" d="05.12. proeven – luchtdichtheidsmeting / gebouw"/>
      </b>
    </b>
    <b n="c3a_art_10_" d="10. GRONDWERKEN">
      <b n="c3a_art_10_00_" d="10.00. grondwerken - algemeen"/>
      <b n="c3a_art_10_20_" d="10.20. uitgraving bouwputten - algemeen">
        <b n="c3a_art_10_21_" d="10.21. uitgraving bouwputten - gewone bouwputten"/>
        <b n="c3a_art_10_23_" d="10.23. uitgraving bouwputten - rioleringselementen"/>
        <b n="c3a_art_10_24_" d="10.24. uitgraving bouwputten - afgraven en uitdiepen bestaande vloer">
          <b n="c3a_art_10_24_10_" d="10.24.10. uitgraving bouwputten - afgraven &amp; uitdiepen bestaande vloer –30cm diep"/>
          <b n="c3a_art_10_24_20_" d="10.24.20. uitgraving bouwputten - afgraven &amp; uitdiepen bestaande vloer – 60cm diep"/>
        </b>
      </b>
    </b>
    <b n="c3a_art_15_" d="15. VLOERLAGEN ONDERBOUW">
      <b n="c3a_art_15_00_" d="15.00. vloerlagen onderbouw - algemeen"/>
      <b n="c3a_art_15_20_" d="15.20. draagvloeren op volle grond - algemeen">
        <b n="c3a_art_15_21_" d="15.21. draagvloeren op volle grond - stortklaar gewapend beton 15cm / gepolierd"/>
      </b>
      <b n="c3a_art_15_30_" d="15.30. vochtwerende lagen - algemeen">
        <b n="c3a_art_15_31_" d="15.31. vochtwerende lagen - folies">
          <b n="c3a_art_15_31_10_" d="15.31.10. vochtwerende lagen – folies/PE"/>
        </b>
      </b>
    </b>
    <b n="c3a_art_16_" d="16. THERMISCHE ISOLATIE ONDERBOUW">
      <b n="c3a_art_16_00_" d="16.00. thermische isolatie onderbouw – algemeen"/>
      <b n="c3a_art_16_30_" d="16.30. isolatiekorrels op volle grond - algemeen">
        <b n="c3a_art_16_31_" d="16.31. isolatiekorrels op volle gond – glasschuimgranulaten (incl geotextiel)"/>
      </b>
    </b>
    <b n="c3a_art_17_" d="17. ONDERGRONDSE LEIDINGEN">
      <b n="c3a_art_17_00_" d="17.00. ondergrondse leidingen - algemeen"/>
      <b n="c3a_art_17_10_" d="17.10. rioolbuizen - algemeen">
        <b n="c3a_art_17_12_" d="17.12. rioolbuizen – kunststof">
          <b n="c3a_art_17_12_30_" d="17.12.30. rioolbuizen – kunststof/PP">
            <b n="c3a_art_17_12_31_" d="17.12.31. rioolbuizen – kunststof/PP – diam 110"/>
            <b n="c3a_art_17_12_32_" d="17.12.32. rioolbuizen – kunststof/PP – diam 125"/>
            <b n="c3a_art_17_12_34_" d="17.12.34. rioolbuizen – kunststof/PP – diam 160"/>
          </b>
        </b>
        <b n="c3a_art_17_34_" d="17.34. toezichtputten - kunststof">
          <b n="c3a_art_17_34_10_" d="17.34.10. toezichtputten – kunststof/PVC">
            <b n="c3a_art_17_34_12_" d="17.34.12. toezichtputten – kunststof/PVC – 2 x Ø400 met sifon"/>
          </b>
        </b>
      </b>
      <b n="c3a_art_17_60_" d="17.60. afvalwaterbehandeling - algemeen">
        <b n="c3a_art_17_61_" d="17.61. afvalwaterbehandeling – septische putten 5.000 liter"/>
      </b>
      <b n="c3a_art_17_70_" d="17.70. regenwaterbehandeling - algemeen">
        <b n="c3a_art_17_71_" d="17.71. regenwaterbehandeling - regenwaterputten">
          <b n="c3a_art_17_71_10_" d="17.71.10. regenwaterbehandeling – regenwaterputten/beton 10.000l"/>
        </b>
        <b n="c3a_art_17_72_" d="17.72. regenwaterbehandeling - hergebruik regenwater"/>
        <b n="c3a_art_17_73_" d="17.73. regenwaterbehandeling - voorfilters"/>
        <b n="c3a_art_17_74_" d="17.74. regenwaterbehandeling - overloop en terugslagklep"/>
        <b n="c3a_art_17_84_" d="17.84. aansluitingen – overloop regenwater op wadi"/>
      </b>
    </b>
    <b n="c3a_art_20_" d="20. METSELWERK">
      <b n="c3a_art_20_00_" d="20.00. metselwerken - algemeen">
        <b n="c3a_art_20_01_" d="20.01. metselwerken – ter plaatse gemetst"/>
      </b>
      <b n="c3a_art_20_10_" d="20.10. materialen – algemeen">
        <b n="c3a_art_20_11_" d="20.11. materialen – metselmortel">
          <b n="c3a_art_20_11_10_" d="20.11.10. materialen – metselmortel/voor algemene toepassing (G)"/>
        </b>
        <b n="c3a_art_20_12_" d="20.12. materialen – hulpstukken">
          <b n="c3a_art_20_12_10_" d="20.12.10. materialen – hulpstukken/spouwankers">
            <b n="c3a_art_20_12_12_" d="20.12.12. materialen – hulpstukken/spouwankers – slag- en schroefankers met isolatieplug"/>
          </b>
          <b n="c3a_art_20_12_20_" d="20.12.20. materialen – hulpstukken/lateien">
            <b n="c3a_art_20_12_21_" d="20.12.21. materialen – hulpstukken/lateien – beton"/>
            <b n="c3a_art_20_12_22_" d="20.12.22. materialen – hulpstukken/lateien – staal"/>
          </b>
        </b>
      </b>
      <b n="c3a_art_20_50_" d="20.50. niet-dragende binnenmuur – algemeen">
        <b n="c3a_art_20_51_" d="20.51. niet-dragende binnenmuur – snelbouw">
          <b n="c3a_art_20_51_20_" d="20.51.20. niet-dragende binnenmuur – snelbouw/dikte 14 cm"/>
        </b>
      </b>
    </b>
    <b n="c3a_art_22_" d="22. GEVELMETSELWERK">
      <b n="c3a_art_22_00_" d="22.00. gevelmetselwerken - algemeen">
        <b n="c3a_art_22_01_" d="22.01. algemeen – ter plaatse gemetst gevelmetselwerk"/>
      </b>
      <b n="c3a_art_22_10_" d="22.10. materialen – algemeen">
        <b n="c3a_art_22_11_" d="22.11. materialen – mortel">
          <b n="c3a_art_22_11_10_" d="22.11.10. materialen – mortel/metselmortel">
            <b n="c3a_art_22_11_11_" d="22.11.11. materialen – mortel/metselmortel - voor algemene toepassing"/>
          </b>
          <b n="c3a_art_22_11_20_" d="22.11.20. materialen – mortel/voegmortel"/>
        </b>
        <b n="c3a_art_22_14_" d="22.14. materialen – wapening"/>
      </b>
      <b n="c3a_art_22_20_" d="22.20. gevelstenen – algemeen">
        <b n="c3a_art_22_21_" d="22.21. gevelstenen – baksteen">
          <b n="c3a_art_22_21_10_" d="22.21.10. gevelstenen – baksteen/strengpersstenen"/>
        </b>
      </b>
      <b n="c3a_art_22_30_" d="22.30. renovatiewerken – algemeen">
        <b n="c3a_art_22_31_" d="22.31. renovatiewerken – herstelling en aanpassing bestaand gevelmetselwerk"/>
      </b>
    </b>
    <b n="c3a_art_23" d="23 DORPELS, PLINTEN EN DEKSTENEN">
      <b n="c3a_art_23_00_" d="23.00. dorpels, plinten en dekstenen - algemeen">
        <b n="c3a_art_23_01_" d="23.01. algemeen - blauwe hardsteen"/>
        <b n="c3a_art_23_11_" d="23.11. raam- en deurdorpels - blauwe hardsteen"/>
      </b>
    </b>
    <b n="c3a_art_26_" d="26. STRUCTUURELEMENTEN BETON">
      <b n="c3a_art_26_00_" d="26.00. structuurelementen gewapend beton - algemeen">
        <b n="c3a_art_26_01_" d="26.01. algemeen – stabiliteitsstudie"/>
      </b>
      <b n="c3a_art_26_10_" d="26.10. materialen - algemeen">
        <b n="c3a_art_26_11_" d="26.11. materialen – wapening">
          <b n="c3a_art_26_11_10_" d="26.11.10. materialen – wapening/staven en netten">
            <b n="c3a_art_26_11_11_" d="26.11.11. materialen – wapening/staven en netten - staven"/>
            <b n="c3a_art_26_11_12_" d="26.11.12. materialen – wapening/staven en netten - netten"/>
          </b>
          <b n="c3a_art_26_11_20_" d="26.11.20. materialen – wapening/vezels">
            <b n="c3a_art_26_11_21_" d="26.11.21. materialen – wapening/vezels – staalvezels"/>
          </b>
        </b>
        <b n="c3a_art_26_12_" d="26.12. materialen - beton">
          <b n="c3a_art_26_12_10_" d="26.12.10. materialen – beton/stortklaar beton">
            <b n="c3a_art_26_12_11_" d="26.12.11. materialen – beton/stortklaar beton - met staaf- en netwapening"/>
            <b n="c3a_art_26_12_12_" d="26.12.12. materialen – beton/stortklaar beton - met vezelwapening"/>
          </b>
        </b>
      </b>
      <b n="c3a_art_26_20_" d="26.20. ter plaatse gestorte elementen – algemeen">
        <b n="c3a_art_26_23_" d="26.23. ter plaatse gestorte elementen – balken/sloffen"/>
      </b>
      <b n="c3a_art_26_30_" d="26.30. prefab elementen – algemeen">
        <b n="c3a_art_26_34_" d="26.34. prefab elementen – deur- en raamlateien"/>
        <b n="c3a_art_26_36_" d="26.36. prefab elementen – draagvloeren">
          <b n="c3a_art_26_36_40_" d="26.36.40. prefab elementen – draagvloeren/balken en vulblokken">
            <b n="c3a_art_26_36_44_" d="26.36.44. prefab elementen – draagvloeren gepolierd/balken en vulblokken – vulblokken geperste houtvezel"/>
          </b>
        </b>
      </b>
    </b>
    <b n="c3a_art_27_" d="27. STRUCTUURELEMENTEN STAAL">
      <b n="c3a_art_27_00_" d="27.00. structuurelementen staal – algemeen">
        <b n="c3a_art_27_02_" d="27.02. algemeen – stabiliteitsstudie"/>
      </b>
      <b n="c3a_art_27_10_" d="27.10. balken – algemeen">
        <b n="c3a_art_27_11_" d="27.11. balken – blank profielstaal"/>
      </b>
    </b>
  </bookmarks>
</specs>
</file>

<file path=customXml/itemProps1.xml><?xml version="1.0" encoding="utf-8"?>
<ds:datastoreItem xmlns:ds="http://schemas.openxmlformats.org/officeDocument/2006/customXml" ds:itemID="{921F8D2C-A874-4AF5-9D8A-7271D82985AB}">
  <ds:schemaRefs>
    <ds:schemaRef ds:uri="http://schemas.openxmlformats.org/officeDocument/2006/bibliography"/>
  </ds:schemaRefs>
</ds:datastoreItem>
</file>

<file path=customXml/itemProps2.xml><?xml version="1.0" encoding="utf-8"?>
<ds:datastoreItem xmlns:ds="http://schemas.openxmlformats.org/officeDocument/2006/customXml" ds:itemID="{2AA22925-DAB5-489B-BA61-5BC1E10EEE52}">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63</Pages>
  <Words>26854</Words>
  <Characters>173003</Characters>
  <Application>Microsoft Office Word</Application>
  <DocSecurity>0</DocSecurity>
  <Lines>1441</Lines>
  <Paragraphs>398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Bouwtechnisch Bestek Woningbouw</vt:lpstr>
      <vt:lpstr>Bouwtechnisch Bestek Woningbouw</vt:lpstr>
    </vt:vector>
  </TitlesOfParts>
  <Manager>PRR3 - Technische Studies</Manager>
  <Company>Vlaamse Maatschappij voor Sociaal Wonen</Company>
  <LinksUpToDate>false</LinksUpToDate>
  <CharactersWithSpaces>199459</CharactersWithSpaces>
  <SharedDoc>false</SharedDoc>
  <HLinks>
    <vt:vector size="312" baseType="variant">
      <vt:variant>
        <vt:i4>2031675</vt:i4>
      </vt:variant>
      <vt:variant>
        <vt:i4>308</vt:i4>
      </vt:variant>
      <vt:variant>
        <vt:i4>0</vt:i4>
      </vt:variant>
      <vt:variant>
        <vt:i4>5</vt:i4>
      </vt:variant>
      <vt:variant>
        <vt:lpwstr/>
      </vt:variant>
      <vt:variant>
        <vt:lpwstr>_Toc378274795</vt:lpwstr>
      </vt:variant>
      <vt:variant>
        <vt:i4>2031675</vt:i4>
      </vt:variant>
      <vt:variant>
        <vt:i4>302</vt:i4>
      </vt:variant>
      <vt:variant>
        <vt:i4>0</vt:i4>
      </vt:variant>
      <vt:variant>
        <vt:i4>5</vt:i4>
      </vt:variant>
      <vt:variant>
        <vt:lpwstr/>
      </vt:variant>
      <vt:variant>
        <vt:lpwstr>_Toc378274794</vt:lpwstr>
      </vt:variant>
      <vt:variant>
        <vt:i4>2031675</vt:i4>
      </vt:variant>
      <vt:variant>
        <vt:i4>296</vt:i4>
      </vt:variant>
      <vt:variant>
        <vt:i4>0</vt:i4>
      </vt:variant>
      <vt:variant>
        <vt:i4>5</vt:i4>
      </vt:variant>
      <vt:variant>
        <vt:lpwstr/>
      </vt:variant>
      <vt:variant>
        <vt:lpwstr>_Toc378274793</vt:lpwstr>
      </vt:variant>
      <vt:variant>
        <vt:i4>2031675</vt:i4>
      </vt:variant>
      <vt:variant>
        <vt:i4>290</vt:i4>
      </vt:variant>
      <vt:variant>
        <vt:i4>0</vt:i4>
      </vt:variant>
      <vt:variant>
        <vt:i4>5</vt:i4>
      </vt:variant>
      <vt:variant>
        <vt:lpwstr/>
      </vt:variant>
      <vt:variant>
        <vt:lpwstr>_Toc378274792</vt:lpwstr>
      </vt:variant>
      <vt:variant>
        <vt:i4>2031675</vt:i4>
      </vt:variant>
      <vt:variant>
        <vt:i4>284</vt:i4>
      </vt:variant>
      <vt:variant>
        <vt:i4>0</vt:i4>
      </vt:variant>
      <vt:variant>
        <vt:i4>5</vt:i4>
      </vt:variant>
      <vt:variant>
        <vt:lpwstr/>
      </vt:variant>
      <vt:variant>
        <vt:lpwstr>_Toc378274791</vt:lpwstr>
      </vt:variant>
      <vt:variant>
        <vt:i4>2031675</vt:i4>
      </vt:variant>
      <vt:variant>
        <vt:i4>278</vt:i4>
      </vt:variant>
      <vt:variant>
        <vt:i4>0</vt:i4>
      </vt:variant>
      <vt:variant>
        <vt:i4>5</vt:i4>
      </vt:variant>
      <vt:variant>
        <vt:lpwstr/>
      </vt:variant>
      <vt:variant>
        <vt:lpwstr>_Toc378274790</vt:lpwstr>
      </vt:variant>
      <vt:variant>
        <vt:i4>1966139</vt:i4>
      </vt:variant>
      <vt:variant>
        <vt:i4>272</vt:i4>
      </vt:variant>
      <vt:variant>
        <vt:i4>0</vt:i4>
      </vt:variant>
      <vt:variant>
        <vt:i4>5</vt:i4>
      </vt:variant>
      <vt:variant>
        <vt:lpwstr/>
      </vt:variant>
      <vt:variant>
        <vt:lpwstr>_Toc378274789</vt:lpwstr>
      </vt:variant>
      <vt:variant>
        <vt:i4>1966139</vt:i4>
      </vt:variant>
      <vt:variant>
        <vt:i4>266</vt:i4>
      </vt:variant>
      <vt:variant>
        <vt:i4>0</vt:i4>
      </vt:variant>
      <vt:variant>
        <vt:i4>5</vt:i4>
      </vt:variant>
      <vt:variant>
        <vt:lpwstr/>
      </vt:variant>
      <vt:variant>
        <vt:lpwstr>_Toc378274788</vt:lpwstr>
      </vt:variant>
      <vt:variant>
        <vt:i4>1966139</vt:i4>
      </vt:variant>
      <vt:variant>
        <vt:i4>260</vt:i4>
      </vt:variant>
      <vt:variant>
        <vt:i4>0</vt:i4>
      </vt:variant>
      <vt:variant>
        <vt:i4>5</vt:i4>
      </vt:variant>
      <vt:variant>
        <vt:lpwstr/>
      </vt:variant>
      <vt:variant>
        <vt:lpwstr>_Toc378274787</vt:lpwstr>
      </vt:variant>
      <vt:variant>
        <vt:i4>1966139</vt:i4>
      </vt:variant>
      <vt:variant>
        <vt:i4>254</vt:i4>
      </vt:variant>
      <vt:variant>
        <vt:i4>0</vt:i4>
      </vt:variant>
      <vt:variant>
        <vt:i4>5</vt:i4>
      </vt:variant>
      <vt:variant>
        <vt:lpwstr/>
      </vt:variant>
      <vt:variant>
        <vt:lpwstr>_Toc378274786</vt:lpwstr>
      </vt:variant>
      <vt:variant>
        <vt:i4>1966139</vt:i4>
      </vt:variant>
      <vt:variant>
        <vt:i4>248</vt:i4>
      </vt:variant>
      <vt:variant>
        <vt:i4>0</vt:i4>
      </vt:variant>
      <vt:variant>
        <vt:i4>5</vt:i4>
      </vt:variant>
      <vt:variant>
        <vt:lpwstr/>
      </vt:variant>
      <vt:variant>
        <vt:lpwstr>_Toc378274785</vt:lpwstr>
      </vt:variant>
      <vt:variant>
        <vt:i4>1966139</vt:i4>
      </vt:variant>
      <vt:variant>
        <vt:i4>242</vt:i4>
      </vt:variant>
      <vt:variant>
        <vt:i4>0</vt:i4>
      </vt:variant>
      <vt:variant>
        <vt:i4>5</vt:i4>
      </vt:variant>
      <vt:variant>
        <vt:lpwstr/>
      </vt:variant>
      <vt:variant>
        <vt:lpwstr>_Toc378274784</vt:lpwstr>
      </vt:variant>
      <vt:variant>
        <vt:i4>1966139</vt:i4>
      </vt:variant>
      <vt:variant>
        <vt:i4>236</vt:i4>
      </vt:variant>
      <vt:variant>
        <vt:i4>0</vt:i4>
      </vt:variant>
      <vt:variant>
        <vt:i4>5</vt:i4>
      </vt:variant>
      <vt:variant>
        <vt:lpwstr/>
      </vt:variant>
      <vt:variant>
        <vt:lpwstr>_Toc378274783</vt:lpwstr>
      </vt:variant>
      <vt:variant>
        <vt:i4>1966139</vt:i4>
      </vt:variant>
      <vt:variant>
        <vt:i4>230</vt:i4>
      </vt:variant>
      <vt:variant>
        <vt:i4>0</vt:i4>
      </vt:variant>
      <vt:variant>
        <vt:i4>5</vt:i4>
      </vt:variant>
      <vt:variant>
        <vt:lpwstr/>
      </vt:variant>
      <vt:variant>
        <vt:lpwstr>_Toc378274782</vt:lpwstr>
      </vt:variant>
      <vt:variant>
        <vt:i4>1966139</vt:i4>
      </vt:variant>
      <vt:variant>
        <vt:i4>224</vt:i4>
      </vt:variant>
      <vt:variant>
        <vt:i4>0</vt:i4>
      </vt:variant>
      <vt:variant>
        <vt:i4>5</vt:i4>
      </vt:variant>
      <vt:variant>
        <vt:lpwstr/>
      </vt:variant>
      <vt:variant>
        <vt:lpwstr>_Toc378274781</vt:lpwstr>
      </vt:variant>
      <vt:variant>
        <vt:i4>1966139</vt:i4>
      </vt:variant>
      <vt:variant>
        <vt:i4>218</vt:i4>
      </vt:variant>
      <vt:variant>
        <vt:i4>0</vt:i4>
      </vt:variant>
      <vt:variant>
        <vt:i4>5</vt:i4>
      </vt:variant>
      <vt:variant>
        <vt:lpwstr/>
      </vt:variant>
      <vt:variant>
        <vt:lpwstr>_Toc378274780</vt:lpwstr>
      </vt:variant>
      <vt:variant>
        <vt:i4>1114171</vt:i4>
      </vt:variant>
      <vt:variant>
        <vt:i4>212</vt:i4>
      </vt:variant>
      <vt:variant>
        <vt:i4>0</vt:i4>
      </vt:variant>
      <vt:variant>
        <vt:i4>5</vt:i4>
      </vt:variant>
      <vt:variant>
        <vt:lpwstr/>
      </vt:variant>
      <vt:variant>
        <vt:lpwstr>_Toc378274779</vt:lpwstr>
      </vt:variant>
      <vt:variant>
        <vt:i4>1114171</vt:i4>
      </vt:variant>
      <vt:variant>
        <vt:i4>206</vt:i4>
      </vt:variant>
      <vt:variant>
        <vt:i4>0</vt:i4>
      </vt:variant>
      <vt:variant>
        <vt:i4>5</vt:i4>
      </vt:variant>
      <vt:variant>
        <vt:lpwstr/>
      </vt:variant>
      <vt:variant>
        <vt:lpwstr>_Toc378274778</vt:lpwstr>
      </vt:variant>
      <vt:variant>
        <vt:i4>1114171</vt:i4>
      </vt:variant>
      <vt:variant>
        <vt:i4>200</vt:i4>
      </vt:variant>
      <vt:variant>
        <vt:i4>0</vt:i4>
      </vt:variant>
      <vt:variant>
        <vt:i4>5</vt:i4>
      </vt:variant>
      <vt:variant>
        <vt:lpwstr/>
      </vt:variant>
      <vt:variant>
        <vt:lpwstr>_Toc378274777</vt:lpwstr>
      </vt:variant>
      <vt:variant>
        <vt:i4>1114171</vt:i4>
      </vt:variant>
      <vt:variant>
        <vt:i4>194</vt:i4>
      </vt:variant>
      <vt:variant>
        <vt:i4>0</vt:i4>
      </vt:variant>
      <vt:variant>
        <vt:i4>5</vt:i4>
      </vt:variant>
      <vt:variant>
        <vt:lpwstr/>
      </vt:variant>
      <vt:variant>
        <vt:lpwstr>_Toc378274776</vt:lpwstr>
      </vt:variant>
      <vt:variant>
        <vt:i4>1114171</vt:i4>
      </vt:variant>
      <vt:variant>
        <vt:i4>188</vt:i4>
      </vt:variant>
      <vt:variant>
        <vt:i4>0</vt:i4>
      </vt:variant>
      <vt:variant>
        <vt:i4>5</vt:i4>
      </vt:variant>
      <vt:variant>
        <vt:lpwstr/>
      </vt:variant>
      <vt:variant>
        <vt:lpwstr>_Toc378274775</vt:lpwstr>
      </vt:variant>
      <vt:variant>
        <vt:i4>1114171</vt:i4>
      </vt:variant>
      <vt:variant>
        <vt:i4>182</vt:i4>
      </vt:variant>
      <vt:variant>
        <vt:i4>0</vt:i4>
      </vt:variant>
      <vt:variant>
        <vt:i4>5</vt:i4>
      </vt:variant>
      <vt:variant>
        <vt:lpwstr/>
      </vt:variant>
      <vt:variant>
        <vt:lpwstr>_Toc378274774</vt:lpwstr>
      </vt:variant>
      <vt:variant>
        <vt:i4>1114171</vt:i4>
      </vt:variant>
      <vt:variant>
        <vt:i4>176</vt:i4>
      </vt:variant>
      <vt:variant>
        <vt:i4>0</vt:i4>
      </vt:variant>
      <vt:variant>
        <vt:i4>5</vt:i4>
      </vt:variant>
      <vt:variant>
        <vt:lpwstr/>
      </vt:variant>
      <vt:variant>
        <vt:lpwstr>_Toc378274773</vt:lpwstr>
      </vt:variant>
      <vt:variant>
        <vt:i4>1114171</vt:i4>
      </vt:variant>
      <vt:variant>
        <vt:i4>170</vt:i4>
      </vt:variant>
      <vt:variant>
        <vt:i4>0</vt:i4>
      </vt:variant>
      <vt:variant>
        <vt:i4>5</vt:i4>
      </vt:variant>
      <vt:variant>
        <vt:lpwstr/>
      </vt:variant>
      <vt:variant>
        <vt:lpwstr>_Toc378274772</vt:lpwstr>
      </vt:variant>
      <vt:variant>
        <vt:i4>1114171</vt:i4>
      </vt:variant>
      <vt:variant>
        <vt:i4>164</vt:i4>
      </vt:variant>
      <vt:variant>
        <vt:i4>0</vt:i4>
      </vt:variant>
      <vt:variant>
        <vt:i4>5</vt:i4>
      </vt:variant>
      <vt:variant>
        <vt:lpwstr/>
      </vt:variant>
      <vt:variant>
        <vt:lpwstr>_Toc378274771</vt:lpwstr>
      </vt:variant>
      <vt:variant>
        <vt:i4>1114171</vt:i4>
      </vt:variant>
      <vt:variant>
        <vt:i4>158</vt:i4>
      </vt:variant>
      <vt:variant>
        <vt:i4>0</vt:i4>
      </vt:variant>
      <vt:variant>
        <vt:i4>5</vt:i4>
      </vt:variant>
      <vt:variant>
        <vt:lpwstr/>
      </vt:variant>
      <vt:variant>
        <vt:lpwstr>_Toc378274770</vt:lpwstr>
      </vt:variant>
      <vt:variant>
        <vt:i4>1048635</vt:i4>
      </vt:variant>
      <vt:variant>
        <vt:i4>152</vt:i4>
      </vt:variant>
      <vt:variant>
        <vt:i4>0</vt:i4>
      </vt:variant>
      <vt:variant>
        <vt:i4>5</vt:i4>
      </vt:variant>
      <vt:variant>
        <vt:lpwstr/>
      </vt:variant>
      <vt:variant>
        <vt:lpwstr>_Toc378274769</vt:lpwstr>
      </vt:variant>
      <vt:variant>
        <vt:i4>1048635</vt:i4>
      </vt:variant>
      <vt:variant>
        <vt:i4>146</vt:i4>
      </vt:variant>
      <vt:variant>
        <vt:i4>0</vt:i4>
      </vt:variant>
      <vt:variant>
        <vt:i4>5</vt:i4>
      </vt:variant>
      <vt:variant>
        <vt:lpwstr/>
      </vt:variant>
      <vt:variant>
        <vt:lpwstr>_Toc378274768</vt:lpwstr>
      </vt:variant>
      <vt:variant>
        <vt:i4>1048635</vt:i4>
      </vt:variant>
      <vt:variant>
        <vt:i4>140</vt:i4>
      </vt:variant>
      <vt:variant>
        <vt:i4>0</vt:i4>
      </vt:variant>
      <vt:variant>
        <vt:i4>5</vt:i4>
      </vt:variant>
      <vt:variant>
        <vt:lpwstr/>
      </vt:variant>
      <vt:variant>
        <vt:lpwstr>_Toc378274767</vt:lpwstr>
      </vt:variant>
      <vt:variant>
        <vt:i4>1048635</vt:i4>
      </vt:variant>
      <vt:variant>
        <vt:i4>134</vt:i4>
      </vt:variant>
      <vt:variant>
        <vt:i4>0</vt:i4>
      </vt:variant>
      <vt:variant>
        <vt:i4>5</vt:i4>
      </vt:variant>
      <vt:variant>
        <vt:lpwstr/>
      </vt:variant>
      <vt:variant>
        <vt:lpwstr>_Toc378274766</vt:lpwstr>
      </vt:variant>
      <vt:variant>
        <vt:i4>1048635</vt:i4>
      </vt:variant>
      <vt:variant>
        <vt:i4>128</vt:i4>
      </vt:variant>
      <vt:variant>
        <vt:i4>0</vt:i4>
      </vt:variant>
      <vt:variant>
        <vt:i4>5</vt:i4>
      </vt:variant>
      <vt:variant>
        <vt:lpwstr/>
      </vt:variant>
      <vt:variant>
        <vt:lpwstr>_Toc378274765</vt:lpwstr>
      </vt:variant>
      <vt:variant>
        <vt:i4>1048635</vt:i4>
      </vt:variant>
      <vt:variant>
        <vt:i4>122</vt:i4>
      </vt:variant>
      <vt:variant>
        <vt:i4>0</vt:i4>
      </vt:variant>
      <vt:variant>
        <vt:i4>5</vt:i4>
      </vt:variant>
      <vt:variant>
        <vt:lpwstr/>
      </vt:variant>
      <vt:variant>
        <vt:lpwstr>_Toc378274764</vt:lpwstr>
      </vt:variant>
      <vt:variant>
        <vt:i4>1048635</vt:i4>
      </vt:variant>
      <vt:variant>
        <vt:i4>116</vt:i4>
      </vt:variant>
      <vt:variant>
        <vt:i4>0</vt:i4>
      </vt:variant>
      <vt:variant>
        <vt:i4>5</vt:i4>
      </vt:variant>
      <vt:variant>
        <vt:lpwstr/>
      </vt:variant>
      <vt:variant>
        <vt:lpwstr>_Toc378274763</vt:lpwstr>
      </vt:variant>
      <vt:variant>
        <vt:i4>1048635</vt:i4>
      </vt:variant>
      <vt:variant>
        <vt:i4>110</vt:i4>
      </vt:variant>
      <vt:variant>
        <vt:i4>0</vt:i4>
      </vt:variant>
      <vt:variant>
        <vt:i4>5</vt:i4>
      </vt:variant>
      <vt:variant>
        <vt:lpwstr/>
      </vt:variant>
      <vt:variant>
        <vt:lpwstr>_Toc378274762</vt:lpwstr>
      </vt:variant>
      <vt:variant>
        <vt:i4>1048635</vt:i4>
      </vt:variant>
      <vt:variant>
        <vt:i4>104</vt:i4>
      </vt:variant>
      <vt:variant>
        <vt:i4>0</vt:i4>
      </vt:variant>
      <vt:variant>
        <vt:i4>5</vt:i4>
      </vt:variant>
      <vt:variant>
        <vt:lpwstr/>
      </vt:variant>
      <vt:variant>
        <vt:lpwstr>_Toc378274761</vt:lpwstr>
      </vt:variant>
      <vt:variant>
        <vt:i4>1048635</vt:i4>
      </vt:variant>
      <vt:variant>
        <vt:i4>98</vt:i4>
      </vt:variant>
      <vt:variant>
        <vt:i4>0</vt:i4>
      </vt:variant>
      <vt:variant>
        <vt:i4>5</vt:i4>
      </vt:variant>
      <vt:variant>
        <vt:lpwstr/>
      </vt:variant>
      <vt:variant>
        <vt:lpwstr>_Toc378274760</vt:lpwstr>
      </vt:variant>
      <vt:variant>
        <vt:i4>1245243</vt:i4>
      </vt:variant>
      <vt:variant>
        <vt:i4>92</vt:i4>
      </vt:variant>
      <vt:variant>
        <vt:i4>0</vt:i4>
      </vt:variant>
      <vt:variant>
        <vt:i4>5</vt:i4>
      </vt:variant>
      <vt:variant>
        <vt:lpwstr/>
      </vt:variant>
      <vt:variant>
        <vt:lpwstr>_Toc378274759</vt:lpwstr>
      </vt:variant>
      <vt:variant>
        <vt:i4>1245243</vt:i4>
      </vt:variant>
      <vt:variant>
        <vt:i4>86</vt:i4>
      </vt:variant>
      <vt:variant>
        <vt:i4>0</vt:i4>
      </vt:variant>
      <vt:variant>
        <vt:i4>5</vt:i4>
      </vt:variant>
      <vt:variant>
        <vt:lpwstr/>
      </vt:variant>
      <vt:variant>
        <vt:lpwstr>_Toc378274758</vt:lpwstr>
      </vt:variant>
      <vt:variant>
        <vt:i4>1245243</vt:i4>
      </vt:variant>
      <vt:variant>
        <vt:i4>80</vt:i4>
      </vt:variant>
      <vt:variant>
        <vt:i4>0</vt:i4>
      </vt:variant>
      <vt:variant>
        <vt:i4>5</vt:i4>
      </vt:variant>
      <vt:variant>
        <vt:lpwstr/>
      </vt:variant>
      <vt:variant>
        <vt:lpwstr>_Toc378274757</vt:lpwstr>
      </vt:variant>
      <vt:variant>
        <vt:i4>1245243</vt:i4>
      </vt:variant>
      <vt:variant>
        <vt:i4>74</vt:i4>
      </vt:variant>
      <vt:variant>
        <vt:i4>0</vt:i4>
      </vt:variant>
      <vt:variant>
        <vt:i4>5</vt:i4>
      </vt:variant>
      <vt:variant>
        <vt:lpwstr/>
      </vt:variant>
      <vt:variant>
        <vt:lpwstr>_Toc378274756</vt:lpwstr>
      </vt:variant>
      <vt:variant>
        <vt:i4>1245243</vt:i4>
      </vt:variant>
      <vt:variant>
        <vt:i4>68</vt:i4>
      </vt:variant>
      <vt:variant>
        <vt:i4>0</vt:i4>
      </vt:variant>
      <vt:variant>
        <vt:i4>5</vt:i4>
      </vt:variant>
      <vt:variant>
        <vt:lpwstr/>
      </vt:variant>
      <vt:variant>
        <vt:lpwstr>_Toc378274755</vt:lpwstr>
      </vt:variant>
      <vt:variant>
        <vt:i4>1245243</vt:i4>
      </vt:variant>
      <vt:variant>
        <vt:i4>62</vt:i4>
      </vt:variant>
      <vt:variant>
        <vt:i4>0</vt:i4>
      </vt:variant>
      <vt:variant>
        <vt:i4>5</vt:i4>
      </vt:variant>
      <vt:variant>
        <vt:lpwstr/>
      </vt:variant>
      <vt:variant>
        <vt:lpwstr>_Toc378274754</vt:lpwstr>
      </vt:variant>
      <vt:variant>
        <vt:i4>1245243</vt:i4>
      </vt:variant>
      <vt:variant>
        <vt:i4>56</vt:i4>
      </vt:variant>
      <vt:variant>
        <vt:i4>0</vt:i4>
      </vt:variant>
      <vt:variant>
        <vt:i4>5</vt:i4>
      </vt:variant>
      <vt:variant>
        <vt:lpwstr/>
      </vt:variant>
      <vt:variant>
        <vt:lpwstr>_Toc378274753</vt:lpwstr>
      </vt:variant>
      <vt:variant>
        <vt:i4>1245243</vt:i4>
      </vt:variant>
      <vt:variant>
        <vt:i4>50</vt:i4>
      </vt:variant>
      <vt:variant>
        <vt:i4>0</vt:i4>
      </vt:variant>
      <vt:variant>
        <vt:i4>5</vt:i4>
      </vt:variant>
      <vt:variant>
        <vt:lpwstr/>
      </vt:variant>
      <vt:variant>
        <vt:lpwstr>_Toc378274752</vt:lpwstr>
      </vt:variant>
      <vt:variant>
        <vt:i4>1245243</vt:i4>
      </vt:variant>
      <vt:variant>
        <vt:i4>44</vt:i4>
      </vt:variant>
      <vt:variant>
        <vt:i4>0</vt:i4>
      </vt:variant>
      <vt:variant>
        <vt:i4>5</vt:i4>
      </vt:variant>
      <vt:variant>
        <vt:lpwstr/>
      </vt:variant>
      <vt:variant>
        <vt:lpwstr>_Toc378274751</vt:lpwstr>
      </vt:variant>
      <vt:variant>
        <vt:i4>1245243</vt:i4>
      </vt:variant>
      <vt:variant>
        <vt:i4>38</vt:i4>
      </vt:variant>
      <vt:variant>
        <vt:i4>0</vt:i4>
      </vt:variant>
      <vt:variant>
        <vt:i4>5</vt:i4>
      </vt:variant>
      <vt:variant>
        <vt:lpwstr/>
      </vt:variant>
      <vt:variant>
        <vt:lpwstr>_Toc378274750</vt:lpwstr>
      </vt:variant>
      <vt:variant>
        <vt:i4>1179707</vt:i4>
      </vt:variant>
      <vt:variant>
        <vt:i4>32</vt:i4>
      </vt:variant>
      <vt:variant>
        <vt:i4>0</vt:i4>
      </vt:variant>
      <vt:variant>
        <vt:i4>5</vt:i4>
      </vt:variant>
      <vt:variant>
        <vt:lpwstr/>
      </vt:variant>
      <vt:variant>
        <vt:lpwstr>_Toc378274749</vt:lpwstr>
      </vt:variant>
      <vt:variant>
        <vt:i4>1179707</vt:i4>
      </vt:variant>
      <vt:variant>
        <vt:i4>26</vt:i4>
      </vt:variant>
      <vt:variant>
        <vt:i4>0</vt:i4>
      </vt:variant>
      <vt:variant>
        <vt:i4>5</vt:i4>
      </vt:variant>
      <vt:variant>
        <vt:lpwstr/>
      </vt:variant>
      <vt:variant>
        <vt:lpwstr>_Toc378274748</vt:lpwstr>
      </vt:variant>
      <vt:variant>
        <vt:i4>1179707</vt:i4>
      </vt:variant>
      <vt:variant>
        <vt:i4>20</vt:i4>
      </vt:variant>
      <vt:variant>
        <vt:i4>0</vt:i4>
      </vt:variant>
      <vt:variant>
        <vt:i4>5</vt:i4>
      </vt:variant>
      <vt:variant>
        <vt:lpwstr/>
      </vt:variant>
      <vt:variant>
        <vt:lpwstr>_Toc378274747</vt:lpwstr>
      </vt:variant>
      <vt:variant>
        <vt:i4>1179707</vt:i4>
      </vt:variant>
      <vt:variant>
        <vt:i4>14</vt:i4>
      </vt:variant>
      <vt:variant>
        <vt:i4>0</vt:i4>
      </vt:variant>
      <vt:variant>
        <vt:i4>5</vt:i4>
      </vt:variant>
      <vt:variant>
        <vt:lpwstr/>
      </vt:variant>
      <vt:variant>
        <vt:lpwstr>_Toc378274746</vt:lpwstr>
      </vt:variant>
      <vt:variant>
        <vt:i4>1179707</vt:i4>
      </vt:variant>
      <vt:variant>
        <vt:i4>8</vt:i4>
      </vt:variant>
      <vt:variant>
        <vt:i4>0</vt:i4>
      </vt:variant>
      <vt:variant>
        <vt:i4>5</vt:i4>
      </vt:variant>
      <vt:variant>
        <vt:lpwstr/>
      </vt:variant>
      <vt:variant>
        <vt:lpwstr>_Toc378274745</vt:lpwstr>
      </vt:variant>
      <vt:variant>
        <vt:i4>1179707</vt:i4>
      </vt:variant>
      <vt:variant>
        <vt:i4>2</vt:i4>
      </vt:variant>
      <vt:variant>
        <vt:i4>0</vt:i4>
      </vt:variant>
      <vt:variant>
        <vt:i4>5</vt:i4>
      </vt:variant>
      <vt:variant>
        <vt:lpwstr/>
      </vt:variant>
      <vt:variant>
        <vt:lpwstr>_Toc378274744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Bouwtechnisch Bestek Woningbouw</dc:title>
  <dc:subject>Deel 6 Technieke fluïda</dc:subject>
  <dc:creator>Ann-sofie Verbrugge</dc:creator>
  <cp:lastModifiedBy>Nicole Drieghe</cp:lastModifiedBy>
  <cp:revision>17</cp:revision>
  <cp:lastPrinted>2014-03-06T16:21:00Z</cp:lastPrinted>
  <dcterms:created xsi:type="dcterms:W3CDTF">2023-04-12T20:57:00Z</dcterms:created>
  <dcterms:modified xsi:type="dcterms:W3CDTF">2023-04-13T11:59:00Z</dcterms:modified>
</cp:coreProperties>
</file>