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4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4564"/>
        <w:gridCol w:w="4782"/>
      </w:tblGrid>
      <w:tr w:rsidR="00E17981" w:rsidRPr="00E17981" w14:paraId="71964EED" w14:textId="77777777" w:rsidTr="00E17981">
        <w:tc>
          <w:tcPr>
            <w:tcW w:w="9346" w:type="dxa"/>
            <w:gridSpan w:val="2"/>
            <w:tcBorders>
              <w:bottom w:val="single" w:sz="8" w:space="0" w:color="auto"/>
            </w:tcBorders>
            <w:shd w:val="clear" w:color="auto" w:fill="auto"/>
          </w:tcPr>
          <w:p w14:paraId="67B6ED10" w14:textId="4DBF31D2" w:rsidR="00E17981" w:rsidRPr="00E17981" w:rsidRDefault="00E17981" w:rsidP="00F03EE7">
            <w:pPr>
              <w:spacing w:before="60" w:after="60"/>
              <w:jc w:val="center"/>
              <w:rPr>
                <w:rFonts w:asciiTheme="minorHAnsi" w:hAnsiTheme="minorHAnsi" w:cstheme="minorHAnsi"/>
                <w:b/>
                <w:sz w:val="22"/>
                <w:szCs w:val="22"/>
              </w:rPr>
            </w:pPr>
            <w:r w:rsidRPr="00E17981">
              <w:rPr>
                <w:rFonts w:asciiTheme="minorHAnsi" w:hAnsiTheme="minorHAnsi" w:cstheme="minorHAnsi"/>
                <w:b/>
                <w:sz w:val="22"/>
                <w:szCs w:val="22"/>
              </w:rPr>
              <w:br/>
              <w:t xml:space="preserve">FUNCTIEBESCHRIJVING VOOR HET AMBT VAN </w:t>
            </w:r>
            <w:r w:rsidRPr="00E17981">
              <w:rPr>
                <w:rFonts w:asciiTheme="minorHAnsi" w:hAnsiTheme="minorHAnsi" w:cstheme="minorHAnsi"/>
                <w:b/>
                <w:sz w:val="22"/>
                <w:szCs w:val="22"/>
              </w:rPr>
              <w:br/>
              <w:t xml:space="preserve">LEERMEESTER L.O. </w:t>
            </w:r>
            <w:r w:rsidRPr="00E17981">
              <w:rPr>
                <w:rFonts w:asciiTheme="minorHAnsi" w:hAnsiTheme="minorHAnsi" w:cstheme="minorHAnsi"/>
                <w:b/>
                <w:sz w:val="22"/>
                <w:szCs w:val="22"/>
              </w:rPr>
              <w:br/>
            </w:r>
          </w:p>
          <w:p w14:paraId="06431B10" w14:textId="0F5A4A28" w:rsidR="00E17981" w:rsidRPr="00E17981" w:rsidRDefault="00E17981" w:rsidP="00F03EE7">
            <w:pPr>
              <w:spacing w:before="60" w:after="60"/>
              <w:rPr>
                <w:rFonts w:asciiTheme="minorHAnsi" w:hAnsiTheme="minorHAnsi" w:cstheme="minorHAnsi"/>
                <w:b/>
                <w:sz w:val="22"/>
                <w:szCs w:val="22"/>
              </w:rPr>
            </w:pPr>
            <w:r w:rsidRPr="00E17981">
              <w:rPr>
                <w:rFonts w:asciiTheme="minorHAnsi" w:hAnsiTheme="minorHAnsi" w:cstheme="minorHAnsi"/>
                <w:b/>
                <w:sz w:val="22"/>
                <w:szCs w:val="22"/>
              </w:rPr>
              <w:t>School</w:t>
            </w:r>
            <w:r>
              <w:rPr>
                <w:rFonts w:asciiTheme="minorHAnsi" w:hAnsiTheme="minorHAnsi" w:cstheme="minorHAnsi"/>
                <w:b/>
                <w:sz w:val="22"/>
                <w:szCs w:val="22"/>
              </w:rPr>
              <w:t>:…………………………………………..</w:t>
            </w:r>
            <w:r w:rsidRPr="00E17981">
              <w:rPr>
                <w:rFonts w:asciiTheme="minorHAnsi" w:hAnsiTheme="minorHAnsi" w:cstheme="minorHAnsi"/>
                <w:b/>
                <w:sz w:val="22"/>
                <w:szCs w:val="22"/>
              </w:rPr>
              <w:t xml:space="preserve">                 </w:t>
            </w:r>
          </w:p>
          <w:p w14:paraId="5771DE19" w14:textId="45DDAADA" w:rsidR="00E17981" w:rsidRPr="00E17981" w:rsidRDefault="00E17981" w:rsidP="00F03EE7">
            <w:pPr>
              <w:spacing w:before="60" w:after="60"/>
              <w:rPr>
                <w:rFonts w:asciiTheme="minorHAnsi" w:hAnsiTheme="minorHAnsi" w:cstheme="minorHAnsi"/>
                <w:b/>
                <w:sz w:val="22"/>
                <w:szCs w:val="22"/>
              </w:rPr>
            </w:pPr>
            <w:r w:rsidRPr="00E17981">
              <w:rPr>
                <w:rFonts w:asciiTheme="minorHAnsi" w:hAnsiTheme="minorHAnsi" w:cstheme="minorHAnsi"/>
                <w:b/>
                <w:sz w:val="22"/>
                <w:szCs w:val="22"/>
              </w:rPr>
              <w:t>Instellingsnummer</w:t>
            </w:r>
            <w:r>
              <w:rPr>
                <w:rFonts w:asciiTheme="minorHAnsi" w:hAnsiTheme="minorHAnsi" w:cstheme="minorHAnsi"/>
                <w:b/>
                <w:sz w:val="22"/>
                <w:szCs w:val="22"/>
              </w:rPr>
              <w:t>:…………………………</w:t>
            </w:r>
            <w:r w:rsidRPr="00E17981">
              <w:rPr>
                <w:rFonts w:asciiTheme="minorHAnsi" w:hAnsiTheme="minorHAnsi" w:cstheme="minorHAnsi"/>
                <w:b/>
                <w:sz w:val="22"/>
                <w:szCs w:val="22"/>
              </w:rPr>
              <w:t xml:space="preserve"> </w:t>
            </w:r>
          </w:p>
          <w:p w14:paraId="46624225" w14:textId="6149DFEC" w:rsidR="00E17981" w:rsidRPr="00E17981" w:rsidRDefault="00E17981" w:rsidP="00F03EE7">
            <w:pPr>
              <w:spacing w:before="60" w:after="60"/>
              <w:rPr>
                <w:rFonts w:asciiTheme="minorHAnsi" w:hAnsiTheme="minorHAnsi" w:cstheme="minorHAnsi"/>
                <w:b/>
                <w:sz w:val="22"/>
                <w:szCs w:val="22"/>
              </w:rPr>
            </w:pPr>
            <w:r w:rsidRPr="00E17981">
              <w:rPr>
                <w:rFonts w:asciiTheme="minorHAnsi" w:hAnsiTheme="minorHAnsi" w:cstheme="minorHAnsi"/>
                <w:b/>
                <w:sz w:val="22"/>
                <w:szCs w:val="22"/>
              </w:rPr>
              <w:t>Schoolbestuur:</w:t>
            </w:r>
            <w:r>
              <w:rPr>
                <w:rFonts w:asciiTheme="minorHAnsi" w:hAnsiTheme="minorHAnsi" w:cstheme="minorHAnsi"/>
                <w:b/>
                <w:sz w:val="22"/>
                <w:szCs w:val="22"/>
              </w:rPr>
              <w:t>…………………………………</w:t>
            </w:r>
          </w:p>
          <w:p w14:paraId="42904FD8" w14:textId="49B0F5F8" w:rsidR="00E17981" w:rsidRPr="00E17981" w:rsidRDefault="00E17981" w:rsidP="00F03EE7">
            <w:pPr>
              <w:spacing w:before="60" w:after="60"/>
              <w:rPr>
                <w:rFonts w:asciiTheme="minorHAnsi" w:hAnsiTheme="minorHAnsi" w:cstheme="minorHAnsi"/>
                <w:b/>
                <w:sz w:val="22"/>
                <w:szCs w:val="22"/>
              </w:rPr>
            </w:pPr>
            <w:r w:rsidRPr="00E17981">
              <w:rPr>
                <w:rFonts w:asciiTheme="minorHAnsi" w:hAnsiTheme="minorHAnsi" w:cstheme="minorHAnsi"/>
                <w:b/>
                <w:sz w:val="22"/>
                <w:szCs w:val="22"/>
              </w:rPr>
              <w:t xml:space="preserve">Eerste evaluator: </w:t>
            </w:r>
            <w:r>
              <w:rPr>
                <w:rFonts w:asciiTheme="minorHAnsi" w:hAnsiTheme="minorHAnsi" w:cstheme="minorHAnsi"/>
                <w:b/>
                <w:sz w:val="22"/>
                <w:szCs w:val="22"/>
              </w:rPr>
              <w:t>…………………………….</w:t>
            </w:r>
          </w:p>
          <w:p w14:paraId="378320B4" w14:textId="77777777" w:rsidR="00E17981" w:rsidRDefault="00E17981" w:rsidP="00F03EE7">
            <w:pPr>
              <w:spacing w:before="60" w:after="60"/>
              <w:rPr>
                <w:rFonts w:asciiTheme="minorHAnsi" w:hAnsiTheme="minorHAnsi" w:cstheme="minorHAnsi"/>
                <w:b/>
                <w:sz w:val="22"/>
                <w:szCs w:val="22"/>
              </w:rPr>
            </w:pPr>
            <w:r w:rsidRPr="00E17981">
              <w:rPr>
                <w:rFonts w:asciiTheme="minorHAnsi" w:hAnsiTheme="minorHAnsi" w:cstheme="minorHAnsi"/>
                <w:b/>
                <w:sz w:val="22"/>
                <w:szCs w:val="22"/>
              </w:rPr>
              <w:t xml:space="preserve">Tweede evaluator: </w:t>
            </w:r>
            <w:r>
              <w:rPr>
                <w:rFonts w:asciiTheme="minorHAnsi" w:hAnsiTheme="minorHAnsi" w:cstheme="minorHAnsi"/>
                <w:b/>
                <w:sz w:val="22"/>
                <w:szCs w:val="22"/>
              </w:rPr>
              <w:t>………………………….</w:t>
            </w:r>
          </w:p>
          <w:p w14:paraId="3553F978" w14:textId="125DE767" w:rsidR="00331622" w:rsidRPr="00E17981" w:rsidRDefault="00331622" w:rsidP="00F03EE7">
            <w:pPr>
              <w:spacing w:before="60" w:after="60"/>
              <w:rPr>
                <w:rFonts w:asciiTheme="minorHAnsi" w:hAnsiTheme="minorHAnsi" w:cstheme="minorHAnsi"/>
                <w:b/>
                <w:sz w:val="22"/>
                <w:szCs w:val="22"/>
              </w:rPr>
            </w:pPr>
          </w:p>
        </w:tc>
      </w:tr>
      <w:tr w:rsidR="00E17981" w:rsidRPr="00E17981" w14:paraId="061AC29F" w14:textId="77777777" w:rsidTr="00E17981">
        <w:tc>
          <w:tcPr>
            <w:tcW w:w="9346" w:type="dxa"/>
            <w:gridSpan w:val="2"/>
            <w:shd w:val="clear" w:color="auto" w:fill="4472C4" w:themeFill="accent1"/>
          </w:tcPr>
          <w:p w14:paraId="2E5ECE3D" w14:textId="77777777" w:rsidR="00E17981" w:rsidRPr="00E17981" w:rsidRDefault="00E17981" w:rsidP="00F03EE7">
            <w:pPr>
              <w:spacing w:before="60" w:after="60"/>
              <w:rPr>
                <w:rFonts w:asciiTheme="minorHAnsi" w:hAnsiTheme="minorHAnsi" w:cstheme="minorHAnsi"/>
                <w:b/>
                <w:sz w:val="22"/>
                <w:szCs w:val="22"/>
              </w:rPr>
            </w:pPr>
            <w:r w:rsidRPr="00E17981">
              <w:rPr>
                <w:rFonts w:asciiTheme="minorHAnsi" w:hAnsiTheme="minorHAnsi" w:cstheme="minorHAnsi"/>
                <w:b/>
                <w:sz w:val="22"/>
                <w:szCs w:val="22"/>
              </w:rPr>
              <w:t>A. Taken eigen aan de functie</w:t>
            </w:r>
          </w:p>
        </w:tc>
      </w:tr>
      <w:tr w:rsidR="00E17981" w:rsidRPr="00E17981" w14:paraId="0799D755" w14:textId="77777777" w:rsidTr="00E17981">
        <w:tc>
          <w:tcPr>
            <w:tcW w:w="9346" w:type="dxa"/>
            <w:gridSpan w:val="2"/>
            <w:shd w:val="clear" w:color="auto" w:fill="auto"/>
          </w:tcPr>
          <w:p w14:paraId="4BA8F3AD" w14:textId="77777777" w:rsidR="00E17981" w:rsidRPr="00E17981" w:rsidRDefault="00E17981" w:rsidP="00F03EE7">
            <w:pPr>
              <w:spacing w:before="60" w:after="60"/>
              <w:rPr>
                <w:rFonts w:asciiTheme="minorHAnsi" w:hAnsiTheme="minorHAnsi" w:cstheme="minorHAnsi"/>
                <w:b/>
                <w:i/>
                <w:iCs/>
                <w:sz w:val="22"/>
                <w:szCs w:val="22"/>
              </w:rPr>
            </w:pPr>
            <w:r w:rsidRPr="00E17981">
              <w:rPr>
                <w:rFonts w:asciiTheme="minorHAnsi" w:hAnsiTheme="minorHAnsi" w:cstheme="minorHAnsi"/>
                <w:b/>
                <w:i/>
                <w:iCs/>
                <w:sz w:val="22"/>
                <w:szCs w:val="22"/>
              </w:rPr>
              <w:t>A.1 De planning en de voorbereiding van lessen</w:t>
            </w:r>
          </w:p>
          <w:p w14:paraId="2B990A3E" w14:textId="77777777" w:rsidR="00E17981" w:rsidRPr="00E17981" w:rsidRDefault="00E17981" w:rsidP="00F03EE7">
            <w:pPr>
              <w:numPr>
                <w:ilvl w:val="0"/>
                <w:numId w:val="1"/>
              </w:numPr>
              <w:rPr>
                <w:rFonts w:asciiTheme="minorHAnsi" w:hAnsiTheme="minorHAnsi" w:cstheme="minorHAnsi"/>
                <w:sz w:val="22"/>
                <w:szCs w:val="22"/>
              </w:rPr>
            </w:pPr>
            <w:r w:rsidRPr="00E17981">
              <w:rPr>
                <w:rFonts w:asciiTheme="minorHAnsi" w:hAnsiTheme="minorHAnsi" w:cstheme="minorHAnsi"/>
                <w:sz w:val="22"/>
                <w:szCs w:val="22"/>
              </w:rPr>
              <w:t>De leraar houdt rekening met de beginsituatie van de leerlingen bij de planning.</w:t>
            </w:r>
          </w:p>
          <w:p w14:paraId="292AB08F" w14:textId="77777777" w:rsidR="00E17981" w:rsidRPr="00E17981" w:rsidRDefault="00E17981" w:rsidP="00F03EE7">
            <w:pPr>
              <w:numPr>
                <w:ilvl w:val="0"/>
                <w:numId w:val="1"/>
              </w:numPr>
              <w:rPr>
                <w:rFonts w:asciiTheme="minorHAnsi" w:hAnsiTheme="minorHAnsi" w:cstheme="minorHAnsi"/>
                <w:sz w:val="22"/>
                <w:szCs w:val="22"/>
              </w:rPr>
            </w:pPr>
            <w:r w:rsidRPr="00E17981">
              <w:rPr>
                <w:rFonts w:asciiTheme="minorHAnsi" w:hAnsiTheme="minorHAnsi" w:cstheme="minorHAnsi"/>
                <w:sz w:val="22"/>
                <w:szCs w:val="22"/>
              </w:rPr>
              <w:t>De leraar selecteert en formuleert leerdoelen uit het gevalideerd doelenkader.</w:t>
            </w:r>
          </w:p>
          <w:p w14:paraId="65C43517" w14:textId="77777777" w:rsidR="00E17981" w:rsidRPr="00E17981" w:rsidRDefault="00E17981" w:rsidP="00F03EE7">
            <w:pPr>
              <w:numPr>
                <w:ilvl w:val="2"/>
                <w:numId w:val="1"/>
              </w:numPr>
              <w:tabs>
                <w:tab w:val="clear" w:pos="1593"/>
              </w:tabs>
              <w:ind w:left="284" w:hanging="284"/>
              <w:rPr>
                <w:rFonts w:asciiTheme="minorHAnsi" w:hAnsiTheme="minorHAnsi" w:cstheme="minorHAnsi"/>
                <w:sz w:val="22"/>
                <w:szCs w:val="22"/>
              </w:rPr>
            </w:pPr>
            <w:r w:rsidRPr="00E17981">
              <w:rPr>
                <w:rFonts w:asciiTheme="minorHAnsi" w:hAnsiTheme="minorHAnsi" w:cstheme="minorHAnsi"/>
                <w:sz w:val="22"/>
                <w:szCs w:val="22"/>
              </w:rPr>
              <w:t>De leraar structureert gekozen leerinhouden in een samenhangend geheel.</w:t>
            </w:r>
          </w:p>
          <w:p w14:paraId="333596B6" w14:textId="77777777" w:rsidR="00E17981" w:rsidRPr="00E17981" w:rsidRDefault="00E17981" w:rsidP="00F03EE7">
            <w:pPr>
              <w:numPr>
                <w:ilvl w:val="2"/>
                <w:numId w:val="1"/>
              </w:numPr>
              <w:tabs>
                <w:tab w:val="clear" w:pos="1593"/>
              </w:tabs>
              <w:ind w:left="284" w:hanging="284"/>
              <w:rPr>
                <w:rFonts w:asciiTheme="minorHAnsi" w:hAnsiTheme="minorHAnsi" w:cstheme="minorHAnsi"/>
                <w:sz w:val="22"/>
                <w:szCs w:val="22"/>
              </w:rPr>
            </w:pPr>
            <w:r w:rsidRPr="00E17981">
              <w:rPr>
                <w:rFonts w:asciiTheme="minorHAnsi" w:hAnsiTheme="minorHAnsi" w:cstheme="minorHAnsi"/>
                <w:sz w:val="22"/>
                <w:szCs w:val="22"/>
              </w:rPr>
              <w:t>De leraar bepaalt een methodische aanpak en groeperingsvorm in relatie tot de beginsituatie en de geselecteerde doelen en inhouden.</w:t>
            </w:r>
          </w:p>
          <w:p w14:paraId="29E3986A" w14:textId="77777777" w:rsidR="00E17981" w:rsidRPr="00E17981" w:rsidRDefault="00E17981" w:rsidP="00E17981">
            <w:pPr>
              <w:numPr>
                <w:ilvl w:val="0"/>
                <w:numId w:val="1"/>
              </w:numPr>
              <w:rPr>
                <w:rFonts w:asciiTheme="minorHAnsi" w:hAnsiTheme="minorHAnsi" w:cstheme="minorHAnsi"/>
                <w:sz w:val="22"/>
                <w:szCs w:val="22"/>
              </w:rPr>
            </w:pPr>
            <w:r w:rsidRPr="00E17981">
              <w:rPr>
                <w:rFonts w:asciiTheme="minorHAnsi" w:hAnsiTheme="minorHAnsi" w:cstheme="minorHAnsi"/>
                <w:sz w:val="22"/>
                <w:szCs w:val="22"/>
              </w:rPr>
              <w:t>De leraar houdt rekening met de schoolinterne afspraken rond administratieve taken.</w:t>
            </w:r>
          </w:p>
          <w:p w14:paraId="1B5ADB40" w14:textId="77777777" w:rsidR="00E17981" w:rsidRPr="00E17981" w:rsidRDefault="00E17981" w:rsidP="00F03EE7">
            <w:pPr>
              <w:rPr>
                <w:rFonts w:asciiTheme="minorHAnsi" w:hAnsiTheme="minorHAnsi" w:cstheme="minorHAnsi"/>
                <w:sz w:val="22"/>
                <w:szCs w:val="22"/>
              </w:rPr>
            </w:pPr>
          </w:p>
        </w:tc>
      </w:tr>
      <w:tr w:rsidR="00E17981" w:rsidRPr="00E17981" w14:paraId="27131BE3" w14:textId="77777777" w:rsidTr="00E17981">
        <w:tc>
          <w:tcPr>
            <w:tcW w:w="9346" w:type="dxa"/>
            <w:gridSpan w:val="2"/>
            <w:shd w:val="clear" w:color="auto" w:fill="auto"/>
          </w:tcPr>
          <w:p w14:paraId="33E68A62" w14:textId="77777777" w:rsidR="00E17981" w:rsidRPr="00E17981" w:rsidRDefault="00E17981" w:rsidP="00F03EE7">
            <w:pPr>
              <w:spacing w:before="60" w:after="60"/>
              <w:rPr>
                <w:rFonts w:asciiTheme="minorHAnsi" w:hAnsiTheme="minorHAnsi" w:cstheme="minorHAnsi"/>
                <w:b/>
                <w:i/>
                <w:iCs/>
                <w:sz w:val="22"/>
                <w:szCs w:val="22"/>
              </w:rPr>
            </w:pPr>
            <w:r w:rsidRPr="00E17981">
              <w:rPr>
                <w:rFonts w:asciiTheme="minorHAnsi" w:hAnsiTheme="minorHAnsi" w:cstheme="minorHAnsi"/>
                <w:b/>
                <w:i/>
                <w:iCs/>
                <w:sz w:val="22"/>
                <w:szCs w:val="22"/>
              </w:rPr>
              <w:t>A.2 Het lesgeven zelf</w:t>
            </w:r>
          </w:p>
          <w:p w14:paraId="2E57956A" w14:textId="77777777" w:rsidR="00E17981" w:rsidRPr="00E17981" w:rsidRDefault="00E17981" w:rsidP="00F03EE7">
            <w:pPr>
              <w:widowControl w:val="0"/>
              <w:autoSpaceDE w:val="0"/>
              <w:autoSpaceDN w:val="0"/>
              <w:adjustRightInd w:val="0"/>
              <w:rPr>
                <w:rFonts w:asciiTheme="minorHAnsi" w:hAnsiTheme="minorHAnsi" w:cstheme="minorHAnsi"/>
                <w:sz w:val="22"/>
                <w:szCs w:val="22"/>
              </w:rPr>
            </w:pPr>
            <w:r w:rsidRPr="00E17981">
              <w:rPr>
                <w:rFonts w:asciiTheme="minorHAnsi" w:eastAsiaTheme="minorHAnsi" w:hAnsiTheme="minorHAnsi" w:cstheme="minorHAnsi"/>
                <w:sz w:val="22"/>
                <w:szCs w:val="22"/>
                <w:lang w:val="nl-BE" w:eastAsia="en-US"/>
              </w:rPr>
              <w:t xml:space="preserve">- </w:t>
            </w:r>
            <w:r w:rsidRPr="00E17981">
              <w:rPr>
                <w:rFonts w:asciiTheme="minorHAnsi" w:hAnsiTheme="minorHAnsi" w:cstheme="minorHAnsi"/>
                <w:sz w:val="22"/>
                <w:szCs w:val="22"/>
              </w:rPr>
              <w:t xml:space="preserve">De leraar creëert een stimulerende leeromgeving. </w:t>
            </w:r>
          </w:p>
          <w:p w14:paraId="710BC5BE" w14:textId="77777777" w:rsidR="00E17981" w:rsidRPr="00E17981" w:rsidRDefault="00E17981" w:rsidP="00F03EE7">
            <w:pPr>
              <w:widowControl w:val="0"/>
              <w:autoSpaceDE w:val="0"/>
              <w:autoSpaceDN w:val="0"/>
              <w:adjustRightInd w:val="0"/>
              <w:rPr>
                <w:rFonts w:asciiTheme="minorHAnsi" w:hAnsiTheme="minorHAnsi" w:cstheme="minorHAnsi"/>
                <w:sz w:val="22"/>
                <w:szCs w:val="22"/>
              </w:rPr>
            </w:pPr>
            <w:r w:rsidRPr="00E17981">
              <w:rPr>
                <w:rFonts w:asciiTheme="minorHAnsi" w:eastAsiaTheme="minorHAnsi" w:hAnsiTheme="minorHAnsi" w:cstheme="minorHAnsi"/>
                <w:sz w:val="22"/>
                <w:szCs w:val="22"/>
                <w:lang w:val="nl-BE" w:eastAsia="en-US"/>
              </w:rPr>
              <w:t>- De leraar expliciteert de leerdoelen en de criteria bij de leerlingen</w:t>
            </w:r>
          </w:p>
          <w:p w14:paraId="6BADF9BD" w14:textId="77777777" w:rsidR="00E17981" w:rsidRPr="00E17981" w:rsidRDefault="00E17981" w:rsidP="00F03EE7">
            <w:pPr>
              <w:widowControl w:val="0"/>
              <w:autoSpaceDE w:val="0"/>
              <w:autoSpaceDN w:val="0"/>
              <w:adjustRightInd w:val="0"/>
              <w:rPr>
                <w:rFonts w:asciiTheme="minorHAnsi" w:hAnsiTheme="minorHAnsi" w:cstheme="minorHAnsi"/>
                <w:sz w:val="22"/>
                <w:szCs w:val="22"/>
              </w:rPr>
            </w:pPr>
            <w:r w:rsidRPr="00E17981">
              <w:rPr>
                <w:rFonts w:asciiTheme="minorHAnsi" w:hAnsiTheme="minorHAnsi" w:cstheme="minorHAnsi"/>
                <w:sz w:val="22"/>
                <w:szCs w:val="22"/>
              </w:rPr>
              <w:t>- De leraar hanteert onderbouwde didactiek.</w:t>
            </w:r>
          </w:p>
          <w:p w14:paraId="0C52C146" w14:textId="77777777" w:rsidR="00E17981" w:rsidRPr="00E17981" w:rsidRDefault="00E17981" w:rsidP="00F03EE7">
            <w:pPr>
              <w:widowControl w:val="0"/>
              <w:autoSpaceDE w:val="0"/>
              <w:autoSpaceDN w:val="0"/>
              <w:adjustRightInd w:val="0"/>
              <w:rPr>
                <w:rFonts w:asciiTheme="minorHAnsi" w:hAnsiTheme="minorHAnsi" w:cstheme="minorHAnsi"/>
                <w:sz w:val="22"/>
                <w:szCs w:val="22"/>
              </w:rPr>
            </w:pPr>
            <w:r w:rsidRPr="00E17981">
              <w:rPr>
                <w:rFonts w:asciiTheme="minorHAnsi" w:hAnsiTheme="minorHAnsi" w:cstheme="minorHAnsi"/>
                <w:sz w:val="22"/>
                <w:szCs w:val="22"/>
              </w:rPr>
              <w:t xml:space="preserve">- De leraar biedt een passend, actief en samenhangend onderwijsaanbod aan. </w:t>
            </w:r>
          </w:p>
          <w:p w14:paraId="5DCD4669" w14:textId="77777777" w:rsidR="00E17981" w:rsidRPr="00E17981" w:rsidRDefault="00E17981" w:rsidP="00F03EE7">
            <w:pPr>
              <w:widowControl w:val="0"/>
              <w:autoSpaceDE w:val="0"/>
              <w:autoSpaceDN w:val="0"/>
              <w:adjustRightInd w:val="0"/>
              <w:rPr>
                <w:rFonts w:asciiTheme="minorHAnsi" w:hAnsiTheme="minorHAnsi" w:cstheme="minorHAnsi"/>
                <w:sz w:val="22"/>
                <w:szCs w:val="22"/>
              </w:rPr>
            </w:pPr>
          </w:p>
        </w:tc>
      </w:tr>
      <w:tr w:rsidR="00E17981" w:rsidRPr="00E17981" w14:paraId="30B29D21" w14:textId="77777777" w:rsidTr="00E17981">
        <w:tc>
          <w:tcPr>
            <w:tcW w:w="9346" w:type="dxa"/>
            <w:gridSpan w:val="2"/>
            <w:shd w:val="clear" w:color="auto" w:fill="auto"/>
          </w:tcPr>
          <w:p w14:paraId="2321A2F7" w14:textId="77777777" w:rsidR="00E17981" w:rsidRPr="00E17981" w:rsidRDefault="00E17981" w:rsidP="00F03EE7">
            <w:pPr>
              <w:spacing w:before="60" w:after="60"/>
              <w:rPr>
                <w:rFonts w:asciiTheme="minorHAnsi" w:hAnsiTheme="minorHAnsi" w:cstheme="minorHAnsi"/>
                <w:b/>
                <w:i/>
                <w:iCs/>
                <w:sz w:val="22"/>
                <w:szCs w:val="22"/>
              </w:rPr>
            </w:pPr>
            <w:r w:rsidRPr="00E17981">
              <w:rPr>
                <w:rFonts w:asciiTheme="minorHAnsi" w:hAnsiTheme="minorHAnsi" w:cstheme="minorHAnsi"/>
                <w:b/>
                <w:i/>
                <w:iCs/>
                <w:sz w:val="22"/>
                <w:szCs w:val="22"/>
              </w:rPr>
              <w:t>A.3 De klaseigen leerlingenbegeleiding</w:t>
            </w:r>
          </w:p>
          <w:p w14:paraId="5C75ACDA" w14:textId="2919BC7F" w:rsidR="00E17981" w:rsidRPr="00E17981" w:rsidRDefault="00E17981" w:rsidP="00F03EE7">
            <w:pPr>
              <w:numPr>
                <w:ilvl w:val="0"/>
                <w:numId w:val="1"/>
              </w:numPr>
              <w:rPr>
                <w:rFonts w:asciiTheme="minorHAnsi" w:hAnsiTheme="minorHAnsi" w:cstheme="minorHAnsi"/>
                <w:sz w:val="22"/>
                <w:szCs w:val="22"/>
              </w:rPr>
            </w:pPr>
            <w:r w:rsidRPr="00E17981">
              <w:rPr>
                <w:rFonts w:asciiTheme="minorHAnsi" w:hAnsiTheme="minorHAnsi" w:cstheme="minorHAnsi"/>
                <w:sz w:val="22"/>
                <w:szCs w:val="22"/>
              </w:rPr>
              <w:t>De leraar draagt bij aan de begeleiding aan op het vlak van leren en studeren, psychisch en sociaal functioneren, onderwijsloopbaan en gezondheidszorg. De leraar heeft een signaalfunctie en wijst door, indien nodig.</w:t>
            </w:r>
          </w:p>
          <w:p w14:paraId="29752035" w14:textId="77777777" w:rsidR="00E17981" w:rsidRPr="00E17981" w:rsidRDefault="00E17981" w:rsidP="00F03EE7">
            <w:pPr>
              <w:numPr>
                <w:ilvl w:val="0"/>
                <w:numId w:val="1"/>
              </w:numPr>
              <w:rPr>
                <w:rFonts w:asciiTheme="minorHAnsi" w:hAnsiTheme="minorHAnsi" w:cstheme="minorHAnsi"/>
                <w:sz w:val="22"/>
                <w:szCs w:val="22"/>
              </w:rPr>
            </w:pPr>
            <w:r w:rsidRPr="00E17981">
              <w:rPr>
                <w:rFonts w:asciiTheme="minorHAnsi" w:hAnsiTheme="minorHAnsi" w:cstheme="minorHAnsi"/>
                <w:sz w:val="22"/>
                <w:szCs w:val="22"/>
              </w:rPr>
              <w:t xml:space="preserve">De leraar biedt een passende begeleiding aan met het oog op optimale ontwikkelkansen voor elke leerling. </w:t>
            </w:r>
          </w:p>
          <w:p w14:paraId="0D615225" w14:textId="77777777" w:rsidR="00E17981" w:rsidRPr="00E17981" w:rsidRDefault="00E17981" w:rsidP="00F03EE7">
            <w:pPr>
              <w:numPr>
                <w:ilvl w:val="2"/>
                <w:numId w:val="1"/>
              </w:numPr>
              <w:tabs>
                <w:tab w:val="clear" w:pos="1593"/>
              </w:tabs>
              <w:ind w:left="284" w:hanging="284"/>
              <w:rPr>
                <w:rFonts w:asciiTheme="minorHAnsi" w:hAnsiTheme="minorHAnsi" w:cstheme="minorHAnsi"/>
                <w:sz w:val="22"/>
                <w:szCs w:val="22"/>
              </w:rPr>
            </w:pPr>
            <w:r w:rsidRPr="00E17981">
              <w:rPr>
                <w:rFonts w:asciiTheme="minorHAnsi" w:hAnsiTheme="minorHAnsi" w:cstheme="minorHAnsi"/>
                <w:sz w:val="22"/>
                <w:szCs w:val="22"/>
              </w:rPr>
              <w:t>De leraar heeft kennis van en houdt rekening met de aanwezige diversiteit bij de leerlingen in functie van effectieve leerlingenbegeleiding.</w:t>
            </w:r>
          </w:p>
          <w:p w14:paraId="69991474" w14:textId="77777777" w:rsidR="00E17981" w:rsidRPr="00E17981" w:rsidRDefault="00E17981" w:rsidP="00F03EE7">
            <w:pPr>
              <w:numPr>
                <w:ilvl w:val="2"/>
                <w:numId w:val="1"/>
              </w:numPr>
              <w:tabs>
                <w:tab w:val="clear" w:pos="1593"/>
              </w:tabs>
              <w:ind w:left="284" w:hanging="284"/>
              <w:rPr>
                <w:rFonts w:asciiTheme="minorHAnsi" w:hAnsiTheme="minorHAnsi" w:cstheme="minorHAnsi"/>
                <w:sz w:val="22"/>
                <w:szCs w:val="22"/>
              </w:rPr>
            </w:pPr>
            <w:r w:rsidRPr="00E17981">
              <w:rPr>
                <w:rFonts w:asciiTheme="minorHAnsi" w:hAnsiTheme="minorHAnsi" w:cstheme="minorHAnsi"/>
                <w:sz w:val="22"/>
                <w:szCs w:val="22"/>
              </w:rPr>
              <w:t>De leraar streeft bij elke leerling naar zoveel mogelijk leerwinst en socio-emotioneel welbevinden.</w:t>
            </w:r>
            <w:r w:rsidRPr="00E17981">
              <w:rPr>
                <w:rFonts w:asciiTheme="minorHAnsi" w:hAnsiTheme="minorHAnsi" w:cstheme="minorHAnsi"/>
                <w:sz w:val="22"/>
                <w:szCs w:val="22"/>
              </w:rPr>
              <w:br/>
            </w:r>
          </w:p>
        </w:tc>
      </w:tr>
      <w:tr w:rsidR="00E17981" w:rsidRPr="00E17981" w14:paraId="7D2C7F4D" w14:textId="77777777" w:rsidTr="00E17981">
        <w:tc>
          <w:tcPr>
            <w:tcW w:w="9346" w:type="dxa"/>
            <w:gridSpan w:val="2"/>
            <w:tcBorders>
              <w:bottom w:val="single" w:sz="8" w:space="0" w:color="auto"/>
            </w:tcBorders>
            <w:shd w:val="clear" w:color="auto" w:fill="auto"/>
          </w:tcPr>
          <w:p w14:paraId="4F42BF8C" w14:textId="77777777" w:rsidR="00E17981" w:rsidRPr="00E17981" w:rsidRDefault="00E17981" w:rsidP="00F03EE7">
            <w:pPr>
              <w:spacing w:before="60" w:after="60"/>
              <w:rPr>
                <w:rFonts w:asciiTheme="minorHAnsi" w:hAnsiTheme="minorHAnsi" w:cstheme="minorHAnsi"/>
                <w:b/>
                <w:i/>
                <w:iCs/>
                <w:sz w:val="22"/>
                <w:szCs w:val="22"/>
              </w:rPr>
            </w:pPr>
            <w:r w:rsidRPr="00E17981">
              <w:rPr>
                <w:rFonts w:asciiTheme="minorHAnsi" w:hAnsiTheme="minorHAnsi" w:cstheme="minorHAnsi"/>
                <w:b/>
                <w:i/>
                <w:iCs/>
                <w:sz w:val="22"/>
                <w:szCs w:val="22"/>
              </w:rPr>
              <w:t>A.4 De evaluatie van de leerlingen</w:t>
            </w:r>
          </w:p>
          <w:p w14:paraId="4EBB3F6A" w14:textId="77777777" w:rsidR="00E17981" w:rsidRPr="00E17981" w:rsidRDefault="00E17981" w:rsidP="00F03EE7">
            <w:pPr>
              <w:numPr>
                <w:ilvl w:val="0"/>
                <w:numId w:val="1"/>
              </w:numPr>
              <w:rPr>
                <w:rFonts w:asciiTheme="minorHAnsi" w:hAnsiTheme="minorHAnsi" w:cstheme="minorHAnsi"/>
                <w:sz w:val="22"/>
                <w:szCs w:val="22"/>
              </w:rPr>
            </w:pPr>
            <w:r w:rsidRPr="00E17981">
              <w:rPr>
                <w:rFonts w:asciiTheme="minorHAnsi" w:hAnsiTheme="minorHAnsi" w:cstheme="minorHAnsi"/>
                <w:sz w:val="22"/>
                <w:szCs w:val="22"/>
              </w:rPr>
              <w:t xml:space="preserve">De leraar observeert en evalueert breed met oog voor proces en product. </w:t>
            </w:r>
          </w:p>
          <w:p w14:paraId="007CB262" w14:textId="77777777" w:rsidR="00E17981" w:rsidRPr="00E17981" w:rsidRDefault="00E17981" w:rsidP="00F03EE7">
            <w:pPr>
              <w:numPr>
                <w:ilvl w:val="2"/>
                <w:numId w:val="1"/>
              </w:numPr>
              <w:tabs>
                <w:tab w:val="clear" w:pos="1593"/>
              </w:tabs>
              <w:ind w:left="284" w:hanging="284"/>
              <w:rPr>
                <w:rFonts w:asciiTheme="minorHAnsi" w:hAnsiTheme="minorHAnsi" w:cstheme="minorHAnsi"/>
                <w:sz w:val="22"/>
                <w:szCs w:val="22"/>
              </w:rPr>
            </w:pPr>
            <w:r w:rsidRPr="00E17981">
              <w:rPr>
                <w:rFonts w:asciiTheme="minorHAnsi" w:hAnsiTheme="minorHAnsi" w:cstheme="minorHAnsi"/>
                <w:sz w:val="22"/>
                <w:szCs w:val="22"/>
              </w:rPr>
              <w:t>De leraar reflecteert en past het didactisch-pedagogisch handelen aan in functie van de evaluatiegegevens en onderwijsbehoeften van de leerlingen.</w:t>
            </w:r>
          </w:p>
          <w:p w14:paraId="4AD40A28" w14:textId="77777777" w:rsidR="00E17981" w:rsidRPr="00E17981" w:rsidRDefault="00E17981" w:rsidP="00F03EE7">
            <w:pPr>
              <w:numPr>
                <w:ilvl w:val="2"/>
                <w:numId w:val="1"/>
              </w:numPr>
              <w:tabs>
                <w:tab w:val="clear" w:pos="1593"/>
              </w:tabs>
              <w:ind w:left="284" w:hanging="284"/>
              <w:rPr>
                <w:rFonts w:asciiTheme="minorHAnsi" w:hAnsiTheme="minorHAnsi" w:cstheme="minorHAnsi"/>
                <w:sz w:val="22"/>
                <w:szCs w:val="22"/>
              </w:rPr>
            </w:pPr>
            <w:r w:rsidRPr="00E17981">
              <w:rPr>
                <w:rFonts w:asciiTheme="minorHAnsi" w:hAnsiTheme="minorHAnsi" w:cstheme="minorHAnsi"/>
                <w:sz w:val="22"/>
                <w:szCs w:val="22"/>
              </w:rPr>
              <w:t>De leraar geeft doelgerichte en effectieve feedback aan de leerlingen.</w:t>
            </w:r>
          </w:p>
          <w:p w14:paraId="43966EFC" w14:textId="77777777" w:rsidR="00E17981" w:rsidRPr="00E17981" w:rsidRDefault="00E17981" w:rsidP="00F03EE7">
            <w:pPr>
              <w:numPr>
                <w:ilvl w:val="2"/>
                <w:numId w:val="1"/>
              </w:numPr>
              <w:tabs>
                <w:tab w:val="clear" w:pos="1593"/>
              </w:tabs>
              <w:ind w:left="284" w:hanging="284"/>
              <w:rPr>
                <w:rFonts w:asciiTheme="minorHAnsi" w:hAnsiTheme="minorHAnsi" w:cstheme="minorHAnsi"/>
                <w:sz w:val="22"/>
                <w:szCs w:val="22"/>
              </w:rPr>
            </w:pPr>
            <w:r w:rsidRPr="00E17981">
              <w:rPr>
                <w:rFonts w:asciiTheme="minorHAnsi" w:hAnsiTheme="minorHAnsi" w:cstheme="minorHAnsi"/>
                <w:sz w:val="22"/>
                <w:szCs w:val="22"/>
              </w:rPr>
              <w:t xml:space="preserve">De leraar rapporteert over het behalen van de doelen bij de leerlingen en socio-emotioneel welbevinden. </w:t>
            </w:r>
            <w:r w:rsidRPr="00E17981">
              <w:rPr>
                <w:rFonts w:asciiTheme="minorHAnsi" w:hAnsiTheme="minorHAnsi" w:cstheme="minorHAnsi"/>
                <w:sz w:val="22"/>
                <w:szCs w:val="22"/>
              </w:rPr>
              <w:br/>
            </w:r>
          </w:p>
        </w:tc>
      </w:tr>
      <w:tr w:rsidR="00E17981" w:rsidRPr="00E17981" w14:paraId="7ACA820E" w14:textId="77777777" w:rsidTr="00E17981">
        <w:tc>
          <w:tcPr>
            <w:tcW w:w="9346" w:type="dxa"/>
            <w:gridSpan w:val="2"/>
            <w:shd w:val="clear" w:color="auto" w:fill="4472C4" w:themeFill="accent1"/>
          </w:tcPr>
          <w:p w14:paraId="2F1CB14C" w14:textId="77777777" w:rsidR="00E17981" w:rsidRPr="00E17981" w:rsidRDefault="00E17981" w:rsidP="00F03EE7">
            <w:pPr>
              <w:spacing w:before="60" w:after="60"/>
              <w:rPr>
                <w:rFonts w:asciiTheme="minorHAnsi" w:hAnsiTheme="minorHAnsi" w:cstheme="minorHAnsi"/>
                <w:b/>
                <w:sz w:val="22"/>
                <w:szCs w:val="22"/>
              </w:rPr>
            </w:pPr>
            <w:r w:rsidRPr="00E17981">
              <w:rPr>
                <w:rFonts w:asciiTheme="minorHAnsi" w:hAnsiTheme="minorHAnsi" w:cstheme="minorHAnsi"/>
                <w:b/>
                <w:sz w:val="22"/>
                <w:szCs w:val="22"/>
              </w:rPr>
              <w:t>B. De professionalisering</w:t>
            </w:r>
          </w:p>
        </w:tc>
      </w:tr>
      <w:tr w:rsidR="00E17981" w:rsidRPr="00E17981" w14:paraId="2372360A" w14:textId="77777777" w:rsidTr="00E17981">
        <w:tc>
          <w:tcPr>
            <w:tcW w:w="9346" w:type="dxa"/>
            <w:gridSpan w:val="2"/>
            <w:tcBorders>
              <w:bottom w:val="single" w:sz="8" w:space="0" w:color="auto"/>
            </w:tcBorders>
            <w:shd w:val="clear" w:color="auto" w:fill="auto"/>
          </w:tcPr>
          <w:p w14:paraId="45EC3DEF" w14:textId="77777777" w:rsidR="00E17981" w:rsidRPr="00E17981" w:rsidRDefault="00E17981" w:rsidP="00F03EE7">
            <w:pPr>
              <w:numPr>
                <w:ilvl w:val="0"/>
                <w:numId w:val="1"/>
              </w:numPr>
              <w:rPr>
                <w:rFonts w:asciiTheme="minorHAnsi" w:hAnsiTheme="minorHAnsi" w:cstheme="minorHAnsi"/>
                <w:sz w:val="22"/>
                <w:szCs w:val="22"/>
              </w:rPr>
            </w:pPr>
            <w:r w:rsidRPr="00E17981">
              <w:rPr>
                <w:rFonts w:asciiTheme="minorHAnsi" w:hAnsiTheme="minorHAnsi" w:cstheme="minorHAnsi"/>
                <w:sz w:val="22"/>
                <w:szCs w:val="22"/>
              </w:rPr>
              <w:t xml:space="preserve">De leraar neemt kennis van resultaten van onderwijsonderzoek. </w:t>
            </w:r>
          </w:p>
          <w:p w14:paraId="1310D491" w14:textId="77777777" w:rsidR="00E17981" w:rsidRPr="00E17981" w:rsidRDefault="00E17981" w:rsidP="00F03EE7">
            <w:pPr>
              <w:numPr>
                <w:ilvl w:val="2"/>
                <w:numId w:val="1"/>
              </w:numPr>
              <w:tabs>
                <w:tab w:val="clear" w:pos="1593"/>
              </w:tabs>
              <w:ind w:left="284" w:hanging="284"/>
              <w:rPr>
                <w:rFonts w:asciiTheme="minorHAnsi" w:hAnsiTheme="minorHAnsi" w:cstheme="minorHAnsi"/>
                <w:sz w:val="22"/>
                <w:szCs w:val="22"/>
              </w:rPr>
            </w:pPr>
            <w:r w:rsidRPr="00E17981">
              <w:rPr>
                <w:rFonts w:asciiTheme="minorHAnsi" w:hAnsiTheme="minorHAnsi" w:cstheme="minorHAnsi"/>
                <w:sz w:val="22"/>
                <w:szCs w:val="22"/>
              </w:rPr>
              <w:lastRenderedPageBreak/>
              <w:t xml:space="preserve">De leraar brengt vernieuwende elementen aan in de eigen klaspraktijk op basis van gevolgde professionalisering, indien dit wenselijk is, in relatie tot onderwijsbehoeften van de leerlingen en de gemaakte afspraken in de school. </w:t>
            </w:r>
          </w:p>
          <w:p w14:paraId="07B770E2" w14:textId="77777777" w:rsidR="00E17981" w:rsidRPr="00E17981" w:rsidRDefault="00E17981" w:rsidP="00F03EE7">
            <w:pPr>
              <w:numPr>
                <w:ilvl w:val="2"/>
                <w:numId w:val="1"/>
              </w:numPr>
              <w:tabs>
                <w:tab w:val="clear" w:pos="1593"/>
              </w:tabs>
              <w:ind w:left="284" w:hanging="284"/>
              <w:rPr>
                <w:rFonts w:asciiTheme="minorHAnsi" w:hAnsiTheme="minorHAnsi" w:cstheme="minorHAnsi"/>
                <w:sz w:val="22"/>
                <w:szCs w:val="22"/>
              </w:rPr>
            </w:pPr>
            <w:r w:rsidRPr="00E17981">
              <w:rPr>
                <w:rFonts w:asciiTheme="minorHAnsi" w:hAnsiTheme="minorHAnsi" w:cstheme="minorHAnsi"/>
                <w:sz w:val="22"/>
                <w:szCs w:val="22"/>
              </w:rPr>
              <w:t>De leraar reflecteert over eigen denken en handelen en stuurt bij waar nodig.</w:t>
            </w:r>
            <w:r w:rsidRPr="00E17981">
              <w:rPr>
                <w:rFonts w:asciiTheme="minorHAnsi" w:hAnsiTheme="minorHAnsi" w:cstheme="minorHAnsi"/>
                <w:sz w:val="22"/>
                <w:szCs w:val="22"/>
              </w:rPr>
              <w:br/>
            </w:r>
          </w:p>
        </w:tc>
      </w:tr>
      <w:tr w:rsidR="00E17981" w:rsidRPr="00E17981" w14:paraId="00049AEB" w14:textId="77777777" w:rsidTr="00E17981">
        <w:tc>
          <w:tcPr>
            <w:tcW w:w="9346" w:type="dxa"/>
            <w:gridSpan w:val="2"/>
            <w:shd w:val="clear" w:color="auto" w:fill="4472C4" w:themeFill="accent1"/>
          </w:tcPr>
          <w:p w14:paraId="6F8FF05A" w14:textId="77777777" w:rsidR="00E17981" w:rsidRPr="00E17981" w:rsidRDefault="00E17981" w:rsidP="00F03EE7">
            <w:pPr>
              <w:spacing w:before="60" w:after="60"/>
              <w:rPr>
                <w:rFonts w:asciiTheme="minorHAnsi" w:hAnsiTheme="minorHAnsi" w:cstheme="minorHAnsi"/>
                <w:b/>
                <w:sz w:val="22"/>
                <w:szCs w:val="22"/>
              </w:rPr>
            </w:pPr>
            <w:r w:rsidRPr="00E17981">
              <w:rPr>
                <w:rFonts w:asciiTheme="minorHAnsi" w:hAnsiTheme="minorHAnsi" w:cstheme="minorHAnsi"/>
                <w:b/>
                <w:sz w:val="22"/>
                <w:szCs w:val="22"/>
              </w:rPr>
              <w:lastRenderedPageBreak/>
              <w:t>C. Het overleg en de samenwerking met directie, collega’s, CLB, ouders en eventuele externe actoren</w:t>
            </w:r>
          </w:p>
        </w:tc>
      </w:tr>
      <w:tr w:rsidR="00E17981" w:rsidRPr="00E17981" w14:paraId="12A19189" w14:textId="77777777" w:rsidTr="00E17981">
        <w:tc>
          <w:tcPr>
            <w:tcW w:w="9346" w:type="dxa"/>
            <w:gridSpan w:val="2"/>
            <w:shd w:val="clear" w:color="auto" w:fill="auto"/>
          </w:tcPr>
          <w:p w14:paraId="4BB7E457" w14:textId="77777777" w:rsidR="00E17981" w:rsidRPr="00E17981" w:rsidRDefault="00E17981" w:rsidP="00F03EE7">
            <w:pPr>
              <w:numPr>
                <w:ilvl w:val="0"/>
                <w:numId w:val="1"/>
              </w:numPr>
              <w:rPr>
                <w:rFonts w:asciiTheme="minorHAnsi" w:hAnsiTheme="minorHAnsi" w:cstheme="minorHAnsi"/>
                <w:sz w:val="22"/>
                <w:szCs w:val="22"/>
              </w:rPr>
            </w:pPr>
            <w:r w:rsidRPr="00E17981">
              <w:rPr>
                <w:rFonts w:asciiTheme="minorHAnsi" w:hAnsiTheme="minorHAnsi" w:cstheme="minorHAnsi"/>
                <w:sz w:val="22"/>
                <w:szCs w:val="22"/>
              </w:rPr>
              <w:t xml:space="preserve">De leraar werkt samen en overlegt op constructieve wijze met de directeur, het zorgteam, collega’s, de CLB-medewerker, de ondersteuner, de ouder(s) en andere externe partners. </w:t>
            </w:r>
          </w:p>
          <w:p w14:paraId="68BFB592" w14:textId="77777777" w:rsidR="00E17981" w:rsidRPr="00E17981" w:rsidRDefault="00E17981" w:rsidP="00F03EE7">
            <w:pPr>
              <w:numPr>
                <w:ilvl w:val="2"/>
                <w:numId w:val="1"/>
              </w:numPr>
              <w:tabs>
                <w:tab w:val="clear" w:pos="1593"/>
              </w:tabs>
              <w:ind w:left="284" w:hanging="284"/>
              <w:rPr>
                <w:rFonts w:asciiTheme="minorHAnsi" w:hAnsiTheme="minorHAnsi" w:cstheme="minorHAnsi"/>
                <w:sz w:val="22"/>
                <w:szCs w:val="22"/>
              </w:rPr>
            </w:pPr>
            <w:r w:rsidRPr="00E17981">
              <w:rPr>
                <w:rFonts w:asciiTheme="minorHAnsi" w:hAnsiTheme="minorHAnsi" w:cstheme="minorHAnsi"/>
                <w:sz w:val="22"/>
                <w:szCs w:val="22"/>
              </w:rPr>
              <w:t>De leraar communiceert en gaat in dialoog over het leren en de leerwinst van de leerling met de ouders of andere verantwoordelijke.</w:t>
            </w:r>
          </w:p>
          <w:p w14:paraId="1DA5932F" w14:textId="77777777" w:rsidR="00E17981" w:rsidRPr="00E17981" w:rsidRDefault="00E17981" w:rsidP="00F03EE7">
            <w:pPr>
              <w:numPr>
                <w:ilvl w:val="2"/>
                <w:numId w:val="1"/>
              </w:numPr>
              <w:tabs>
                <w:tab w:val="clear" w:pos="1593"/>
              </w:tabs>
              <w:ind w:left="284" w:hanging="284"/>
              <w:rPr>
                <w:rFonts w:asciiTheme="minorHAnsi" w:hAnsiTheme="minorHAnsi" w:cstheme="minorHAnsi"/>
                <w:sz w:val="22"/>
                <w:szCs w:val="22"/>
              </w:rPr>
            </w:pPr>
            <w:r w:rsidRPr="00E17981">
              <w:rPr>
                <w:rFonts w:asciiTheme="minorHAnsi" w:hAnsiTheme="minorHAnsi" w:cstheme="minorHAnsi"/>
                <w:sz w:val="22"/>
                <w:szCs w:val="22"/>
              </w:rPr>
              <w:t xml:space="preserve">De leraar participeert aan de ruimere beleidsontwikkelingen in de school. </w:t>
            </w:r>
          </w:p>
          <w:p w14:paraId="740C3030" w14:textId="77777777" w:rsidR="00E17981" w:rsidRPr="00E17981" w:rsidRDefault="00E17981" w:rsidP="00F03EE7">
            <w:pPr>
              <w:numPr>
                <w:ilvl w:val="2"/>
                <w:numId w:val="1"/>
              </w:numPr>
              <w:tabs>
                <w:tab w:val="clear" w:pos="1593"/>
              </w:tabs>
              <w:ind w:left="284" w:hanging="284"/>
              <w:rPr>
                <w:rFonts w:asciiTheme="minorHAnsi" w:hAnsiTheme="minorHAnsi" w:cstheme="minorHAnsi"/>
                <w:sz w:val="22"/>
                <w:szCs w:val="22"/>
              </w:rPr>
            </w:pPr>
            <w:r w:rsidRPr="00E17981">
              <w:rPr>
                <w:rFonts w:asciiTheme="minorHAnsi" w:hAnsiTheme="minorHAnsi" w:cstheme="minorHAnsi"/>
                <w:sz w:val="22"/>
                <w:szCs w:val="22"/>
              </w:rPr>
              <w:t>De leraar draagt de overtuiging om positieve resultaten te behalen met de leerlingen uit.</w:t>
            </w:r>
            <w:r w:rsidRPr="00E17981">
              <w:rPr>
                <w:rFonts w:asciiTheme="minorHAnsi" w:hAnsiTheme="minorHAnsi" w:cstheme="minorHAnsi"/>
                <w:sz w:val="22"/>
                <w:szCs w:val="22"/>
              </w:rPr>
              <w:br/>
            </w:r>
          </w:p>
        </w:tc>
      </w:tr>
      <w:tr w:rsidR="00E17981" w:rsidRPr="00E17981" w14:paraId="7B4B9C25" w14:textId="77777777" w:rsidTr="00E17981">
        <w:tc>
          <w:tcPr>
            <w:tcW w:w="9346" w:type="dxa"/>
            <w:gridSpan w:val="2"/>
            <w:shd w:val="clear" w:color="auto" w:fill="auto"/>
          </w:tcPr>
          <w:p w14:paraId="5B58DE0E" w14:textId="77777777" w:rsidR="00E17981" w:rsidRPr="00E17981" w:rsidRDefault="00E17981" w:rsidP="00F03EE7">
            <w:pPr>
              <w:spacing w:before="60" w:after="60"/>
              <w:rPr>
                <w:rFonts w:asciiTheme="minorHAnsi" w:hAnsiTheme="minorHAnsi" w:cstheme="minorHAnsi"/>
                <w:b/>
                <w:sz w:val="22"/>
                <w:szCs w:val="22"/>
              </w:rPr>
            </w:pPr>
            <w:r w:rsidRPr="00E17981">
              <w:rPr>
                <w:rFonts w:asciiTheme="minorHAnsi" w:hAnsiTheme="minorHAnsi" w:cstheme="minorHAnsi"/>
                <w:b/>
                <w:sz w:val="22"/>
                <w:szCs w:val="22"/>
              </w:rPr>
              <w:t xml:space="preserve">ONDERTEKENING </w:t>
            </w:r>
          </w:p>
        </w:tc>
      </w:tr>
      <w:tr w:rsidR="00E17981" w:rsidRPr="00E17981" w14:paraId="62A91429" w14:textId="77777777" w:rsidTr="00E17981">
        <w:tc>
          <w:tcPr>
            <w:tcW w:w="4564" w:type="dxa"/>
            <w:shd w:val="clear" w:color="auto" w:fill="auto"/>
          </w:tcPr>
          <w:p w14:paraId="1EB22836" w14:textId="77777777" w:rsidR="00E17981" w:rsidRPr="00E17981" w:rsidRDefault="00E17981" w:rsidP="00F03EE7">
            <w:pPr>
              <w:widowControl w:val="0"/>
              <w:tabs>
                <w:tab w:val="left" w:pos="4860"/>
              </w:tabs>
              <w:rPr>
                <w:rFonts w:asciiTheme="minorHAnsi" w:hAnsiTheme="minorHAnsi" w:cstheme="minorHAnsi"/>
                <w:sz w:val="22"/>
                <w:szCs w:val="22"/>
              </w:rPr>
            </w:pPr>
          </w:p>
          <w:p w14:paraId="33BD6155" w14:textId="77777777" w:rsidR="00E17981" w:rsidRPr="00E17981" w:rsidRDefault="00E17981" w:rsidP="00F03EE7">
            <w:pPr>
              <w:widowControl w:val="0"/>
              <w:tabs>
                <w:tab w:val="left" w:pos="4860"/>
              </w:tabs>
              <w:rPr>
                <w:rFonts w:asciiTheme="minorHAnsi" w:hAnsiTheme="minorHAnsi" w:cstheme="minorHAnsi"/>
                <w:sz w:val="22"/>
                <w:szCs w:val="22"/>
              </w:rPr>
            </w:pPr>
            <w:r w:rsidRPr="00E17981">
              <w:rPr>
                <w:rFonts w:asciiTheme="minorHAnsi" w:hAnsiTheme="minorHAnsi" w:cstheme="minorHAnsi"/>
                <w:sz w:val="22"/>
                <w:szCs w:val="22"/>
              </w:rPr>
              <w:t xml:space="preserve">Handtekening personeelslid </w:t>
            </w:r>
            <w:r w:rsidRPr="00E17981">
              <w:rPr>
                <w:rFonts w:asciiTheme="minorHAnsi" w:hAnsiTheme="minorHAnsi" w:cstheme="minorHAnsi"/>
                <w:sz w:val="22"/>
                <w:szCs w:val="22"/>
              </w:rPr>
              <w:br/>
              <w:t xml:space="preserve">voor kennisneming  </w:t>
            </w:r>
          </w:p>
          <w:p w14:paraId="034BB8D3" w14:textId="77777777" w:rsidR="00E17981" w:rsidRPr="00E17981" w:rsidRDefault="00E17981" w:rsidP="00F03EE7">
            <w:pPr>
              <w:widowControl w:val="0"/>
              <w:tabs>
                <w:tab w:val="left" w:pos="4860"/>
              </w:tabs>
              <w:rPr>
                <w:rFonts w:asciiTheme="minorHAnsi" w:hAnsiTheme="minorHAnsi" w:cstheme="minorHAnsi"/>
                <w:sz w:val="22"/>
                <w:szCs w:val="22"/>
              </w:rPr>
            </w:pPr>
          </w:p>
          <w:p w14:paraId="0AFE19F2" w14:textId="77777777" w:rsidR="00E17981" w:rsidRPr="00E17981" w:rsidRDefault="00E17981" w:rsidP="00F03EE7">
            <w:pPr>
              <w:widowControl w:val="0"/>
              <w:tabs>
                <w:tab w:val="left" w:pos="4860"/>
              </w:tabs>
              <w:rPr>
                <w:rFonts w:asciiTheme="minorHAnsi" w:hAnsiTheme="minorHAnsi" w:cstheme="minorHAnsi"/>
                <w:sz w:val="22"/>
                <w:szCs w:val="22"/>
              </w:rPr>
            </w:pPr>
          </w:p>
          <w:p w14:paraId="51362199" w14:textId="77777777" w:rsidR="00E17981" w:rsidRPr="00E17981" w:rsidRDefault="00E17981" w:rsidP="00F03EE7">
            <w:pPr>
              <w:widowControl w:val="0"/>
              <w:tabs>
                <w:tab w:val="left" w:pos="4860"/>
              </w:tabs>
              <w:rPr>
                <w:rFonts w:asciiTheme="minorHAnsi" w:hAnsiTheme="minorHAnsi" w:cstheme="minorHAnsi"/>
                <w:sz w:val="22"/>
                <w:szCs w:val="22"/>
              </w:rPr>
            </w:pPr>
          </w:p>
          <w:p w14:paraId="24B3BC65" w14:textId="77777777" w:rsidR="00E17981" w:rsidRPr="00E17981" w:rsidRDefault="00E17981" w:rsidP="00F03EE7">
            <w:pPr>
              <w:widowControl w:val="0"/>
              <w:tabs>
                <w:tab w:val="left" w:pos="4860"/>
              </w:tabs>
              <w:rPr>
                <w:rFonts w:asciiTheme="minorHAnsi" w:hAnsiTheme="minorHAnsi" w:cstheme="minorHAnsi"/>
                <w:sz w:val="22"/>
                <w:szCs w:val="22"/>
              </w:rPr>
            </w:pPr>
          </w:p>
          <w:p w14:paraId="1E4F46BC" w14:textId="77777777" w:rsidR="00E17981" w:rsidRPr="00E17981" w:rsidRDefault="00E17981" w:rsidP="00F03EE7">
            <w:pPr>
              <w:widowControl w:val="0"/>
              <w:tabs>
                <w:tab w:val="left" w:pos="4860"/>
              </w:tabs>
              <w:rPr>
                <w:rFonts w:asciiTheme="minorHAnsi" w:hAnsiTheme="minorHAnsi" w:cstheme="minorHAnsi"/>
                <w:sz w:val="22"/>
                <w:szCs w:val="22"/>
              </w:rPr>
            </w:pPr>
            <w:r w:rsidRPr="00E17981">
              <w:rPr>
                <w:rFonts w:asciiTheme="minorHAnsi" w:hAnsiTheme="minorHAnsi" w:cstheme="minorHAnsi"/>
                <w:sz w:val="22"/>
                <w:szCs w:val="22"/>
              </w:rPr>
              <w:t>(naam) ……………………..</w:t>
            </w:r>
          </w:p>
          <w:p w14:paraId="62595E2E" w14:textId="77777777" w:rsidR="00E17981" w:rsidRPr="00E17981" w:rsidRDefault="00E17981" w:rsidP="00F03EE7">
            <w:pPr>
              <w:widowControl w:val="0"/>
              <w:tabs>
                <w:tab w:val="left" w:pos="4860"/>
              </w:tabs>
              <w:rPr>
                <w:rFonts w:asciiTheme="minorHAnsi" w:hAnsiTheme="minorHAnsi" w:cstheme="minorHAnsi"/>
                <w:sz w:val="22"/>
                <w:szCs w:val="22"/>
              </w:rPr>
            </w:pPr>
            <w:r w:rsidRPr="00E17981">
              <w:rPr>
                <w:rFonts w:asciiTheme="minorHAnsi" w:hAnsiTheme="minorHAnsi" w:cstheme="minorHAnsi"/>
                <w:sz w:val="22"/>
                <w:szCs w:val="22"/>
              </w:rPr>
              <w:t>(stamboeknummer)……………………..</w:t>
            </w:r>
          </w:p>
          <w:p w14:paraId="197EFA48" w14:textId="77777777" w:rsidR="00E17981" w:rsidRPr="00E17981" w:rsidRDefault="00E17981" w:rsidP="00F03EE7">
            <w:pPr>
              <w:widowControl w:val="0"/>
              <w:tabs>
                <w:tab w:val="left" w:pos="4860"/>
              </w:tabs>
              <w:rPr>
                <w:rFonts w:asciiTheme="minorHAnsi" w:hAnsiTheme="minorHAnsi" w:cstheme="minorHAnsi"/>
                <w:sz w:val="22"/>
                <w:szCs w:val="22"/>
              </w:rPr>
            </w:pPr>
            <w:r w:rsidRPr="00E17981">
              <w:rPr>
                <w:rFonts w:asciiTheme="minorHAnsi" w:hAnsiTheme="minorHAnsi" w:cstheme="minorHAnsi"/>
                <w:sz w:val="22"/>
                <w:szCs w:val="22"/>
              </w:rPr>
              <w:t>(datum) ……………………..</w:t>
            </w:r>
          </w:p>
          <w:p w14:paraId="37546164" w14:textId="77777777" w:rsidR="00E17981" w:rsidRPr="00E17981" w:rsidRDefault="00E17981" w:rsidP="00F03EE7">
            <w:pPr>
              <w:widowControl w:val="0"/>
              <w:tabs>
                <w:tab w:val="left" w:pos="4860"/>
              </w:tabs>
              <w:rPr>
                <w:rFonts w:asciiTheme="minorHAnsi" w:hAnsiTheme="minorHAnsi" w:cstheme="minorHAnsi"/>
                <w:sz w:val="22"/>
                <w:szCs w:val="22"/>
              </w:rPr>
            </w:pPr>
          </w:p>
        </w:tc>
        <w:tc>
          <w:tcPr>
            <w:tcW w:w="4782" w:type="dxa"/>
            <w:shd w:val="clear" w:color="auto" w:fill="auto"/>
          </w:tcPr>
          <w:p w14:paraId="3B290CE0" w14:textId="77777777" w:rsidR="00E17981" w:rsidRPr="00E17981" w:rsidRDefault="00E17981" w:rsidP="00F03EE7">
            <w:pPr>
              <w:widowControl w:val="0"/>
              <w:tabs>
                <w:tab w:val="left" w:pos="4860"/>
              </w:tabs>
              <w:rPr>
                <w:rFonts w:asciiTheme="minorHAnsi" w:hAnsiTheme="minorHAnsi" w:cstheme="minorHAnsi"/>
                <w:sz w:val="22"/>
                <w:szCs w:val="22"/>
              </w:rPr>
            </w:pPr>
          </w:p>
          <w:p w14:paraId="30DFB528" w14:textId="77777777" w:rsidR="00E17981" w:rsidRPr="00E17981" w:rsidRDefault="00E17981" w:rsidP="00F03EE7">
            <w:pPr>
              <w:widowControl w:val="0"/>
              <w:tabs>
                <w:tab w:val="left" w:pos="4860"/>
              </w:tabs>
              <w:rPr>
                <w:rFonts w:asciiTheme="minorHAnsi" w:hAnsiTheme="minorHAnsi" w:cstheme="minorHAnsi"/>
                <w:sz w:val="22"/>
                <w:szCs w:val="22"/>
              </w:rPr>
            </w:pPr>
            <w:r w:rsidRPr="00E17981">
              <w:rPr>
                <w:rFonts w:asciiTheme="minorHAnsi" w:hAnsiTheme="minorHAnsi" w:cstheme="minorHAnsi"/>
                <w:sz w:val="22"/>
                <w:szCs w:val="22"/>
              </w:rPr>
              <w:t xml:space="preserve">Handtekening eerste evaluator </w:t>
            </w:r>
          </w:p>
          <w:p w14:paraId="113599D3" w14:textId="77777777" w:rsidR="00E17981" w:rsidRPr="00E17981" w:rsidRDefault="00E17981" w:rsidP="00F03EE7">
            <w:pPr>
              <w:tabs>
                <w:tab w:val="left" w:pos="8100"/>
              </w:tabs>
              <w:rPr>
                <w:rFonts w:asciiTheme="minorHAnsi" w:hAnsiTheme="minorHAnsi" w:cstheme="minorHAnsi"/>
                <w:sz w:val="22"/>
                <w:szCs w:val="22"/>
              </w:rPr>
            </w:pPr>
          </w:p>
          <w:p w14:paraId="505AE268" w14:textId="77777777" w:rsidR="00E17981" w:rsidRPr="00E17981" w:rsidRDefault="00E17981" w:rsidP="00F03EE7">
            <w:pPr>
              <w:widowControl w:val="0"/>
              <w:tabs>
                <w:tab w:val="left" w:pos="4860"/>
              </w:tabs>
              <w:rPr>
                <w:rFonts w:asciiTheme="minorHAnsi" w:hAnsiTheme="minorHAnsi" w:cstheme="minorHAnsi"/>
                <w:sz w:val="22"/>
                <w:szCs w:val="22"/>
              </w:rPr>
            </w:pPr>
          </w:p>
          <w:p w14:paraId="49AC96CF" w14:textId="77777777" w:rsidR="00E17981" w:rsidRPr="00E17981" w:rsidRDefault="00E17981" w:rsidP="00F03EE7">
            <w:pPr>
              <w:widowControl w:val="0"/>
              <w:tabs>
                <w:tab w:val="left" w:pos="4860"/>
              </w:tabs>
              <w:rPr>
                <w:rFonts w:asciiTheme="minorHAnsi" w:hAnsiTheme="minorHAnsi" w:cstheme="minorHAnsi"/>
                <w:sz w:val="22"/>
                <w:szCs w:val="22"/>
              </w:rPr>
            </w:pPr>
          </w:p>
          <w:p w14:paraId="7D2253AB" w14:textId="77777777" w:rsidR="00E17981" w:rsidRPr="00E17981" w:rsidRDefault="00E17981" w:rsidP="00F03EE7">
            <w:pPr>
              <w:widowControl w:val="0"/>
              <w:tabs>
                <w:tab w:val="left" w:pos="4860"/>
              </w:tabs>
              <w:rPr>
                <w:rFonts w:asciiTheme="minorHAnsi" w:hAnsiTheme="minorHAnsi" w:cstheme="minorHAnsi"/>
                <w:sz w:val="22"/>
                <w:szCs w:val="22"/>
              </w:rPr>
            </w:pPr>
          </w:p>
          <w:p w14:paraId="28F0CA79" w14:textId="77777777" w:rsidR="00E17981" w:rsidRPr="00E17981" w:rsidRDefault="00E17981" w:rsidP="00F03EE7">
            <w:pPr>
              <w:widowControl w:val="0"/>
              <w:tabs>
                <w:tab w:val="left" w:pos="4860"/>
              </w:tabs>
              <w:rPr>
                <w:rFonts w:asciiTheme="minorHAnsi" w:hAnsiTheme="minorHAnsi" w:cstheme="minorHAnsi"/>
                <w:sz w:val="22"/>
                <w:szCs w:val="22"/>
              </w:rPr>
            </w:pPr>
          </w:p>
          <w:p w14:paraId="38944778" w14:textId="77777777" w:rsidR="00E17981" w:rsidRPr="00E17981" w:rsidRDefault="00E17981" w:rsidP="00F03EE7">
            <w:pPr>
              <w:widowControl w:val="0"/>
              <w:tabs>
                <w:tab w:val="left" w:pos="4860"/>
              </w:tabs>
              <w:rPr>
                <w:rFonts w:asciiTheme="minorHAnsi" w:hAnsiTheme="minorHAnsi" w:cstheme="minorHAnsi"/>
                <w:sz w:val="22"/>
                <w:szCs w:val="22"/>
              </w:rPr>
            </w:pPr>
            <w:r w:rsidRPr="00E17981">
              <w:rPr>
                <w:rFonts w:asciiTheme="minorHAnsi" w:hAnsiTheme="minorHAnsi" w:cstheme="minorHAnsi"/>
                <w:sz w:val="22"/>
                <w:szCs w:val="22"/>
              </w:rPr>
              <w:t>(naam) ……………………..</w:t>
            </w:r>
          </w:p>
          <w:p w14:paraId="2B869352" w14:textId="77777777" w:rsidR="00E17981" w:rsidRPr="00E17981" w:rsidRDefault="00E17981" w:rsidP="00F03EE7">
            <w:pPr>
              <w:widowControl w:val="0"/>
              <w:tabs>
                <w:tab w:val="left" w:pos="4860"/>
              </w:tabs>
              <w:rPr>
                <w:rFonts w:asciiTheme="minorHAnsi" w:hAnsiTheme="minorHAnsi" w:cstheme="minorHAnsi"/>
                <w:sz w:val="22"/>
                <w:szCs w:val="22"/>
              </w:rPr>
            </w:pPr>
            <w:r w:rsidRPr="00E17981">
              <w:rPr>
                <w:rFonts w:asciiTheme="minorHAnsi" w:hAnsiTheme="minorHAnsi" w:cstheme="minorHAnsi"/>
                <w:sz w:val="22"/>
                <w:szCs w:val="22"/>
              </w:rPr>
              <w:t>(datum) ……………………..</w:t>
            </w:r>
          </w:p>
          <w:p w14:paraId="64CE8AA0" w14:textId="77777777" w:rsidR="00E17981" w:rsidRPr="00E17981" w:rsidRDefault="00E17981" w:rsidP="00F03EE7">
            <w:pPr>
              <w:widowControl w:val="0"/>
              <w:tabs>
                <w:tab w:val="left" w:pos="4860"/>
              </w:tabs>
              <w:rPr>
                <w:rFonts w:asciiTheme="minorHAnsi" w:hAnsiTheme="minorHAnsi" w:cstheme="minorHAnsi"/>
                <w:sz w:val="22"/>
                <w:szCs w:val="22"/>
              </w:rPr>
            </w:pPr>
          </w:p>
        </w:tc>
      </w:tr>
    </w:tbl>
    <w:p w14:paraId="701416C0" w14:textId="77777777" w:rsidR="00BB3D2B" w:rsidRDefault="00BB3D2B"/>
    <w:sectPr w:rsidR="00BB3D2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D42C22"/>
    <w:multiLevelType w:val="hybridMultilevel"/>
    <w:tmpl w:val="F364EFE8"/>
    <w:lvl w:ilvl="0" w:tplc="63DEDAE8">
      <w:start w:val="1"/>
      <w:numFmt w:val="bullet"/>
      <w:lvlText w:val="­"/>
      <w:lvlJc w:val="left"/>
      <w:pPr>
        <w:tabs>
          <w:tab w:val="num" w:pos="284"/>
        </w:tabs>
        <w:ind w:left="284" w:hanging="284"/>
      </w:pPr>
      <w:rPr>
        <w:rFonts w:ascii="Courier New" w:hAnsi="Courier New" w:hint="default"/>
      </w:rPr>
    </w:lvl>
    <w:lvl w:ilvl="1" w:tplc="04130003">
      <w:start w:val="1"/>
      <w:numFmt w:val="bullet"/>
      <w:lvlText w:val="o"/>
      <w:lvlJc w:val="left"/>
      <w:pPr>
        <w:tabs>
          <w:tab w:val="num" w:pos="873"/>
        </w:tabs>
        <w:ind w:left="873" w:hanging="360"/>
      </w:pPr>
      <w:rPr>
        <w:rFonts w:ascii="Courier New" w:hAnsi="Courier New" w:cs="Wingdings" w:hint="default"/>
      </w:rPr>
    </w:lvl>
    <w:lvl w:ilvl="2" w:tplc="00010409">
      <w:start w:val="1"/>
      <w:numFmt w:val="bullet"/>
      <w:lvlText w:val="­"/>
      <w:lvlJc w:val="left"/>
      <w:pPr>
        <w:tabs>
          <w:tab w:val="num" w:pos="1593"/>
        </w:tabs>
        <w:ind w:left="1593" w:hanging="360"/>
      </w:pPr>
      <w:rPr>
        <w:rFonts w:ascii="Courier New" w:hAnsi="Courier New" w:hint="default"/>
      </w:rPr>
    </w:lvl>
    <w:lvl w:ilvl="3" w:tplc="04130001" w:tentative="1">
      <w:start w:val="1"/>
      <w:numFmt w:val="bullet"/>
      <w:lvlText w:val=""/>
      <w:lvlJc w:val="left"/>
      <w:pPr>
        <w:tabs>
          <w:tab w:val="num" w:pos="2313"/>
        </w:tabs>
        <w:ind w:left="2313" w:hanging="360"/>
      </w:pPr>
      <w:rPr>
        <w:rFonts w:ascii="Symbol" w:hAnsi="Symbol" w:hint="default"/>
      </w:rPr>
    </w:lvl>
    <w:lvl w:ilvl="4" w:tplc="04130003" w:tentative="1">
      <w:start w:val="1"/>
      <w:numFmt w:val="bullet"/>
      <w:lvlText w:val="o"/>
      <w:lvlJc w:val="left"/>
      <w:pPr>
        <w:tabs>
          <w:tab w:val="num" w:pos="3033"/>
        </w:tabs>
        <w:ind w:left="3033" w:hanging="360"/>
      </w:pPr>
      <w:rPr>
        <w:rFonts w:ascii="Courier New" w:hAnsi="Courier New" w:cs="Wingdings" w:hint="default"/>
      </w:rPr>
    </w:lvl>
    <w:lvl w:ilvl="5" w:tplc="04130005" w:tentative="1">
      <w:start w:val="1"/>
      <w:numFmt w:val="bullet"/>
      <w:lvlText w:val=""/>
      <w:lvlJc w:val="left"/>
      <w:pPr>
        <w:tabs>
          <w:tab w:val="num" w:pos="3753"/>
        </w:tabs>
        <w:ind w:left="3753" w:hanging="360"/>
      </w:pPr>
      <w:rPr>
        <w:rFonts w:ascii="Wingdings" w:hAnsi="Wingdings" w:hint="default"/>
      </w:rPr>
    </w:lvl>
    <w:lvl w:ilvl="6" w:tplc="04130001" w:tentative="1">
      <w:start w:val="1"/>
      <w:numFmt w:val="bullet"/>
      <w:lvlText w:val=""/>
      <w:lvlJc w:val="left"/>
      <w:pPr>
        <w:tabs>
          <w:tab w:val="num" w:pos="4473"/>
        </w:tabs>
        <w:ind w:left="4473" w:hanging="360"/>
      </w:pPr>
      <w:rPr>
        <w:rFonts w:ascii="Symbol" w:hAnsi="Symbol" w:hint="default"/>
      </w:rPr>
    </w:lvl>
    <w:lvl w:ilvl="7" w:tplc="04130003" w:tentative="1">
      <w:start w:val="1"/>
      <w:numFmt w:val="bullet"/>
      <w:lvlText w:val="o"/>
      <w:lvlJc w:val="left"/>
      <w:pPr>
        <w:tabs>
          <w:tab w:val="num" w:pos="5193"/>
        </w:tabs>
        <w:ind w:left="5193" w:hanging="360"/>
      </w:pPr>
      <w:rPr>
        <w:rFonts w:ascii="Courier New" w:hAnsi="Courier New" w:cs="Wingdings" w:hint="default"/>
      </w:rPr>
    </w:lvl>
    <w:lvl w:ilvl="8" w:tplc="04130005" w:tentative="1">
      <w:start w:val="1"/>
      <w:numFmt w:val="bullet"/>
      <w:lvlText w:val=""/>
      <w:lvlJc w:val="left"/>
      <w:pPr>
        <w:tabs>
          <w:tab w:val="num" w:pos="5913"/>
        </w:tabs>
        <w:ind w:left="5913" w:hanging="360"/>
      </w:pPr>
      <w:rPr>
        <w:rFonts w:ascii="Wingdings" w:hAnsi="Wingdings" w:hint="default"/>
      </w:rPr>
    </w:lvl>
  </w:abstractNum>
  <w:num w:numId="1" w16cid:durableId="192379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AA4"/>
    <w:rsid w:val="00331622"/>
    <w:rsid w:val="005F42D8"/>
    <w:rsid w:val="00B96AA4"/>
    <w:rsid w:val="00BB3D2B"/>
    <w:rsid w:val="00E1798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44133"/>
  <w15:chartTrackingRefBased/>
  <w15:docId w15:val="{D054713D-0127-47B5-BF0B-C00145A96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17981"/>
    <w:pPr>
      <w:spacing w:after="0" w:line="240" w:lineRule="auto"/>
    </w:pPr>
    <w:rPr>
      <w:rFonts w:ascii="Times New Roman" w:eastAsia="Times New Roman" w:hAnsi="Times New Roman" w:cs="Times New Roman"/>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2745</Characters>
  <Application>Microsoft Office Word</Application>
  <DocSecurity>0</DocSecurity>
  <Lines>22</Lines>
  <Paragraphs>6</Paragraphs>
  <ScaleCrop>false</ScaleCrop>
  <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Gerry Maes</dc:creator>
  <cp:keywords/>
  <dc:description/>
  <cp:lastModifiedBy>Nathalie Samson</cp:lastModifiedBy>
  <cp:revision>2</cp:revision>
  <dcterms:created xsi:type="dcterms:W3CDTF">2024-01-24T09:24:00Z</dcterms:created>
  <dcterms:modified xsi:type="dcterms:W3CDTF">2024-01-24T09:24:00Z</dcterms:modified>
</cp:coreProperties>
</file>