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E14FA" w14:textId="77777777" w:rsidR="001D1D83" w:rsidRDefault="001D1D83" w:rsidP="001D1D83">
      <w:pPr>
        <w:widowControl w:val="0"/>
        <w:spacing w:after="0" w:line="240" w:lineRule="auto"/>
        <w:ind w:left="1134"/>
        <w:rPr>
          <w:rFonts w:ascii="HelveticaNeueLT Pro 45 Lt" w:hAnsi="HelveticaNeueLT Pro 45 Lt" w:cs="Times New Roman"/>
        </w:rPr>
      </w:pPr>
      <w:bookmarkStart w:id="0" w:name="_Hlk164357734"/>
    </w:p>
    <w:p w14:paraId="4E3BE334" w14:textId="77777777" w:rsidR="0078690C" w:rsidRDefault="0078690C" w:rsidP="001D1D83">
      <w:pPr>
        <w:widowControl w:val="0"/>
        <w:spacing w:after="0" w:line="240" w:lineRule="auto"/>
        <w:ind w:left="1134"/>
        <w:rPr>
          <w:rFonts w:ascii="HelveticaNeueLT Pro 45 Lt" w:hAnsi="HelveticaNeueLT Pro 45 Lt" w:cs="Times New Roman"/>
        </w:rPr>
      </w:pPr>
    </w:p>
    <w:p w14:paraId="022C8BA7" w14:textId="77777777" w:rsidR="0078690C" w:rsidRDefault="0078690C" w:rsidP="001D1D83">
      <w:pPr>
        <w:widowControl w:val="0"/>
        <w:spacing w:after="0" w:line="240" w:lineRule="auto"/>
        <w:ind w:left="1134"/>
        <w:rPr>
          <w:rFonts w:ascii="HelveticaNeueLT Pro 45 Lt" w:hAnsi="HelveticaNeueLT Pro 45 Lt" w:cs="Times New Roman"/>
        </w:rPr>
      </w:pPr>
    </w:p>
    <w:p w14:paraId="6C6BE4F3" w14:textId="77777777" w:rsidR="001D1D83" w:rsidRPr="005D7CF0" w:rsidRDefault="001D1D83" w:rsidP="00E324C5">
      <w:pPr>
        <w:widowControl w:val="0"/>
        <w:spacing w:after="0" w:line="240" w:lineRule="auto"/>
        <w:rPr>
          <w:rFonts w:ascii="HelveticaNeueLT Pro 45 Lt" w:hAnsi="HelveticaNeueLT Pro 45 Lt" w:cs="Times New Roman"/>
        </w:rPr>
      </w:pPr>
    </w:p>
    <w:p w14:paraId="023B3305" w14:textId="77777777" w:rsidR="001D1D83" w:rsidRDefault="001D1D83" w:rsidP="001D1D83">
      <w:pPr>
        <w:widowControl w:val="0"/>
        <w:spacing w:after="0" w:line="240" w:lineRule="auto"/>
        <w:rPr>
          <w:rFonts w:ascii="HelveticaNeueLT Pro 45 Lt" w:hAnsi="HelveticaNeueLT Pro 45 Lt" w:cs="Times New Roman"/>
        </w:rPr>
      </w:pPr>
    </w:p>
    <w:p w14:paraId="41B30E11" w14:textId="77777777" w:rsidR="0078690C" w:rsidRDefault="0078690C" w:rsidP="001D1D83">
      <w:pPr>
        <w:widowControl w:val="0"/>
        <w:spacing w:after="0" w:line="240" w:lineRule="auto"/>
        <w:rPr>
          <w:rFonts w:ascii="HelveticaNeueLT Pro 45 Lt" w:hAnsi="HelveticaNeueLT Pro 45 Lt" w:cs="Times New Roman"/>
        </w:rPr>
      </w:pPr>
    </w:p>
    <w:p w14:paraId="70680620" w14:textId="77777777" w:rsidR="0078690C" w:rsidRDefault="0078690C" w:rsidP="001D1D83">
      <w:pPr>
        <w:widowControl w:val="0"/>
        <w:spacing w:after="0" w:line="240" w:lineRule="auto"/>
        <w:rPr>
          <w:rFonts w:ascii="HelveticaNeueLT Pro 45 Lt" w:hAnsi="HelveticaNeueLT Pro 45 Lt" w:cs="Times New Roman"/>
        </w:rPr>
      </w:pPr>
    </w:p>
    <w:p w14:paraId="19B5703C" w14:textId="77777777" w:rsidR="0078690C" w:rsidRDefault="0078690C" w:rsidP="001D1D83">
      <w:pPr>
        <w:widowControl w:val="0"/>
        <w:spacing w:after="0" w:line="240" w:lineRule="auto"/>
        <w:rPr>
          <w:rFonts w:ascii="HelveticaNeueLT Pro 45 Lt" w:hAnsi="HelveticaNeueLT Pro 45 Lt" w:cs="Times New Roman"/>
        </w:rPr>
      </w:pPr>
    </w:p>
    <w:p w14:paraId="600CCD73" w14:textId="77777777" w:rsidR="0078690C" w:rsidRDefault="0078690C" w:rsidP="001D1D83">
      <w:pPr>
        <w:widowControl w:val="0"/>
        <w:spacing w:after="0" w:line="240" w:lineRule="auto"/>
        <w:rPr>
          <w:rFonts w:ascii="HelveticaNeueLT Pro 45 Lt" w:hAnsi="HelveticaNeueLT Pro 45 Lt" w:cs="Times New Roman"/>
        </w:rPr>
      </w:pPr>
    </w:p>
    <w:p w14:paraId="3FA11206" w14:textId="77777777" w:rsidR="0078690C" w:rsidRPr="005D7CF0" w:rsidRDefault="0078690C" w:rsidP="001D1D83">
      <w:pPr>
        <w:widowControl w:val="0"/>
        <w:spacing w:after="0" w:line="240" w:lineRule="auto"/>
        <w:rPr>
          <w:rFonts w:ascii="HelveticaNeueLT Pro 45 Lt" w:hAnsi="HelveticaNeueLT Pro 45 Lt" w:cs="Times New Roman"/>
        </w:rPr>
      </w:pPr>
    </w:p>
    <w:p w14:paraId="3420FA4B" w14:textId="79E330B8" w:rsidR="001D1D83" w:rsidRPr="005D7CF0" w:rsidRDefault="001D1D83" w:rsidP="001D1D83">
      <w:pPr>
        <w:widowControl w:val="0"/>
        <w:spacing w:after="0" w:line="240" w:lineRule="auto"/>
        <w:ind w:left="1134" w:right="1278"/>
        <w:rPr>
          <w:rFonts w:ascii="HelveticaNeueLT Pro 45 Lt" w:hAnsi="HelveticaNeueLT Pro 45 Lt" w:cs="Times New Roman"/>
        </w:rPr>
      </w:pPr>
      <w:r w:rsidRPr="005D7CF0">
        <w:rPr>
          <w:rFonts w:ascii="HelveticaNeueLT Pro 45 Lt" w:hAnsi="HelveticaNeueLT Pro 45 Lt" w:cs="Times New Roman"/>
        </w:rPr>
        <w:tab/>
      </w:r>
      <w:r w:rsidRPr="005D7CF0">
        <w:rPr>
          <w:rFonts w:ascii="HelveticaNeueLT Pro 45 Lt" w:hAnsi="HelveticaNeueLT Pro 45 Lt" w:cs="Times New Roman"/>
        </w:rPr>
        <w:tab/>
      </w:r>
      <w:r w:rsidRPr="005D7CF0">
        <w:rPr>
          <w:rFonts w:ascii="HelveticaNeueLT Pro 45 Lt" w:hAnsi="HelveticaNeueLT Pro 45 Lt" w:cs="Times New Roman"/>
        </w:rPr>
        <w:tab/>
      </w:r>
      <w:r w:rsidRPr="005D7CF0">
        <w:rPr>
          <w:rFonts w:ascii="HelveticaNeueLT Pro 45 Lt" w:hAnsi="HelveticaNeueLT Pro 45 Lt" w:cs="Times New Roman"/>
        </w:rPr>
        <w:tab/>
      </w:r>
      <w:r w:rsidRPr="005D7CF0">
        <w:rPr>
          <w:rFonts w:ascii="HelveticaNeueLT Pro 45 Lt" w:hAnsi="HelveticaNeueLT Pro 45 Lt" w:cs="Times New Roman"/>
        </w:rPr>
        <w:tab/>
      </w:r>
      <w:r w:rsidR="00074103">
        <w:rPr>
          <w:rFonts w:ascii="HelveticaNeueLT Pro 45 Lt" w:hAnsi="HelveticaNeueLT Pro 45 Lt" w:cs="Times New Roman"/>
        </w:rPr>
        <w:t>Aalst, donderdag 25 april 2024</w:t>
      </w:r>
    </w:p>
    <w:p w14:paraId="702EE0EB" w14:textId="77777777" w:rsidR="001D1D83" w:rsidRPr="005D7CF0" w:rsidRDefault="001D1D83" w:rsidP="001D1D83">
      <w:pPr>
        <w:widowControl w:val="0"/>
        <w:spacing w:after="0" w:line="240" w:lineRule="auto"/>
        <w:ind w:left="1134" w:right="1278"/>
        <w:rPr>
          <w:rFonts w:ascii="HelveticaNeueLT Pro 45 Lt" w:eastAsia="Arial" w:hAnsi="HelveticaNeueLT Pro 45 Lt" w:cs="Times New Roman"/>
        </w:rPr>
      </w:pPr>
      <w:r w:rsidRPr="005D7CF0">
        <w:rPr>
          <w:rFonts w:ascii="HelveticaNeueLT Pro 45 Lt" w:eastAsia="Arial" w:hAnsi="HelveticaNeueLT Pro 45 Lt" w:cs="Times New Roman"/>
        </w:rPr>
        <w:tab/>
      </w:r>
    </w:p>
    <w:p w14:paraId="517787C3" w14:textId="77777777" w:rsidR="001D1D83" w:rsidRPr="005D7CF0" w:rsidRDefault="001D1D83" w:rsidP="001D1D83">
      <w:pPr>
        <w:widowControl w:val="0"/>
        <w:spacing w:before="2" w:after="0" w:line="240" w:lineRule="auto"/>
        <w:ind w:left="1134" w:right="1278"/>
        <w:rPr>
          <w:rFonts w:ascii="HelveticaNeueLT Pro 45 Lt" w:eastAsia="Arial" w:hAnsi="HelveticaNeueLT Pro 45 Lt" w:cs="Times New Roman"/>
        </w:rPr>
      </w:pPr>
    </w:p>
    <w:p w14:paraId="71A02F5C" w14:textId="213D454D" w:rsidR="001D1D83" w:rsidRPr="005D7CF0" w:rsidRDefault="001D1D83" w:rsidP="00156E1A">
      <w:pPr>
        <w:widowControl w:val="0"/>
        <w:spacing w:after="0" w:line="240" w:lineRule="auto"/>
        <w:ind w:right="1278"/>
        <w:jc w:val="both"/>
        <w:rPr>
          <w:rFonts w:ascii="HelveticaNeueLT Pro 45 Lt" w:eastAsia="Arial" w:hAnsi="HelveticaNeueLT Pro 45 Lt" w:cs="Times New Roman"/>
          <w:w w:val="105"/>
        </w:rPr>
      </w:pPr>
      <w:r w:rsidRPr="005D7CF0">
        <w:rPr>
          <w:rFonts w:ascii="HelveticaNeueLT Pro 45 Lt" w:eastAsia="Arial" w:hAnsi="HelveticaNeueLT Pro 45 Lt" w:cs="Times New Roman"/>
          <w:w w:val="105"/>
        </w:rPr>
        <w:t>Geachte</w:t>
      </w:r>
      <w:r w:rsidR="00E11BAD" w:rsidRPr="005D7CF0">
        <w:rPr>
          <w:rFonts w:ascii="HelveticaNeueLT Pro 45 Lt" w:eastAsia="Arial" w:hAnsi="HelveticaNeueLT Pro 45 Lt" w:cs="Times New Roman"/>
          <w:w w:val="105"/>
        </w:rPr>
        <w:t xml:space="preserve"> aandeelhouder</w:t>
      </w:r>
      <w:r w:rsidR="0078690C">
        <w:rPr>
          <w:rFonts w:ascii="HelveticaNeueLT Pro 45 Lt" w:eastAsia="Arial" w:hAnsi="HelveticaNeueLT Pro 45 Lt" w:cs="Times New Roman"/>
          <w:w w:val="105"/>
        </w:rPr>
        <w:t>,</w:t>
      </w:r>
    </w:p>
    <w:p w14:paraId="2945CF5D" w14:textId="77777777" w:rsidR="001D1D83" w:rsidRPr="005D7CF0" w:rsidRDefault="001D1D83" w:rsidP="001D1D83">
      <w:pPr>
        <w:widowControl w:val="0"/>
        <w:spacing w:after="0" w:line="240" w:lineRule="auto"/>
        <w:ind w:right="1278"/>
        <w:jc w:val="both"/>
        <w:rPr>
          <w:rFonts w:ascii="HelveticaNeueLT Pro 45 Lt" w:eastAsia="Arial" w:hAnsi="HelveticaNeueLT Pro 45 Lt" w:cs="Times New Roman"/>
          <w:w w:val="105"/>
        </w:rPr>
      </w:pPr>
    </w:p>
    <w:p w14:paraId="7630EED6" w14:textId="77777777" w:rsidR="001D1D83" w:rsidRPr="005D7CF0" w:rsidRDefault="001D1D83" w:rsidP="001D1D83">
      <w:pPr>
        <w:widowControl w:val="0"/>
        <w:spacing w:after="0" w:line="240" w:lineRule="auto"/>
        <w:ind w:right="1278"/>
        <w:jc w:val="both"/>
        <w:rPr>
          <w:rFonts w:ascii="HelveticaNeueLT Pro 45 Lt" w:eastAsia="Arial" w:hAnsi="HelveticaNeueLT Pro 45 Lt" w:cs="Times New Roman"/>
          <w:w w:val="105"/>
        </w:rPr>
      </w:pPr>
    </w:p>
    <w:p w14:paraId="479A0413" w14:textId="77777777" w:rsidR="00FD7EAC" w:rsidRDefault="001D1D83" w:rsidP="00156E1A">
      <w:pPr>
        <w:widowControl w:val="0"/>
        <w:spacing w:after="0" w:line="240" w:lineRule="auto"/>
        <w:ind w:right="1278"/>
        <w:jc w:val="both"/>
        <w:rPr>
          <w:rFonts w:ascii="HelveticaNeueLT Pro 45 Lt" w:eastAsia="Arial" w:hAnsi="HelveticaNeueLT Pro 45 Lt" w:cs="Times New Roman"/>
          <w:b/>
          <w:bCs/>
          <w:w w:val="105"/>
        </w:rPr>
      </w:pPr>
      <w:r w:rsidRPr="005D7CF0">
        <w:rPr>
          <w:rFonts w:ascii="HelveticaNeueLT Pro 45 Lt" w:eastAsia="Arial" w:hAnsi="HelveticaNeueLT Pro 45 Lt" w:cs="Times New Roman"/>
          <w:b/>
          <w:bCs/>
          <w:w w:val="105"/>
        </w:rPr>
        <w:t xml:space="preserve">Betreft: </w:t>
      </w:r>
    </w:p>
    <w:p w14:paraId="4E476F98" w14:textId="2E24749A" w:rsidR="001D1D83" w:rsidRPr="005D7CF0" w:rsidRDefault="001D1D83" w:rsidP="00156E1A">
      <w:pPr>
        <w:widowControl w:val="0"/>
        <w:spacing w:after="0" w:line="240" w:lineRule="auto"/>
        <w:ind w:right="1278"/>
        <w:jc w:val="both"/>
        <w:rPr>
          <w:rFonts w:ascii="HelveticaNeueLT Pro 45 Lt" w:eastAsia="Arial" w:hAnsi="HelveticaNeueLT Pro 45 Lt" w:cs="Times New Roman"/>
          <w:b/>
          <w:bCs/>
          <w:w w:val="105"/>
        </w:rPr>
      </w:pPr>
      <w:r w:rsidRPr="005D7CF0">
        <w:rPr>
          <w:rFonts w:ascii="HelveticaNeueLT Pro 45 Lt" w:eastAsia="Arial" w:hAnsi="HelveticaNeueLT Pro 45 Lt" w:cs="Times New Roman"/>
          <w:b/>
          <w:bCs/>
          <w:w w:val="105"/>
        </w:rPr>
        <w:t xml:space="preserve">Buitengewone algemene vergadering </w:t>
      </w:r>
      <w:r w:rsidR="00DE7691" w:rsidRPr="005D7CF0">
        <w:rPr>
          <w:rFonts w:ascii="HelveticaNeueLT Pro 45 Lt" w:eastAsia="Arial" w:hAnsi="HelveticaNeueLT Pro 45 Lt" w:cs="Times New Roman"/>
          <w:b/>
          <w:bCs/>
          <w:w w:val="105"/>
        </w:rPr>
        <w:t>Woonmaatschappij Dender-Zuid</w:t>
      </w:r>
    </w:p>
    <w:p w14:paraId="2590EAC5" w14:textId="77777777" w:rsidR="001D1D83" w:rsidRPr="005D7CF0" w:rsidRDefault="001D1D83" w:rsidP="001D1D83">
      <w:pPr>
        <w:widowControl w:val="0"/>
        <w:spacing w:after="0" w:line="240" w:lineRule="auto"/>
        <w:ind w:left="1134" w:right="1278"/>
        <w:jc w:val="both"/>
        <w:rPr>
          <w:rFonts w:ascii="HelveticaNeueLT Pro 45 Lt" w:eastAsia="Arial" w:hAnsi="HelveticaNeueLT Pro 45 Lt" w:cs="Times New Roman"/>
          <w:b/>
          <w:bCs/>
        </w:rPr>
      </w:pPr>
    </w:p>
    <w:p w14:paraId="438B4528" w14:textId="77777777" w:rsidR="001D1D83" w:rsidRPr="005D7CF0" w:rsidRDefault="001D1D83" w:rsidP="001D1D83">
      <w:pPr>
        <w:widowControl w:val="0"/>
        <w:spacing w:after="0" w:line="240" w:lineRule="auto"/>
        <w:ind w:left="1134" w:right="1278"/>
        <w:rPr>
          <w:rFonts w:ascii="HelveticaNeueLT Pro 45 Lt" w:eastAsia="Arial" w:hAnsi="HelveticaNeueLT Pro 45 Lt" w:cs="Times New Roman"/>
        </w:rPr>
      </w:pPr>
    </w:p>
    <w:p w14:paraId="0B235195" w14:textId="51794281" w:rsidR="00A139CD" w:rsidRDefault="001D1D83" w:rsidP="00F219FE">
      <w:pPr>
        <w:widowControl w:val="0"/>
        <w:spacing w:after="0" w:line="281" w:lineRule="auto"/>
        <w:ind w:right="1278"/>
        <w:jc w:val="both"/>
        <w:rPr>
          <w:rFonts w:ascii="HelveticaNeueLT Pro 45 Lt" w:eastAsia="Arial" w:hAnsi="HelveticaNeueLT Pro 45 Lt" w:cs="Times New Roman"/>
        </w:rPr>
      </w:pPr>
      <w:r w:rsidRPr="005D7CF0">
        <w:rPr>
          <w:rFonts w:ascii="HelveticaNeueLT Pro 45 Lt" w:eastAsia="Arial" w:hAnsi="HelveticaNeueLT Pro 45 Lt" w:cs="Times New Roman"/>
        </w:rPr>
        <w:t xml:space="preserve">Hierbij nodigen wij u uit tot de buitengewone algemene vergadering van </w:t>
      </w:r>
      <w:r w:rsidR="00946C3B" w:rsidRPr="005D7CF0">
        <w:rPr>
          <w:rFonts w:ascii="HelveticaNeueLT Pro 45 Lt" w:eastAsia="Arial" w:hAnsi="HelveticaNeueLT Pro 45 Lt" w:cs="Times New Roman"/>
          <w:w w:val="105"/>
        </w:rPr>
        <w:t>Woonmaatschappij Dender-Zuid</w:t>
      </w:r>
      <w:r w:rsidRPr="005D7CF0">
        <w:rPr>
          <w:rFonts w:ascii="HelveticaNeueLT Pro 45 Lt" w:eastAsia="Arial" w:hAnsi="HelveticaNeueLT Pro 45 Lt" w:cs="Times New Roman"/>
        </w:rPr>
        <w:t xml:space="preserve"> op </w:t>
      </w:r>
      <w:r w:rsidR="003F0C8E" w:rsidRPr="005D7CF0">
        <w:rPr>
          <w:rFonts w:ascii="HelveticaNeueLT Pro 45 Lt" w:eastAsia="Arial" w:hAnsi="HelveticaNeueLT Pro 45 Lt" w:cs="Times New Roman"/>
        </w:rPr>
        <w:t>13 juni</w:t>
      </w:r>
      <w:r w:rsidRPr="005D7CF0">
        <w:rPr>
          <w:rFonts w:ascii="HelveticaNeueLT Pro 45 Lt" w:eastAsia="Arial" w:hAnsi="HelveticaNeueLT Pro 45 Lt" w:cs="Times New Roman"/>
        </w:rPr>
        <w:t xml:space="preserve"> 2024, die zal worden gehouden om 1</w:t>
      </w:r>
      <w:r w:rsidR="00C51766" w:rsidRPr="005D7CF0">
        <w:rPr>
          <w:rFonts w:ascii="HelveticaNeueLT Pro 45 Lt" w:eastAsia="Arial" w:hAnsi="HelveticaNeueLT Pro 45 Lt" w:cs="Times New Roman"/>
        </w:rPr>
        <w:t xml:space="preserve">8 uur </w:t>
      </w:r>
      <w:r w:rsidR="003F0C8E" w:rsidRPr="005D7CF0">
        <w:rPr>
          <w:rFonts w:ascii="HelveticaNeueLT Pro 45 Lt" w:eastAsia="Arial" w:hAnsi="HelveticaNeueLT Pro 45 Lt" w:cs="Times New Roman"/>
        </w:rPr>
        <w:t>te Hof ter Meyghem, Hofstraat 143, 9200 Oudegem (Dendermonde)</w:t>
      </w:r>
      <w:r w:rsidR="005B38D4" w:rsidRPr="005D7CF0">
        <w:rPr>
          <w:rFonts w:ascii="HelveticaNeueLT Pro 45 Lt" w:eastAsia="Arial" w:hAnsi="HelveticaNeueLT Pro 45 Lt" w:cs="Times New Roman"/>
        </w:rPr>
        <w:t>.</w:t>
      </w:r>
    </w:p>
    <w:p w14:paraId="76496164" w14:textId="77777777" w:rsidR="0078690C" w:rsidRDefault="0078690C" w:rsidP="00F219FE">
      <w:pPr>
        <w:widowControl w:val="0"/>
        <w:spacing w:after="0" w:line="281" w:lineRule="auto"/>
        <w:ind w:right="1278"/>
        <w:jc w:val="both"/>
        <w:rPr>
          <w:rFonts w:ascii="HelveticaNeueLT Pro 45 Lt" w:eastAsia="Arial" w:hAnsi="HelveticaNeueLT Pro 45 Lt" w:cs="Times New Roman"/>
        </w:rPr>
      </w:pPr>
    </w:p>
    <w:p w14:paraId="05139D92" w14:textId="15C5137B" w:rsidR="0078690C" w:rsidRPr="0078690C" w:rsidRDefault="0078690C" w:rsidP="00F219FE">
      <w:pPr>
        <w:widowControl w:val="0"/>
        <w:spacing w:after="0" w:line="281" w:lineRule="auto"/>
        <w:ind w:right="1278"/>
        <w:jc w:val="both"/>
        <w:rPr>
          <w:rFonts w:ascii="HelveticaNeueLT Pro 45 Lt" w:eastAsia="Arial" w:hAnsi="HelveticaNeueLT Pro 45 Lt" w:cs="Times New Roman"/>
          <w:b/>
          <w:bCs/>
        </w:rPr>
      </w:pPr>
      <w:bookmarkStart w:id="1" w:name="_Hlk164775851"/>
      <w:r w:rsidRPr="0078690C">
        <w:rPr>
          <w:rFonts w:ascii="HelveticaNeueLT Pro 45 Lt" w:eastAsia="Arial" w:hAnsi="HelveticaNeueLT Pro 45 Lt" w:cs="Times New Roman"/>
          <w:b/>
          <w:bCs/>
        </w:rPr>
        <w:t>Gelieve uw aan- of afwezigheid te bevestigen voor 7 juni 2024.</w:t>
      </w:r>
    </w:p>
    <w:bookmarkEnd w:id="1"/>
    <w:p w14:paraId="386DA053" w14:textId="77777777" w:rsidR="00A139CD" w:rsidRPr="005D7CF0" w:rsidRDefault="00A139CD" w:rsidP="00F219FE">
      <w:pPr>
        <w:widowControl w:val="0"/>
        <w:spacing w:after="0" w:line="281" w:lineRule="auto"/>
        <w:ind w:right="1278"/>
        <w:jc w:val="both"/>
        <w:rPr>
          <w:rFonts w:ascii="HelveticaNeueLT Pro 45 Lt" w:eastAsia="Arial" w:hAnsi="HelveticaNeueLT Pro 45 Lt" w:cs="Times New Roman"/>
        </w:rPr>
      </w:pPr>
    </w:p>
    <w:p w14:paraId="0E096612" w14:textId="77777777" w:rsidR="00A139CD" w:rsidRPr="005D7CF0" w:rsidRDefault="00A139CD" w:rsidP="00A139CD">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In het kader van deze buitengewone algemene vergadering, wenst Woonmaatschappij Dender-Zuid volgende drie partiële splitsingen door te voeren:</w:t>
      </w:r>
    </w:p>
    <w:p w14:paraId="199D8C25" w14:textId="77777777" w:rsidR="00A139CD" w:rsidRPr="005D7CF0" w:rsidRDefault="00A139CD" w:rsidP="00A139CD">
      <w:pPr>
        <w:widowControl w:val="0"/>
        <w:spacing w:after="0" w:line="240" w:lineRule="auto"/>
        <w:ind w:right="1278"/>
        <w:jc w:val="both"/>
        <w:rPr>
          <w:rFonts w:ascii="HelveticaNeueLT Pro 45 Lt" w:hAnsi="HelveticaNeueLT Pro 45 Lt" w:cs="Times New Roman"/>
        </w:rPr>
      </w:pPr>
    </w:p>
    <w:p w14:paraId="4C16257B" w14:textId="2847E439" w:rsidR="00A139CD" w:rsidRPr="005D7CF0" w:rsidRDefault="00A139CD" w:rsidP="004548BB">
      <w:pPr>
        <w:pStyle w:val="Lijstalinea"/>
        <w:numPr>
          <w:ilvl w:val="0"/>
          <w:numId w:val="23"/>
        </w:numPr>
        <w:spacing w:line="240" w:lineRule="auto"/>
        <w:jc w:val="both"/>
        <w:rPr>
          <w:rFonts w:ascii="HelveticaNeueLT Pro 45 Lt" w:hAnsi="HelveticaNeueLT Pro 45 Lt" w:cs="Times New Roman"/>
        </w:rPr>
      </w:pPr>
      <w:r w:rsidRPr="005D7CF0">
        <w:rPr>
          <w:rFonts w:ascii="HelveticaNeueLT Pro 45 Lt" w:hAnsi="HelveticaNeueLT Pro 45 Lt" w:cs="Times New Roman"/>
        </w:rPr>
        <w:t xml:space="preserve">een partiële splitsing van </w:t>
      </w:r>
      <w:r w:rsidR="00BB0593" w:rsidRPr="005D7CF0">
        <w:rPr>
          <w:rFonts w:ascii="HelveticaNeueLT Pro 45 Lt" w:hAnsi="HelveticaNeueLT Pro 45 Lt" w:cs="Times New Roman"/>
        </w:rPr>
        <w:t xml:space="preserve">Woonmaatschappij Dender-Zuid </w:t>
      </w:r>
      <w:r w:rsidRPr="005D7CF0">
        <w:rPr>
          <w:rFonts w:ascii="HelveticaNeueLT Pro 45 Lt" w:hAnsi="HelveticaNeueLT Pro 45 Lt" w:cs="Times New Roman"/>
        </w:rPr>
        <w:t>door overneming door Woonmaatschappij Vlaamse Ardennen van het vermogen verbonden aan het woonpatrimonium gelegen in het werkingsgebied Vlaamse Ardennen;</w:t>
      </w:r>
    </w:p>
    <w:p w14:paraId="08A8C8D0" w14:textId="690B1C98" w:rsidR="00A139CD" w:rsidRPr="005D7CF0" w:rsidRDefault="00A139CD" w:rsidP="004548BB">
      <w:pPr>
        <w:pStyle w:val="Lijstalinea"/>
        <w:numPr>
          <w:ilvl w:val="0"/>
          <w:numId w:val="23"/>
        </w:numPr>
        <w:spacing w:line="240" w:lineRule="auto"/>
        <w:jc w:val="both"/>
        <w:rPr>
          <w:rFonts w:ascii="HelveticaNeueLT Pro 45 Lt" w:hAnsi="HelveticaNeueLT Pro 45 Lt" w:cs="Times New Roman"/>
        </w:rPr>
      </w:pPr>
      <w:r w:rsidRPr="005D7CF0">
        <w:rPr>
          <w:rFonts w:ascii="HelveticaNeueLT Pro 45 Lt" w:hAnsi="HelveticaNeueLT Pro 45 Lt" w:cs="Times New Roman"/>
        </w:rPr>
        <w:t xml:space="preserve">een partiële splitsing van </w:t>
      </w:r>
      <w:r w:rsidR="00BB0593" w:rsidRPr="005D7CF0">
        <w:rPr>
          <w:rFonts w:ascii="HelveticaNeueLT Pro 45 Lt" w:hAnsi="HelveticaNeueLT Pro 45 Lt" w:cs="Times New Roman"/>
        </w:rPr>
        <w:t xml:space="preserve">Woonmaatschappij Dender-Zuid </w:t>
      </w:r>
      <w:r w:rsidRPr="005D7CF0">
        <w:rPr>
          <w:rFonts w:ascii="HelveticaNeueLT Pro 45 Lt" w:hAnsi="HelveticaNeueLT Pro 45 Lt" w:cs="Times New Roman"/>
        </w:rPr>
        <w:t>door overneming door stek92 van het vermogen verbonden aan het woonpatrimonium gelegen in het werkingsgebied Dender-Midden; en</w:t>
      </w:r>
    </w:p>
    <w:p w14:paraId="4E2C80F8" w14:textId="44591358" w:rsidR="00A139CD" w:rsidRPr="005D7CF0" w:rsidRDefault="00A139CD" w:rsidP="004548BB">
      <w:pPr>
        <w:pStyle w:val="Lijstalinea"/>
        <w:numPr>
          <w:ilvl w:val="0"/>
          <w:numId w:val="23"/>
        </w:numPr>
        <w:spacing w:line="240" w:lineRule="auto"/>
        <w:jc w:val="both"/>
        <w:rPr>
          <w:rFonts w:ascii="HelveticaNeueLT Pro 45 Lt" w:hAnsi="HelveticaNeueLT Pro 45 Lt" w:cs="Times New Roman"/>
        </w:rPr>
      </w:pPr>
      <w:r w:rsidRPr="005D7CF0">
        <w:rPr>
          <w:rFonts w:ascii="HelveticaNeueLT Pro 45 Lt" w:hAnsi="HelveticaNeueLT Pro 45 Lt" w:cs="Times New Roman"/>
        </w:rPr>
        <w:t xml:space="preserve">een partiële splitsing van stek92 door overneming door </w:t>
      </w:r>
      <w:r w:rsidR="00BB0593" w:rsidRPr="005D7CF0">
        <w:rPr>
          <w:rFonts w:ascii="HelveticaNeueLT Pro 45 Lt" w:hAnsi="HelveticaNeueLT Pro 45 Lt" w:cs="Times New Roman"/>
        </w:rPr>
        <w:t xml:space="preserve">Woonmaatschappij Dender-Zuid </w:t>
      </w:r>
      <w:r w:rsidRPr="005D7CF0">
        <w:rPr>
          <w:rFonts w:ascii="HelveticaNeueLT Pro 45 Lt" w:hAnsi="HelveticaNeueLT Pro 45 Lt" w:cs="Times New Roman"/>
        </w:rPr>
        <w:t>van het vermogen verbonden aan het woonpatrimonium gelegen in het werkingsgebied Dender-Zuid.</w:t>
      </w:r>
    </w:p>
    <w:p w14:paraId="1C5C86C8" w14:textId="77777777" w:rsidR="00A139CD" w:rsidRPr="005D7CF0" w:rsidRDefault="00A139CD" w:rsidP="00A139CD">
      <w:pPr>
        <w:spacing w:line="240" w:lineRule="auto"/>
        <w:jc w:val="both"/>
        <w:rPr>
          <w:rFonts w:ascii="HelveticaNeueLT Pro 45 Lt" w:eastAsia="Arial" w:hAnsi="HelveticaNeueLT Pro 45 Lt" w:cs="Times New Roman"/>
          <w:w w:val="105"/>
        </w:rPr>
      </w:pPr>
      <w:r w:rsidRPr="005D7CF0">
        <w:rPr>
          <w:rFonts w:ascii="HelveticaNeueLT Pro 45 Lt" w:hAnsi="HelveticaNeueLT Pro 45 Lt" w:cs="Times New Roman"/>
        </w:rPr>
        <w:t>Deze partiële splitsingen dienen te worden gekaderd in de hertekening van de werkingsgebieden van het sociaal woonlandschap. Door middel van deze partiële splitsingen wenst de vennootschap aldus haar activa en passiva verder te schikken conform de wettelijk vastgelegde werkingsgebieden.</w:t>
      </w:r>
    </w:p>
    <w:p w14:paraId="59554630" w14:textId="77777777" w:rsidR="001D1D83" w:rsidRPr="005D7CF0" w:rsidRDefault="001D1D83" w:rsidP="00156E1A">
      <w:pPr>
        <w:widowControl w:val="0"/>
        <w:spacing w:after="0" w:line="281" w:lineRule="auto"/>
        <w:ind w:right="1278"/>
        <w:jc w:val="both"/>
        <w:rPr>
          <w:rFonts w:ascii="HelveticaNeueLT Pro 45 Lt" w:eastAsia="Arial" w:hAnsi="HelveticaNeueLT Pro 45 Lt" w:cs="Times New Roman"/>
        </w:rPr>
      </w:pPr>
      <w:r w:rsidRPr="005D7CF0">
        <w:rPr>
          <w:rFonts w:ascii="HelveticaNeueLT Pro 45 Lt" w:eastAsia="Arial" w:hAnsi="HelveticaNeueLT Pro 45 Lt" w:cs="Times New Roman"/>
        </w:rPr>
        <w:t>De agenda van de buitengewone algemene vergadering luidt als volgt:</w:t>
      </w:r>
    </w:p>
    <w:p w14:paraId="3772827E" w14:textId="77777777" w:rsidR="001D1D83" w:rsidRPr="005D7CF0" w:rsidRDefault="001D1D83" w:rsidP="001D1D83">
      <w:pPr>
        <w:widowControl w:val="0"/>
        <w:spacing w:after="0" w:line="281" w:lineRule="auto"/>
        <w:ind w:left="1134" w:right="1278" w:firstLine="4"/>
        <w:jc w:val="both"/>
        <w:rPr>
          <w:rFonts w:ascii="HelveticaNeueLT Pro 45 Lt" w:eastAsia="Arial" w:hAnsi="HelveticaNeueLT Pro 45 Lt" w:cs="Times New Roman"/>
        </w:rPr>
      </w:pPr>
    </w:p>
    <w:p w14:paraId="3899670D" w14:textId="701325BA" w:rsidR="00946C3B" w:rsidRPr="005D7CF0" w:rsidRDefault="00946C3B" w:rsidP="004548BB">
      <w:pPr>
        <w:pStyle w:val="Lijstalinea"/>
        <w:widowControl w:val="0"/>
        <w:numPr>
          <w:ilvl w:val="0"/>
          <w:numId w:val="8"/>
        </w:numPr>
        <w:autoSpaceDE w:val="0"/>
        <w:autoSpaceDN w:val="0"/>
        <w:adjustRightInd w:val="0"/>
        <w:spacing w:line="240" w:lineRule="auto"/>
        <w:jc w:val="both"/>
        <w:rPr>
          <w:rFonts w:ascii="HelveticaNeueLT Pro 45 Lt" w:hAnsi="HelveticaNeueLT Pro 45 Lt" w:cs="Times New Roman"/>
          <w:b/>
          <w:bCs/>
          <w:i/>
          <w:iCs/>
          <w:u w:val="single"/>
          <w:lang w:eastAsia="nl-NL"/>
        </w:rPr>
      </w:pPr>
      <w:bookmarkStart w:id="2" w:name="_Hlk162361212"/>
      <w:r w:rsidRPr="005D7CF0">
        <w:rPr>
          <w:rFonts w:ascii="HelveticaNeueLT Pro 45 Lt" w:hAnsi="HelveticaNeueLT Pro 45 Lt" w:cs="Times New Roman"/>
          <w:b/>
          <w:bCs/>
          <w:i/>
          <w:iCs/>
          <w:u w:val="single"/>
          <w:lang w:eastAsia="nl-NL"/>
        </w:rPr>
        <w:t>Partiële splitsing van Woonmaatschappij Dender-Zuid door overneming door</w:t>
      </w:r>
    </w:p>
    <w:p w14:paraId="59DB4807" w14:textId="03BE5A43" w:rsidR="00946C3B" w:rsidRPr="005D7CF0" w:rsidRDefault="00946C3B" w:rsidP="00946C3B">
      <w:pPr>
        <w:pStyle w:val="Lijstalinea"/>
        <w:widowControl w:val="0"/>
        <w:autoSpaceDE w:val="0"/>
        <w:autoSpaceDN w:val="0"/>
        <w:adjustRightInd w:val="0"/>
        <w:spacing w:line="240" w:lineRule="auto"/>
        <w:ind w:left="2120"/>
        <w:jc w:val="both"/>
        <w:rPr>
          <w:rFonts w:ascii="HelveticaNeueLT Pro 45 Lt" w:hAnsi="HelveticaNeueLT Pro 45 Lt" w:cs="Times New Roman"/>
          <w:b/>
          <w:bCs/>
          <w:i/>
          <w:iCs/>
          <w:lang w:eastAsia="nl-NL"/>
        </w:rPr>
      </w:pPr>
      <w:r w:rsidRPr="005D7CF0">
        <w:rPr>
          <w:rFonts w:ascii="HelveticaNeueLT Pro 45 Lt" w:hAnsi="HelveticaNeueLT Pro 45 Lt" w:cs="Times New Roman"/>
          <w:b/>
          <w:bCs/>
          <w:i/>
          <w:iCs/>
          <w:u w:val="single"/>
          <w:lang w:eastAsia="nl-NL"/>
        </w:rPr>
        <w:t>Woonmaatschappij Vlaamse Ardennen</w:t>
      </w:r>
    </w:p>
    <w:p w14:paraId="4C670F35"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Kennisname door de aandeelhouders van de hiernavolgende documenten</w:t>
      </w:r>
    </w:p>
    <w:p w14:paraId="5C7B1FE3" w14:textId="77777777" w:rsidR="00710C20" w:rsidRPr="005D7CF0" w:rsidRDefault="00946C3B" w:rsidP="00710C20">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lastRenderedPageBreak/>
        <w:t>(waarvan zij kosteloos een afschrift kunnen verkrijgen)</w:t>
      </w:r>
      <w:r w:rsidR="00710C20" w:rsidRPr="005D7CF0">
        <w:rPr>
          <w:rFonts w:ascii="HelveticaNeueLT Pro 45 Lt" w:hAnsi="HelveticaNeueLT Pro 45 Lt" w:cs="Times New Roman"/>
          <w:i/>
          <w:iCs/>
        </w:rPr>
        <w:t>:</w:t>
      </w:r>
    </w:p>
    <w:p w14:paraId="171E5A4B" w14:textId="77777777" w:rsidR="00710C20" w:rsidRPr="005D7CF0" w:rsidRDefault="00946C3B" w:rsidP="004548BB">
      <w:pPr>
        <w:pStyle w:val="Lijstalinea"/>
        <w:widowControl w:val="0"/>
        <w:numPr>
          <w:ilvl w:val="0"/>
          <w:numId w:val="11"/>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rPr>
        <w:t>het splitsingsvoorstel opgesteld door de bestuursorganen van de bij de splitsing</w:t>
      </w:r>
      <w:r w:rsidR="00710C20"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betrokken vennootschappen in toepassing van artikel 12:59 van het Wetboek van</w:t>
      </w:r>
      <w:r w:rsidR="00710C20"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vennootschappen en verenigingen;</w:t>
      </w:r>
    </w:p>
    <w:p w14:paraId="239C6AF3" w14:textId="77777777" w:rsidR="00710C20" w:rsidRPr="005D7CF0" w:rsidRDefault="00946C3B" w:rsidP="004548BB">
      <w:pPr>
        <w:pStyle w:val="Lijstalinea"/>
        <w:widowControl w:val="0"/>
        <w:numPr>
          <w:ilvl w:val="0"/>
          <w:numId w:val="11"/>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rPr>
        <w:t>het verslag opgesteld door het bestuursorgaan van de Vennootschap in</w:t>
      </w:r>
      <w:r w:rsidR="00710C20"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toepassing van artikel 12:61 van het Wetboek van vennootschappen en</w:t>
      </w:r>
      <w:r w:rsidR="00710C20"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verenigingen;</w:t>
      </w:r>
    </w:p>
    <w:p w14:paraId="64616748" w14:textId="68431E82" w:rsidR="00946C3B" w:rsidRPr="005D7CF0" w:rsidRDefault="00946C3B" w:rsidP="004548BB">
      <w:pPr>
        <w:pStyle w:val="Lijstalinea"/>
        <w:widowControl w:val="0"/>
        <w:numPr>
          <w:ilvl w:val="0"/>
          <w:numId w:val="11"/>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rPr>
        <w:t xml:space="preserve">het verslag over het splitsingsvoorstel opgesteld </w:t>
      </w:r>
      <w:r w:rsidRPr="005D7CF0">
        <w:rPr>
          <w:rFonts w:ascii="HelveticaNeueLT Pro 45 Lt" w:hAnsi="HelveticaNeueLT Pro 45 Lt" w:cs="Times New Roman"/>
          <w:i/>
          <w:iCs/>
        </w:rPr>
        <w:t>door de commissaris</w:t>
      </w:r>
      <w:r w:rsidR="009178B6" w:rsidRPr="005D7CF0">
        <w:rPr>
          <w:rFonts w:ascii="HelveticaNeueLT Pro 45 Lt" w:hAnsi="HelveticaNeueLT Pro 45 Lt" w:cs="Times New Roman"/>
          <w:i/>
          <w:iCs/>
        </w:rPr>
        <w:t xml:space="preserve"> </w:t>
      </w:r>
      <w:r w:rsidRPr="005D7CF0">
        <w:rPr>
          <w:rFonts w:ascii="HelveticaNeueLT Pro 45 Lt" w:hAnsi="HelveticaNeueLT Pro 45 Lt" w:cs="Times New Roman"/>
          <w:i/>
          <w:iCs/>
        </w:rPr>
        <w:t>van de Vennootschap</w:t>
      </w:r>
      <w:r w:rsidRPr="005D7CF0">
        <w:rPr>
          <w:rFonts w:ascii="HelveticaNeueLT Pro 45 Lt" w:hAnsi="HelveticaNeueLT Pro 45 Lt" w:cs="Times New Roman"/>
          <w:i/>
          <w:iCs/>
          <w:lang w:val="nl-NL"/>
        </w:rPr>
        <w:t xml:space="preserve"> in toepassing van artikel 12:62 van het Wetboek van</w:t>
      </w:r>
      <w:r w:rsidR="009178B6"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vennootschappen en verenigingen.</w:t>
      </w:r>
    </w:p>
    <w:p w14:paraId="07C40F3A"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Mededeling betreffende belangrijke wijzigingen in de vermogenstoestand</w:t>
      </w:r>
    </w:p>
    <w:p w14:paraId="0788D4ED"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 xml:space="preserve">van de vennootschappen tussen de datum van opstelling van het splitsingsvoorstel en de datum van de partiële splitsing, overeenkomstig artikel 12:63 van het Wetboek van vennootschappen en verenigingen. </w:t>
      </w:r>
    </w:p>
    <w:p w14:paraId="275D4C0F"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Besluit tot partiële splitsing, overeenkomstig artikel 12:8 juncto artikel</w:t>
      </w:r>
    </w:p>
    <w:p w14:paraId="413BAB9F"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 xml:space="preserve">12:59 en volgende van het Wetboek van vennootschappen en verenigingen, overeenkomstig het voormelde splitsingsvoorstel, waarbij </w:t>
      </w:r>
      <w:r w:rsidRPr="005D7CF0">
        <w:rPr>
          <w:rFonts w:ascii="HelveticaNeueLT Pro 45 Lt" w:hAnsi="HelveticaNeueLT Pro 45 Lt" w:cs="Times New Roman"/>
          <w:i/>
          <w:iCs/>
          <w:lang w:val="nl-NL"/>
        </w:rPr>
        <w:t>de besloten vennootschap "</w:t>
      </w:r>
      <w:r w:rsidRPr="005D7CF0">
        <w:rPr>
          <w:rFonts w:ascii="HelveticaNeueLT Pro 45 Lt" w:hAnsi="HelveticaNeueLT Pro 45 Lt" w:cs="Times New Roman"/>
          <w:b/>
          <w:i/>
          <w:iCs/>
          <w:lang w:val="nl-NL"/>
        </w:rPr>
        <w:t>Woonmaatschappij Dender-Zuid</w:t>
      </w:r>
      <w:r w:rsidRPr="005D7CF0">
        <w:rPr>
          <w:rFonts w:ascii="HelveticaNeueLT Pro 45 Lt" w:hAnsi="HelveticaNeueLT Pro 45 Lt" w:cs="Times New Roman"/>
          <w:i/>
          <w:iCs/>
          <w:lang w:val="nl-NL"/>
        </w:rPr>
        <w:t>", waarvan de zetel gevestigd is te 9300 Aalst, Heilig Hartlaan 54, ingeschreven in het rechtspersonenregister onder nummer 0400.268.025 (hierna "</w:t>
      </w:r>
      <w:r w:rsidRPr="005D7CF0">
        <w:rPr>
          <w:rFonts w:ascii="HelveticaNeueLT Pro 45 Lt" w:hAnsi="HelveticaNeueLT Pro 45 Lt" w:cs="Times New Roman"/>
          <w:b/>
          <w:i/>
          <w:iCs/>
          <w:lang w:val="nl-NL"/>
        </w:rPr>
        <w:t>Woonmaatschappij Dender-Zuid</w:t>
      </w:r>
      <w:r w:rsidRPr="005D7CF0">
        <w:rPr>
          <w:rFonts w:ascii="HelveticaNeueLT Pro 45 Lt" w:hAnsi="HelveticaNeueLT Pro 45 Lt" w:cs="Times New Roman"/>
          <w:i/>
          <w:iCs/>
          <w:lang w:val="nl-NL"/>
        </w:rPr>
        <w:t>")</w:t>
      </w:r>
      <w:r w:rsidRPr="005D7CF0">
        <w:rPr>
          <w:rFonts w:ascii="HelveticaNeueLT Pro 45 Lt" w:hAnsi="HelveticaNeueLT Pro 45 Lt" w:cs="Times New Roman"/>
          <w:i/>
          <w:iCs/>
          <w:lang w:val="nl-NL" w:eastAsia="nl-NL"/>
        </w:rPr>
        <w:t xml:space="preserve">, zonder op te houden te bestaan, </w:t>
      </w:r>
      <w:r w:rsidRPr="005D7CF0">
        <w:rPr>
          <w:rFonts w:ascii="HelveticaNeueLT Pro 45 Lt" w:hAnsi="HelveticaNeueLT Pro 45 Lt" w:cs="Times New Roman"/>
          <w:i/>
          <w:iCs/>
          <w:color w:val="000000"/>
          <w:lang w:val="nl-NL" w:eastAsia="nl-NL"/>
        </w:rPr>
        <w:t>aan de besloten vennootschap "</w:t>
      </w:r>
      <w:r w:rsidRPr="005D7CF0">
        <w:rPr>
          <w:rFonts w:ascii="HelveticaNeueLT Pro 45 Lt" w:hAnsi="HelveticaNeueLT Pro 45 Lt" w:cs="Times New Roman"/>
          <w:b/>
          <w:i/>
          <w:iCs/>
          <w:color w:val="000000"/>
          <w:lang w:val="nl-NL" w:eastAsia="nl-NL"/>
        </w:rPr>
        <w:t>Woonmaatschappij Vlaamse Ardennen</w:t>
      </w:r>
      <w:r w:rsidRPr="005D7CF0">
        <w:rPr>
          <w:rFonts w:ascii="HelveticaNeueLT Pro 45 Lt" w:hAnsi="HelveticaNeueLT Pro 45 Lt" w:cs="Times New Roman"/>
          <w:i/>
          <w:iCs/>
          <w:color w:val="000000"/>
          <w:lang w:val="nl-NL" w:eastAsia="nl-NL"/>
        </w:rPr>
        <w:t>", waarvan de zetel gev</w:t>
      </w:r>
      <w:r w:rsidRPr="005D7CF0">
        <w:rPr>
          <w:rFonts w:ascii="HelveticaNeueLT Pro 45 Lt" w:hAnsi="HelveticaNeueLT Pro 45 Lt" w:cs="Times New Roman"/>
          <w:i/>
          <w:iCs/>
          <w:spacing w:val="-3"/>
          <w:lang w:val="nl-NL" w:eastAsia="nl-NL"/>
        </w:rPr>
        <w:t xml:space="preserve">estigd is te 9700 Oudenaarde, Sint-Jozefsplein 18, ingeschreven in het rechtspersonenregister onder nummer 0466.370.951 </w:t>
      </w:r>
      <w:r w:rsidRPr="005D7CF0">
        <w:rPr>
          <w:rFonts w:ascii="HelveticaNeueLT Pro 45 Lt" w:hAnsi="HelveticaNeueLT Pro 45 Lt" w:cs="Times New Roman"/>
          <w:i/>
          <w:iCs/>
          <w:color w:val="000000"/>
          <w:lang w:val="nl-NL" w:eastAsia="nl-NL"/>
        </w:rPr>
        <w:t>(hierna "</w:t>
      </w:r>
      <w:r w:rsidRPr="005D7CF0">
        <w:rPr>
          <w:rFonts w:ascii="HelveticaNeueLT Pro 45 Lt" w:hAnsi="HelveticaNeueLT Pro 45 Lt" w:cs="Times New Roman"/>
          <w:b/>
          <w:i/>
          <w:iCs/>
          <w:color w:val="000000"/>
          <w:lang w:val="nl-NL" w:eastAsia="nl-NL"/>
        </w:rPr>
        <w:t>Woonmaatschappij Vlaamse Ardennen</w:t>
      </w:r>
      <w:r w:rsidRPr="005D7CF0">
        <w:rPr>
          <w:rFonts w:ascii="HelveticaNeueLT Pro 45 Lt" w:hAnsi="HelveticaNeueLT Pro 45 Lt" w:cs="Times New Roman"/>
          <w:i/>
          <w:iCs/>
          <w:color w:val="000000"/>
          <w:lang w:val="nl-NL" w:eastAsia="nl-NL"/>
        </w:rPr>
        <w:t>")</w:t>
      </w:r>
      <w:r w:rsidRPr="005D7CF0">
        <w:rPr>
          <w:rFonts w:ascii="HelveticaNeueLT Pro 45 Lt" w:hAnsi="HelveticaNeueLT Pro 45 Lt" w:cs="Times New Roman"/>
          <w:i/>
          <w:iCs/>
          <w:spacing w:val="-3"/>
          <w:lang w:val="nl-NL" w:eastAsia="nl-NL"/>
        </w:rPr>
        <w:t>, een</w:t>
      </w:r>
      <w:r w:rsidRPr="005D7CF0">
        <w:rPr>
          <w:rFonts w:ascii="HelveticaNeueLT Pro 45 Lt" w:hAnsi="HelveticaNeueLT Pro 45 Lt" w:cs="Times New Roman"/>
          <w:i/>
          <w:iCs/>
          <w:lang w:val="nl-NL" w:eastAsia="nl-NL"/>
        </w:rPr>
        <w:t xml:space="preserve"> deel van haar vermogen (het "</w:t>
      </w:r>
      <w:r w:rsidRPr="005D7CF0">
        <w:rPr>
          <w:rFonts w:ascii="HelveticaNeueLT Pro 45 Lt" w:hAnsi="HelveticaNeueLT Pro 45 Lt" w:cs="Times New Roman"/>
          <w:b/>
          <w:i/>
          <w:iCs/>
          <w:lang w:val="nl-NL" w:eastAsia="nl-NL"/>
        </w:rPr>
        <w:t>Ten Voordele van Woonmaatschappij Vlaamse Ardennen Afgesplitste Vermogen</w:t>
      </w:r>
      <w:r w:rsidRPr="005D7CF0">
        <w:rPr>
          <w:rFonts w:ascii="HelveticaNeueLT Pro 45 Lt" w:hAnsi="HelveticaNeueLT Pro 45 Lt" w:cs="Times New Roman"/>
          <w:i/>
          <w:iCs/>
          <w:lang w:val="nl-NL" w:eastAsia="nl-NL"/>
        </w:rPr>
        <w:t>") zal overdragen</w:t>
      </w:r>
      <w:r w:rsidRPr="005D7CF0">
        <w:rPr>
          <w:rFonts w:ascii="HelveticaNeueLT Pro 45 Lt" w:hAnsi="HelveticaNeueLT Pro 45 Lt" w:cs="Times New Roman"/>
          <w:i/>
          <w:iCs/>
          <w:color w:val="000000"/>
          <w:lang w:val="nl-NL" w:eastAsia="nl-NL"/>
        </w:rPr>
        <w:t>:</w:t>
      </w:r>
    </w:p>
    <w:p w14:paraId="52526F2D" w14:textId="77777777" w:rsidR="009178B6" w:rsidRPr="005D7CF0" w:rsidRDefault="00946C3B" w:rsidP="004548BB">
      <w:pPr>
        <w:pStyle w:val="Lijstalinea"/>
        <w:numPr>
          <w:ilvl w:val="0"/>
          <w:numId w:val="12"/>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bCs/>
          <w:i/>
          <w:iCs/>
          <w:lang w:val="nl-NL" w:eastAsia="nl-NL"/>
        </w:rPr>
        <w:t>v</w:t>
      </w:r>
      <w:r w:rsidRPr="005D7CF0">
        <w:rPr>
          <w:rFonts w:ascii="HelveticaNeueLT Pro 45 Lt" w:hAnsi="HelveticaNeueLT Pro 45 Lt" w:cs="Times New Roman"/>
          <w:i/>
          <w:iCs/>
          <w:lang w:val="nl-NL" w:eastAsia="nl-NL"/>
        </w:rPr>
        <w:t>aststelling van en omschrijving van de overgang van de overgedragen</w:t>
      </w:r>
      <w:r w:rsidR="009178B6"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i/>
          <w:iCs/>
          <w:lang w:val="nl-NL" w:eastAsia="nl-NL"/>
        </w:rPr>
        <w:t>bestanddelen;</w:t>
      </w:r>
    </w:p>
    <w:p w14:paraId="156015D8" w14:textId="77777777" w:rsidR="009178B6" w:rsidRPr="005D7CF0" w:rsidRDefault="00946C3B" w:rsidP="004548BB">
      <w:pPr>
        <w:pStyle w:val="Lijstalinea"/>
        <w:numPr>
          <w:ilvl w:val="0"/>
          <w:numId w:val="12"/>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ruilverhouding en van de wijze van uitreiking van de</w:t>
      </w:r>
      <w:r w:rsidR="009178B6"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i/>
          <w:iCs/>
          <w:lang w:val="nl-NL" w:eastAsia="nl-NL"/>
        </w:rPr>
        <w:t>nieuwe aandelen;</w:t>
      </w:r>
    </w:p>
    <w:p w14:paraId="13E91D6F" w14:textId="77777777" w:rsidR="009178B6" w:rsidRPr="005D7CF0" w:rsidRDefault="00946C3B" w:rsidP="004548BB">
      <w:pPr>
        <w:pStyle w:val="Lijstalinea"/>
        <w:numPr>
          <w:ilvl w:val="0"/>
          <w:numId w:val="12"/>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winstdeelname van de nieuwe aandelen;</w:t>
      </w:r>
    </w:p>
    <w:p w14:paraId="132FD435" w14:textId="53FAB8BB" w:rsidR="009178B6" w:rsidRPr="005D7CF0" w:rsidRDefault="00946C3B" w:rsidP="004548BB">
      <w:pPr>
        <w:pStyle w:val="Lijstalinea"/>
        <w:numPr>
          <w:ilvl w:val="0"/>
          <w:numId w:val="12"/>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boekhoudkundige uitwerking.</w:t>
      </w:r>
    </w:p>
    <w:p w14:paraId="296E932E"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Als gevolg van de partiële splitsing door overneming, vermindering van</w:t>
      </w:r>
    </w:p>
    <w:p w14:paraId="12110C74"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het eigen vermogen van Woonmaatschappij Dender-Zuid met een bedrag van 20.054.682,16 EUR – verdere afboeking van de waarde van het Ten Voordele van Woonmaatschappij Vlaamse Ardennen Afgesplitste Vermogen op andere balansposten van Woonmaatschappij Dender-Zuid.</w:t>
      </w:r>
    </w:p>
    <w:bookmarkEnd w:id="2"/>
    <w:p w14:paraId="0B7652C3" w14:textId="5551B950" w:rsidR="009178B6" w:rsidRPr="005D7CF0" w:rsidRDefault="00946C3B" w:rsidP="004548BB">
      <w:pPr>
        <w:pStyle w:val="Lijstalinea"/>
        <w:widowControl w:val="0"/>
        <w:numPr>
          <w:ilvl w:val="0"/>
          <w:numId w:val="8"/>
        </w:numPr>
        <w:autoSpaceDE w:val="0"/>
        <w:autoSpaceDN w:val="0"/>
        <w:adjustRightInd w:val="0"/>
        <w:spacing w:line="240" w:lineRule="auto"/>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Partiële splitsing van Woonmaatschappij Dender-Zuid door</w:t>
      </w:r>
      <w:r w:rsidR="009178B6" w:rsidRPr="005D7CF0">
        <w:rPr>
          <w:rFonts w:ascii="HelveticaNeueLT Pro 45 Lt" w:hAnsi="HelveticaNeueLT Pro 45 Lt" w:cs="Times New Roman"/>
          <w:b/>
          <w:bCs/>
          <w:i/>
          <w:iCs/>
          <w:u w:val="single"/>
          <w:lang w:eastAsia="nl-NL"/>
        </w:rPr>
        <w:t xml:space="preserve"> </w:t>
      </w:r>
      <w:r w:rsidRPr="005D7CF0">
        <w:rPr>
          <w:rFonts w:ascii="HelveticaNeueLT Pro 45 Lt" w:hAnsi="HelveticaNeueLT Pro 45 Lt" w:cs="Times New Roman"/>
          <w:b/>
          <w:bCs/>
          <w:i/>
          <w:iCs/>
          <w:u w:val="single"/>
          <w:lang w:eastAsia="nl-NL"/>
        </w:rPr>
        <w:t>overneming door</w:t>
      </w:r>
    </w:p>
    <w:p w14:paraId="25129036" w14:textId="6E1DE20F" w:rsidR="00946C3B" w:rsidRPr="005D7CF0" w:rsidRDefault="00946C3B" w:rsidP="009178B6">
      <w:pPr>
        <w:pStyle w:val="Lijstalinea"/>
        <w:widowControl w:val="0"/>
        <w:autoSpaceDE w:val="0"/>
        <w:autoSpaceDN w:val="0"/>
        <w:adjustRightInd w:val="0"/>
        <w:spacing w:line="240" w:lineRule="auto"/>
        <w:ind w:left="2120"/>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stek92</w:t>
      </w:r>
    </w:p>
    <w:p w14:paraId="54332B6D"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Kennisname door de aandeelhouders van de hiernavolgende documenten</w:t>
      </w:r>
    </w:p>
    <w:p w14:paraId="0D28EA07" w14:textId="77777777" w:rsidR="009178B6" w:rsidRPr="005D7CF0" w:rsidRDefault="00946C3B" w:rsidP="009178B6">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(waarvan zij kosteloos een afschrift kunnen verkrijgen)</w:t>
      </w:r>
      <w:r w:rsidR="009178B6" w:rsidRPr="005D7CF0">
        <w:rPr>
          <w:rFonts w:ascii="HelveticaNeueLT Pro 45 Lt" w:hAnsi="HelveticaNeueLT Pro 45 Lt" w:cs="Times New Roman"/>
          <w:i/>
          <w:iCs/>
        </w:rPr>
        <w:t>:</w:t>
      </w:r>
    </w:p>
    <w:p w14:paraId="273BF47A" w14:textId="77777777" w:rsidR="009178B6" w:rsidRPr="005D7CF0" w:rsidRDefault="00946C3B" w:rsidP="004548BB">
      <w:pPr>
        <w:pStyle w:val="Lijstalinea"/>
        <w:widowControl w:val="0"/>
        <w:numPr>
          <w:ilvl w:val="0"/>
          <w:numId w:val="13"/>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rPr>
        <w:t>het splitsingsvoorstel opgesteld door de bestuursorganen van de bij d</w:t>
      </w:r>
      <w:r w:rsidR="009178B6" w:rsidRPr="005D7CF0">
        <w:rPr>
          <w:rFonts w:ascii="HelveticaNeueLT Pro 45 Lt" w:hAnsi="HelveticaNeueLT Pro 45 Lt" w:cs="Times New Roman"/>
          <w:i/>
          <w:iCs/>
          <w:lang w:val="nl-NL"/>
        </w:rPr>
        <w:t xml:space="preserve">e </w:t>
      </w:r>
      <w:r w:rsidRPr="005D7CF0">
        <w:rPr>
          <w:rFonts w:ascii="HelveticaNeueLT Pro 45 Lt" w:hAnsi="HelveticaNeueLT Pro 45 Lt" w:cs="Times New Roman"/>
          <w:i/>
          <w:iCs/>
          <w:lang w:val="nl-NL"/>
        </w:rPr>
        <w:t>splitsing betrokken vennootschappen in toepassing van artikel 12:59 van het</w:t>
      </w:r>
      <w:r w:rsidR="009178B6"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Wetboek van vennootschappen en verenigingen;</w:t>
      </w:r>
    </w:p>
    <w:p w14:paraId="6AF9B40A" w14:textId="77777777" w:rsidR="009178B6" w:rsidRPr="005D7CF0" w:rsidRDefault="00946C3B" w:rsidP="004548BB">
      <w:pPr>
        <w:pStyle w:val="Lijstalinea"/>
        <w:widowControl w:val="0"/>
        <w:numPr>
          <w:ilvl w:val="0"/>
          <w:numId w:val="13"/>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rPr>
        <w:t>het verslag opgesteld door het bestuursorgaan van de Vennootschap in</w:t>
      </w:r>
      <w:r w:rsidR="009178B6"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toepassing van artikel 12:61 van het Wetboek van vennootschappen en</w:t>
      </w:r>
      <w:r w:rsidR="009178B6"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lastRenderedPageBreak/>
        <w:t>verenigingen;</w:t>
      </w:r>
    </w:p>
    <w:p w14:paraId="35026158" w14:textId="74B032F1" w:rsidR="00946C3B" w:rsidRPr="005D7CF0" w:rsidRDefault="00946C3B" w:rsidP="004548BB">
      <w:pPr>
        <w:pStyle w:val="Lijstalinea"/>
        <w:widowControl w:val="0"/>
        <w:numPr>
          <w:ilvl w:val="0"/>
          <w:numId w:val="13"/>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rPr>
        <w:t xml:space="preserve">het verslag over het splitsingsvoorstel opgesteld </w:t>
      </w:r>
      <w:r w:rsidRPr="005D7CF0">
        <w:rPr>
          <w:rFonts w:ascii="HelveticaNeueLT Pro 45 Lt" w:hAnsi="HelveticaNeueLT Pro 45 Lt" w:cs="Times New Roman"/>
          <w:i/>
          <w:iCs/>
        </w:rPr>
        <w:t>door de commissaris</w:t>
      </w:r>
      <w:r w:rsidR="009178B6" w:rsidRPr="005D7CF0">
        <w:rPr>
          <w:rFonts w:ascii="HelveticaNeueLT Pro 45 Lt" w:hAnsi="HelveticaNeueLT Pro 45 Lt" w:cs="Times New Roman"/>
          <w:i/>
          <w:iCs/>
        </w:rPr>
        <w:t xml:space="preserve"> </w:t>
      </w:r>
      <w:r w:rsidRPr="005D7CF0">
        <w:rPr>
          <w:rFonts w:ascii="HelveticaNeueLT Pro 45 Lt" w:hAnsi="HelveticaNeueLT Pro 45 Lt" w:cs="Times New Roman"/>
          <w:i/>
          <w:iCs/>
        </w:rPr>
        <w:t>van de Vennootschap</w:t>
      </w:r>
      <w:r w:rsidRPr="005D7CF0">
        <w:rPr>
          <w:rFonts w:ascii="HelveticaNeueLT Pro 45 Lt" w:hAnsi="HelveticaNeueLT Pro 45 Lt" w:cs="Times New Roman"/>
          <w:i/>
          <w:iCs/>
          <w:lang w:val="nl-NL"/>
        </w:rPr>
        <w:t xml:space="preserve"> in toepassing van artikel 12:62 van het Wetboek van</w:t>
      </w:r>
      <w:r w:rsidR="009178B6" w:rsidRPr="005D7CF0">
        <w:rPr>
          <w:rFonts w:ascii="HelveticaNeueLT Pro 45 Lt" w:hAnsi="HelveticaNeueLT Pro 45 Lt" w:cs="Times New Roman"/>
          <w:i/>
          <w:iCs/>
          <w:lang w:val="nl-NL"/>
        </w:rPr>
        <w:t xml:space="preserve"> </w:t>
      </w:r>
      <w:r w:rsidRPr="005D7CF0">
        <w:rPr>
          <w:rFonts w:ascii="HelveticaNeueLT Pro 45 Lt" w:hAnsi="HelveticaNeueLT Pro 45 Lt" w:cs="Times New Roman"/>
          <w:i/>
          <w:iCs/>
          <w:lang w:val="nl-NL"/>
        </w:rPr>
        <w:t>vennootschappen en verenigingen.</w:t>
      </w:r>
    </w:p>
    <w:p w14:paraId="375D4370"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Mededeling betreffende belangrijke wijzigingen in de vermogenstoestand</w:t>
      </w:r>
    </w:p>
    <w:p w14:paraId="0FF0EAB2"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 xml:space="preserve">van de vennootschappen tussen de datum van opstelling van het splitsingsvoorstel en de datum van de partiële splitsing, overeenkomstig artikel 12:63 van het Wetboek van vennootschappen en verenigingen. </w:t>
      </w:r>
    </w:p>
    <w:p w14:paraId="28685B53"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Besluit tot partiële splitsing, overeenkomstig artikel 12:8 juncto artikel</w:t>
      </w:r>
    </w:p>
    <w:p w14:paraId="15328CA2" w14:textId="77777777" w:rsidR="009178B6" w:rsidRPr="005D7CF0" w:rsidRDefault="00946C3B" w:rsidP="009178B6">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 xml:space="preserve">12:59 en volgende van het Wetboek van vennootschappen en verenigingen, overeenkomstig het voormelde splitsingsvoorstel, waarbij </w:t>
      </w:r>
      <w:r w:rsidRPr="005D7CF0">
        <w:rPr>
          <w:rFonts w:ascii="HelveticaNeueLT Pro 45 Lt" w:hAnsi="HelveticaNeueLT Pro 45 Lt" w:cs="Times New Roman"/>
          <w:i/>
          <w:iCs/>
          <w:lang w:val="nl-NL"/>
        </w:rPr>
        <w:t xml:space="preserve">Woonmaatschappij Dender-Zuid, </w:t>
      </w:r>
      <w:r w:rsidRPr="005D7CF0">
        <w:rPr>
          <w:rFonts w:ascii="HelveticaNeueLT Pro 45 Lt" w:hAnsi="HelveticaNeueLT Pro 45 Lt" w:cs="Times New Roman"/>
          <w:i/>
          <w:iCs/>
          <w:spacing w:val="-3"/>
          <w:lang w:val="nl-NL" w:eastAsia="nl-NL"/>
        </w:rPr>
        <w:t>zonder op te houden te bestaan,</w:t>
      </w:r>
      <w:r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i/>
          <w:iCs/>
          <w:color w:val="000000"/>
          <w:lang w:val="nl-NL" w:eastAsia="nl-NL"/>
        </w:rPr>
        <w:t>aan de besloten vennootschap "</w:t>
      </w:r>
      <w:r w:rsidRPr="005D7CF0">
        <w:rPr>
          <w:rFonts w:ascii="HelveticaNeueLT Pro 45 Lt" w:hAnsi="HelveticaNeueLT Pro 45 Lt" w:cs="Times New Roman"/>
          <w:b/>
          <w:i/>
          <w:iCs/>
          <w:color w:val="000000"/>
          <w:lang w:val="nl-NL" w:eastAsia="nl-NL"/>
        </w:rPr>
        <w:t>stek92</w:t>
      </w:r>
      <w:r w:rsidRPr="005D7CF0">
        <w:rPr>
          <w:rFonts w:ascii="HelveticaNeueLT Pro 45 Lt" w:hAnsi="HelveticaNeueLT Pro 45 Lt" w:cs="Times New Roman"/>
          <w:i/>
          <w:iCs/>
          <w:color w:val="000000"/>
          <w:lang w:val="nl-NL" w:eastAsia="nl-NL"/>
        </w:rPr>
        <w:t>", waarvan de zetel gev</w:t>
      </w:r>
      <w:r w:rsidRPr="005D7CF0">
        <w:rPr>
          <w:rFonts w:ascii="HelveticaNeueLT Pro 45 Lt" w:hAnsi="HelveticaNeueLT Pro 45 Lt" w:cs="Times New Roman"/>
          <w:i/>
          <w:iCs/>
          <w:spacing w:val="-3"/>
          <w:lang w:val="nl-NL" w:eastAsia="nl-NL"/>
        </w:rPr>
        <w:t xml:space="preserve">estigd is te 9200 Dendermonde, Pijnderslaan 2, ingeschreven in het rechtspersonenregister onder nummer 0400.189.732 </w:t>
      </w:r>
      <w:r w:rsidRPr="005D7CF0">
        <w:rPr>
          <w:rFonts w:ascii="HelveticaNeueLT Pro 45 Lt" w:hAnsi="HelveticaNeueLT Pro 45 Lt" w:cs="Times New Roman"/>
          <w:i/>
          <w:iCs/>
          <w:color w:val="000000"/>
          <w:lang w:val="nl-NL" w:eastAsia="nl-NL"/>
        </w:rPr>
        <w:t>(hierna "</w:t>
      </w:r>
      <w:r w:rsidRPr="005D7CF0">
        <w:rPr>
          <w:rFonts w:ascii="HelveticaNeueLT Pro 45 Lt" w:hAnsi="HelveticaNeueLT Pro 45 Lt" w:cs="Times New Roman"/>
          <w:b/>
          <w:i/>
          <w:iCs/>
          <w:color w:val="000000"/>
          <w:lang w:val="nl-NL" w:eastAsia="nl-NL"/>
        </w:rPr>
        <w:t>stek92</w:t>
      </w:r>
      <w:r w:rsidRPr="005D7CF0">
        <w:rPr>
          <w:rFonts w:ascii="HelveticaNeueLT Pro 45 Lt" w:hAnsi="HelveticaNeueLT Pro 45 Lt" w:cs="Times New Roman"/>
          <w:i/>
          <w:iCs/>
          <w:color w:val="000000"/>
          <w:lang w:val="nl-NL" w:eastAsia="nl-NL"/>
        </w:rPr>
        <w:t>")</w:t>
      </w:r>
      <w:r w:rsidRPr="005D7CF0">
        <w:rPr>
          <w:rFonts w:ascii="HelveticaNeueLT Pro 45 Lt" w:hAnsi="HelveticaNeueLT Pro 45 Lt" w:cs="Times New Roman"/>
          <w:i/>
          <w:iCs/>
          <w:spacing w:val="-3"/>
          <w:lang w:val="nl-NL" w:eastAsia="nl-NL"/>
        </w:rPr>
        <w:t>, een</w:t>
      </w:r>
      <w:r w:rsidRPr="005D7CF0">
        <w:rPr>
          <w:rFonts w:ascii="HelveticaNeueLT Pro 45 Lt" w:hAnsi="HelveticaNeueLT Pro 45 Lt" w:cs="Times New Roman"/>
          <w:i/>
          <w:iCs/>
          <w:lang w:val="nl-NL" w:eastAsia="nl-NL"/>
        </w:rPr>
        <w:t xml:space="preserve"> deel van haar vermogen (het "</w:t>
      </w:r>
      <w:r w:rsidRPr="005D7CF0">
        <w:rPr>
          <w:rFonts w:ascii="HelveticaNeueLT Pro 45 Lt" w:hAnsi="HelveticaNeueLT Pro 45 Lt" w:cs="Times New Roman"/>
          <w:b/>
          <w:i/>
          <w:iCs/>
          <w:lang w:val="nl-NL" w:eastAsia="nl-NL"/>
        </w:rPr>
        <w:t>Ten Voordele van stek92 Afgesplitste Vermogen</w:t>
      </w:r>
      <w:r w:rsidRPr="005D7CF0">
        <w:rPr>
          <w:rFonts w:ascii="HelveticaNeueLT Pro 45 Lt" w:hAnsi="HelveticaNeueLT Pro 45 Lt" w:cs="Times New Roman"/>
          <w:i/>
          <w:iCs/>
          <w:lang w:val="nl-NL" w:eastAsia="nl-NL"/>
        </w:rPr>
        <w:t>") zal overdragen</w:t>
      </w:r>
      <w:r w:rsidRPr="005D7CF0">
        <w:rPr>
          <w:rFonts w:ascii="HelveticaNeueLT Pro 45 Lt" w:hAnsi="HelveticaNeueLT Pro 45 Lt" w:cs="Times New Roman"/>
          <w:i/>
          <w:iCs/>
          <w:color w:val="000000"/>
          <w:lang w:val="nl-NL" w:eastAsia="nl-NL"/>
        </w:rPr>
        <w:t>:</w:t>
      </w:r>
    </w:p>
    <w:p w14:paraId="0256CF28" w14:textId="77777777" w:rsidR="009178B6" w:rsidRPr="005D7CF0" w:rsidRDefault="00946C3B" w:rsidP="004548BB">
      <w:pPr>
        <w:pStyle w:val="Lijstalinea"/>
        <w:widowControl w:val="0"/>
        <w:numPr>
          <w:ilvl w:val="0"/>
          <w:numId w:val="14"/>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bCs/>
          <w:i/>
          <w:iCs/>
          <w:lang w:val="nl-NL" w:eastAsia="nl-NL"/>
        </w:rPr>
        <w:t>v</w:t>
      </w:r>
      <w:r w:rsidRPr="005D7CF0">
        <w:rPr>
          <w:rFonts w:ascii="HelveticaNeueLT Pro 45 Lt" w:hAnsi="HelveticaNeueLT Pro 45 Lt" w:cs="Times New Roman"/>
          <w:i/>
          <w:iCs/>
          <w:lang w:val="nl-NL" w:eastAsia="nl-NL"/>
        </w:rPr>
        <w:t>aststelling van en omschrijving van de overgang van de overgedragen</w:t>
      </w:r>
      <w:r w:rsidR="009178B6"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i/>
          <w:iCs/>
          <w:lang w:val="nl-NL" w:eastAsia="nl-NL"/>
        </w:rPr>
        <w:t>bestanddelen;</w:t>
      </w:r>
    </w:p>
    <w:p w14:paraId="75D553C9" w14:textId="77777777" w:rsidR="009178B6" w:rsidRPr="005D7CF0" w:rsidRDefault="00946C3B" w:rsidP="004548BB">
      <w:pPr>
        <w:pStyle w:val="Lijstalinea"/>
        <w:widowControl w:val="0"/>
        <w:numPr>
          <w:ilvl w:val="0"/>
          <w:numId w:val="14"/>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 xml:space="preserve">vaststelling van de ruilverhouding en van de wijze van uitreiking van </w:t>
      </w:r>
      <w:r w:rsidR="009178B6" w:rsidRPr="005D7CF0">
        <w:rPr>
          <w:rFonts w:ascii="HelveticaNeueLT Pro 45 Lt" w:hAnsi="HelveticaNeueLT Pro 45 Lt" w:cs="Times New Roman"/>
          <w:i/>
          <w:iCs/>
          <w:lang w:val="nl-NL" w:eastAsia="nl-NL"/>
        </w:rPr>
        <w:t xml:space="preserve">de </w:t>
      </w:r>
      <w:r w:rsidRPr="005D7CF0">
        <w:rPr>
          <w:rFonts w:ascii="HelveticaNeueLT Pro 45 Lt" w:hAnsi="HelveticaNeueLT Pro 45 Lt" w:cs="Times New Roman"/>
          <w:i/>
          <w:iCs/>
          <w:lang w:val="nl-NL" w:eastAsia="nl-NL"/>
        </w:rPr>
        <w:t>nieuwe aandelen;</w:t>
      </w:r>
    </w:p>
    <w:p w14:paraId="1D8B8BC9" w14:textId="77777777" w:rsidR="009178B6" w:rsidRPr="005D7CF0" w:rsidRDefault="00946C3B" w:rsidP="004548BB">
      <w:pPr>
        <w:pStyle w:val="Lijstalinea"/>
        <w:widowControl w:val="0"/>
        <w:numPr>
          <w:ilvl w:val="0"/>
          <w:numId w:val="14"/>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winstdeelname van de nieuwe aandelen;</w:t>
      </w:r>
    </w:p>
    <w:p w14:paraId="0839BE3B" w14:textId="0882D0A9" w:rsidR="00946C3B" w:rsidRPr="005D7CF0" w:rsidRDefault="00946C3B" w:rsidP="004548BB">
      <w:pPr>
        <w:pStyle w:val="Lijstalinea"/>
        <w:widowControl w:val="0"/>
        <w:numPr>
          <w:ilvl w:val="0"/>
          <w:numId w:val="14"/>
        </w:numPr>
        <w:autoSpaceDE w:val="0"/>
        <w:autoSpaceDN w:val="0"/>
        <w:adjustRightInd w:val="0"/>
        <w:spacing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boekhoudkundige uitwerking.</w:t>
      </w:r>
    </w:p>
    <w:p w14:paraId="2A43975B"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Als gevolg van de partiële splitsing door overneming, vermindering van</w:t>
      </w:r>
    </w:p>
    <w:p w14:paraId="7E124131"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het eigen vermogen van Woonmaatschappij Dender-Zuid met een bedrag van 947.451,23 EUR – verdere afboeking van de waarde van het Ten Voordele van stek92 Afgesplitste Vermogen op andere balansposten van Woonmaatschappij Dender-Zuid.</w:t>
      </w:r>
    </w:p>
    <w:p w14:paraId="0B9E3135" w14:textId="4ED26464" w:rsidR="009178B6" w:rsidRPr="005D7CF0" w:rsidRDefault="00946C3B" w:rsidP="004548BB">
      <w:pPr>
        <w:pStyle w:val="Lijstalinea"/>
        <w:widowControl w:val="0"/>
        <w:numPr>
          <w:ilvl w:val="0"/>
          <w:numId w:val="8"/>
        </w:numPr>
        <w:autoSpaceDE w:val="0"/>
        <w:autoSpaceDN w:val="0"/>
        <w:adjustRightInd w:val="0"/>
        <w:spacing w:line="240" w:lineRule="auto"/>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Partiële splitsing van stek92 door overneming door Woonmaatschappi</w:t>
      </w:r>
      <w:r w:rsidR="009178B6" w:rsidRPr="005D7CF0">
        <w:rPr>
          <w:rFonts w:ascii="HelveticaNeueLT Pro 45 Lt" w:hAnsi="HelveticaNeueLT Pro 45 Lt" w:cs="Times New Roman"/>
          <w:b/>
          <w:bCs/>
          <w:i/>
          <w:iCs/>
          <w:u w:val="single"/>
          <w:lang w:eastAsia="nl-NL"/>
        </w:rPr>
        <w:t xml:space="preserve">j </w:t>
      </w:r>
      <w:r w:rsidRPr="005D7CF0">
        <w:rPr>
          <w:rFonts w:ascii="HelveticaNeueLT Pro 45 Lt" w:hAnsi="HelveticaNeueLT Pro 45 Lt" w:cs="Times New Roman"/>
          <w:b/>
          <w:bCs/>
          <w:i/>
          <w:iCs/>
          <w:u w:val="single"/>
          <w:lang w:eastAsia="nl-NL"/>
        </w:rPr>
        <w:t>Dender</w:t>
      </w:r>
    </w:p>
    <w:p w14:paraId="6A6309A9" w14:textId="28F2F498" w:rsidR="00946C3B" w:rsidRPr="005D7CF0" w:rsidRDefault="00946C3B" w:rsidP="009178B6">
      <w:pPr>
        <w:pStyle w:val="Lijstalinea"/>
        <w:widowControl w:val="0"/>
        <w:autoSpaceDE w:val="0"/>
        <w:autoSpaceDN w:val="0"/>
        <w:adjustRightInd w:val="0"/>
        <w:spacing w:line="240" w:lineRule="auto"/>
        <w:ind w:left="2120"/>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Zuid</w:t>
      </w:r>
    </w:p>
    <w:p w14:paraId="74769586"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Kennisname door de aandeelhouders van de hiernavolgende documenten</w:t>
      </w:r>
    </w:p>
    <w:p w14:paraId="04531C8F"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 xml:space="preserve">(waarvan zij kosteloos een afschrift kunnen verkrijgen): </w:t>
      </w:r>
    </w:p>
    <w:p w14:paraId="7B296CE7" w14:textId="77777777" w:rsidR="00946C3B" w:rsidRPr="005D7CF0" w:rsidRDefault="00946C3B" w:rsidP="004548BB">
      <w:pPr>
        <w:pStyle w:val="Lijstalinea"/>
        <w:widowControl w:val="0"/>
        <w:numPr>
          <w:ilvl w:val="0"/>
          <w:numId w:val="9"/>
        </w:numPr>
        <w:autoSpaceDE w:val="0"/>
        <w:autoSpaceDN w:val="0"/>
        <w:adjustRightInd w:val="0"/>
        <w:spacing w:line="240" w:lineRule="auto"/>
        <w:jc w:val="both"/>
        <w:rPr>
          <w:rFonts w:ascii="HelveticaNeueLT Pro 45 Lt" w:hAnsi="HelveticaNeueLT Pro 45 Lt" w:cs="Times New Roman"/>
          <w:i/>
          <w:iCs/>
          <w:lang w:val="nl-NL"/>
        </w:rPr>
      </w:pPr>
      <w:r w:rsidRPr="005D7CF0">
        <w:rPr>
          <w:rFonts w:ascii="HelveticaNeueLT Pro 45 Lt" w:hAnsi="HelveticaNeueLT Pro 45 Lt" w:cs="Times New Roman"/>
          <w:i/>
          <w:iCs/>
          <w:lang w:val="nl-NL"/>
        </w:rPr>
        <w:t>het splitsingsvoorstel opgesteld door de bestuursorganen van de bij de splitsing betrokken vennootschappen in toepassing van artikel 12:59 van het Wetboek van vennootschappen en verenigingen;</w:t>
      </w:r>
    </w:p>
    <w:p w14:paraId="724ECBA0" w14:textId="77777777" w:rsidR="00946C3B" w:rsidRPr="005D7CF0" w:rsidRDefault="00946C3B" w:rsidP="004548BB">
      <w:pPr>
        <w:pStyle w:val="Lijstalinea"/>
        <w:widowControl w:val="0"/>
        <w:numPr>
          <w:ilvl w:val="0"/>
          <w:numId w:val="9"/>
        </w:numPr>
        <w:autoSpaceDE w:val="0"/>
        <w:autoSpaceDN w:val="0"/>
        <w:adjustRightInd w:val="0"/>
        <w:spacing w:line="240" w:lineRule="auto"/>
        <w:jc w:val="both"/>
        <w:rPr>
          <w:rFonts w:ascii="HelveticaNeueLT Pro 45 Lt" w:hAnsi="HelveticaNeueLT Pro 45 Lt" w:cs="Times New Roman"/>
          <w:i/>
          <w:iCs/>
          <w:lang w:val="nl-NL"/>
        </w:rPr>
      </w:pPr>
      <w:r w:rsidRPr="005D7CF0">
        <w:rPr>
          <w:rFonts w:ascii="HelveticaNeueLT Pro 45 Lt" w:hAnsi="HelveticaNeueLT Pro 45 Lt" w:cs="Times New Roman"/>
          <w:i/>
          <w:iCs/>
          <w:lang w:val="nl-NL"/>
        </w:rPr>
        <w:t>het verslag opgesteld door het bestuursorgaan van de Vennootschap in toepassing van artikel 12:61 van het Wetboek van vennootschappen en verenigingen;</w:t>
      </w:r>
    </w:p>
    <w:p w14:paraId="61E75946" w14:textId="055A3FD0" w:rsidR="00946C3B" w:rsidRPr="005D7CF0" w:rsidRDefault="00946C3B" w:rsidP="004548BB">
      <w:pPr>
        <w:pStyle w:val="Lijstalinea"/>
        <w:widowControl w:val="0"/>
        <w:numPr>
          <w:ilvl w:val="0"/>
          <w:numId w:val="9"/>
        </w:numPr>
        <w:autoSpaceDE w:val="0"/>
        <w:autoSpaceDN w:val="0"/>
        <w:adjustRightInd w:val="0"/>
        <w:spacing w:line="240" w:lineRule="auto"/>
        <w:jc w:val="both"/>
        <w:rPr>
          <w:rFonts w:ascii="HelveticaNeueLT Pro 45 Lt" w:hAnsi="HelveticaNeueLT Pro 45 Lt" w:cs="Times New Roman"/>
          <w:i/>
          <w:iCs/>
          <w:lang w:val="nl-NL"/>
        </w:rPr>
      </w:pPr>
      <w:r w:rsidRPr="005D7CF0">
        <w:rPr>
          <w:rFonts w:ascii="HelveticaNeueLT Pro 45 Lt" w:hAnsi="HelveticaNeueLT Pro 45 Lt" w:cs="Times New Roman"/>
          <w:i/>
          <w:iCs/>
          <w:lang w:val="nl-NL"/>
        </w:rPr>
        <w:t xml:space="preserve">het verslag over het splitsingsvoorstel opgesteld </w:t>
      </w:r>
      <w:r w:rsidRPr="005D7CF0">
        <w:rPr>
          <w:rFonts w:ascii="HelveticaNeueLT Pro 45 Lt" w:hAnsi="HelveticaNeueLT Pro 45 Lt" w:cs="Times New Roman"/>
          <w:i/>
          <w:iCs/>
        </w:rPr>
        <w:t>door de commissaris van de Vennootschap</w:t>
      </w:r>
      <w:r w:rsidRPr="005D7CF0">
        <w:rPr>
          <w:rFonts w:ascii="HelveticaNeueLT Pro 45 Lt" w:hAnsi="HelveticaNeueLT Pro 45 Lt" w:cs="Times New Roman"/>
          <w:i/>
          <w:iCs/>
          <w:lang w:val="nl-NL"/>
        </w:rPr>
        <w:t xml:space="preserve"> in toepassing van artikel 12:62 van het Wetboek van vennootschappen en verenigingen.</w:t>
      </w:r>
    </w:p>
    <w:p w14:paraId="0358C96B"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Mededeling betreffende belangrijke wijzigingen in de vermogenstoestand</w:t>
      </w:r>
    </w:p>
    <w:p w14:paraId="0033D26F"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t xml:space="preserve">van de vennootschappen tussen de datum van opstelling van het splitsingsvoorstel en de datum van de partiële splitsing, overeenkomstig artikel 12:63 van het Wetboek van vennootschappen en verenigingen. </w:t>
      </w:r>
    </w:p>
    <w:p w14:paraId="5F1CA784"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rPr>
      </w:pPr>
      <w:r w:rsidRPr="005D7CF0">
        <w:rPr>
          <w:rFonts w:ascii="HelveticaNeueLT Pro 45 Lt" w:hAnsi="HelveticaNeueLT Pro 45 Lt" w:cs="Times New Roman"/>
          <w:i/>
          <w:iCs/>
        </w:rPr>
        <w:t>Besluit tot partiële splitsing, overeenkomstig artikel 12:8 juncto artikel</w:t>
      </w:r>
    </w:p>
    <w:p w14:paraId="69535FD3"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rPr>
      </w:pPr>
      <w:r w:rsidRPr="005D7CF0">
        <w:rPr>
          <w:rFonts w:ascii="HelveticaNeueLT Pro 45 Lt" w:hAnsi="HelveticaNeueLT Pro 45 Lt" w:cs="Times New Roman"/>
          <w:i/>
          <w:iCs/>
        </w:rPr>
        <w:lastRenderedPageBreak/>
        <w:t>12:59 en volgende van het Wetboek van vennootschappen en verenigingen, overeenkomstig het voormelde splitsingsvoorstel, waarbij stek92</w:t>
      </w:r>
      <w:r w:rsidRPr="005D7CF0">
        <w:rPr>
          <w:rFonts w:ascii="HelveticaNeueLT Pro 45 Lt" w:hAnsi="HelveticaNeueLT Pro 45 Lt" w:cs="Times New Roman"/>
          <w:i/>
          <w:iCs/>
          <w:lang w:val="nl-NL" w:eastAsia="nl-NL"/>
        </w:rPr>
        <w:t xml:space="preserve">, zonder op te houden te bestaan, </w:t>
      </w:r>
      <w:r w:rsidRPr="005D7CF0">
        <w:rPr>
          <w:rFonts w:ascii="HelveticaNeueLT Pro 45 Lt" w:hAnsi="HelveticaNeueLT Pro 45 Lt" w:cs="Times New Roman"/>
          <w:i/>
          <w:iCs/>
          <w:color w:val="000000"/>
          <w:lang w:val="nl-NL" w:eastAsia="nl-NL"/>
        </w:rPr>
        <w:t>aan Woonmaatschappij Dender-Zuid</w:t>
      </w:r>
      <w:r w:rsidRPr="005D7CF0">
        <w:rPr>
          <w:rFonts w:ascii="HelveticaNeueLT Pro 45 Lt" w:hAnsi="HelveticaNeueLT Pro 45 Lt" w:cs="Times New Roman"/>
          <w:i/>
          <w:iCs/>
          <w:spacing w:val="-3"/>
          <w:lang w:val="nl-NL" w:eastAsia="nl-NL"/>
        </w:rPr>
        <w:t>, een</w:t>
      </w:r>
      <w:r w:rsidRPr="005D7CF0">
        <w:rPr>
          <w:rFonts w:ascii="HelveticaNeueLT Pro 45 Lt" w:hAnsi="HelveticaNeueLT Pro 45 Lt" w:cs="Times New Roman"/>
          <w:i/>
          <w:iCs/>
          <w:lang w:val="nl-NL" w:eastAsia="nl-NL"/>
        </w:rPr>
        <w:t xml:space="preserve"> deel van haar vermogen (het "</w:t>
      </w:r>
      <w:r w:rsidRPr="005D7CF0">
        <w:rPr>
          <w:rFonts w:ascii="HelveticaNeueLT Pro 45 Lt" w:hAnsi="HelveticaNeueLT Pro 45 Lt" w:cs="Times New Roman"/>
          <w:b/>
          <w:bCs/>
          <w:i/>
          <w:iCs/>
          <w:lang w:val="nl-NL" w:eastAsia="nl-NL"/>
        </w:rPr>
        <w:t>Ten Voordele van Woonmaatschappij Dender-Zuid</w:t>
      </w:r>
      <w:r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b/>
          <w:i/>
          <w:iCs/>
          <w:lang w:val="nl-NL" w:eastAsia="nl-NL"/>
        </w:rPr>
        <w:t>Afgesplitste Vermogen</w:t>
      </w:r>
      <w:r w:rsidRPr="005D7CF0">
        <w:rPr>
          <w:rFonts w:ascii="HelveticaNeueLT Pro 45 Lt" w:hAnsi="HelveticaNeueLT Pro 45 Lt" w:cs="Times New Roman"/>
          <w:i/>
          <w:iCs/>
          <w:lang w:val="nl-NL" w:eastAsia="nl-NL"/>
        </w:rPr>
        <w:t>"), zal overdragen</w:t>
      </w:r>
      <w:r w:rsidRPr="005D7CF0">
        <w:rPr>
          <w:rFonts w:ascii="HelveticaNeueLT Pro 45 Lt" w:hAnsi="HelveticaNeueLT Pro 45 Lt" w:cs="Times New Roman"/>
          <w:i/>
          <w:iCs/>
          <w:color w:val="000000"/>
          <w:lang w:val="nl-NL" w:eastAsia="nl-NL"/>
        </w:rPr>
        <w:t>;</w:t>
      </w:r>
    </w:p>
    <w:p w14:paraId="3F3773EA" w14:textId="77777777" w:rsidR="00946C3B" w:rsidRPr="005D7CF0" w:rsidRDefault="00946C3B" w:rsidP="004548BB">
      <w:pPr>
        <w:pStyle w:val="Lijstalinea"/>
        <w:numPr>
          <w:ilvl w:val="0"/>
          <w:numId w:val="10"/>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bCs/>
          <w:i/>
          <w:iCs/>
          <w:lang w:val="nl-NL" w:eastAsia="nl-NL"/>
        </w:rPr>
        <w:t>v</w:t>
      </w:r>
      <w:r w:rsidRPr="005D7CF0">
        <w:rPr>
          <w:rFonts w:ascii="HelveticaNeueLT Pro 45 Lt" w:hAnsi="HelveticaNeueLT Pro 45 Lt" w:cs="Times New Roman"/>
          <w:i/>
          <w:iCs/>
          <w:lang w:val="nl-NL" w:eastAsia="nl-NL"/>
        </w:rPr>
        <w:t>aststelling van en omschrijving van de overgang van de overgedragen bestanddelen;</w:t>
      </w:r>
    </w:p>
    <w:p w14:paraId="4B19A46E" w14:textId="77777777" w:rsidR="00946C3B" w:rsidRPr="005D7CF0" w:rsidRDefault="00946C3B" w:rsidP="004548BB">
      <w:pPr>
        <w:pStyle w:val="Lijstalinea"/>
        <w:numPr>
          <w:ilvl w:val="0"/>
          <w:numId w:val="10"/>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ruilverhouding en van de wijze van uitreiking van de nieuwe aandelen;</w:t>
      </w:r>
    </w:p>
    <w:p w14:paraId="7D6AC2F3" w14:textId="77777777" w:rsidR="00946C3B" w:rsidRPr="005D7CF0" w:rsidRDefault="00946C3B" w:rsidP="004548BB">
      <w:pPr>
        <w:pStyle w:val="Lijstalinea"/>
        <w:numPr>
          <w:ilvl w:val="0"/>
          <w:numId w:val="10"/>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winstdeelname van de nieuwe aandelen;</w:t>
      </w:r>
    </w:p>
    <w:p w14:paraId="381A4D57" w14:textId="4AD745AD" w:rsidR="00946C3B" w:rsidRPr="005D7CF0" w:rsidRDefault="00946C3B" w:rsidP="004548BB">
      <w:pPr>
        <w:pStyle w:val="Lijstalinea"/>
        <w:numPr>
          <w:ilvl w:val="0"/>
          <w:numId w:val="10"/>
        </w:numPr>
        <w:spacing w:line="240" w:lineRule="auto"/>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boekhoudkundige uitwerking.</w:t>
      </w:r>
    </w:p>
    <w:p w14:paraId="6415CF2E"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Als gevolg van de partiële splitsing door overneming, verhoging van het</w:t>
      </w:r>
    </w:p>
    <w:p w14:paraId="33BA09FA"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eigen vermogen van Woonmaatschappij Dender-Zuid met een bedrag van 15.600.490,51 EUR, met uitgifte van 3.002.121 nieuwe aandelen van dezelfde aard en die dezelfde rechten en voordelen bieden als de bestaande aande</w:t>
      </w:r>
      <w:r w:rsidRPr="005D7CF0">
        <w:rPr>
          <w:rFonts w:ascii="HelveticaNeueLT Pro 45 Lt" w:hAnsi="HelveticaNeueLT Pro 45 Lt" w:cs="Times New Roman"/>
          <w:i/>
          <w:iCs/>
          <w:lang w:eastAsia="nl-NL"/>
        </w:rPr>
        <w:softHyphen/>
        <w:t>len – Verdere aanrekening van de waarde van het Ten voordele van Woonmaatschappij Dender-Zuid Afgesplitste Vermogen op andere balansposten van Woonmaatschappij Dender-Zuid.</w:t>
      </w:r>
    </w:p>
    <w:p w14:paraId="031D95BD" w14:textId="01306EE6"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 xml:space="preserve">Wijziging van </w:t>
      </w:r>
      <w:r w:rsidRPr="005D7CF0">
        <w:rPr>
          <w:rFonts w:ascii="HelveticaNeueLT Pro 45 Lt" w:hAnsi="HelveticaNeueLT Pro 45 Lt" w:cs="Times New Roman"/>
          <w:i/>
          <w:iCs/>
          <w:u w:val="single"/>
          <w:lang w:eastAsia="nl-NL"/>
        </w:rPr>
        <w:t xml:space="preserve">artikel 6 </w:t>
      </w:r>
      <w:r w:rsidRPr="005D7CF0">
        <w:rPr>
          <w:rFonts w:ascii="HelveticaNeueLT Pro 45 Lt" w:hAnsi="HelveticaNeueLT Pro 45 Lt" w:cs="Times New Roman"/>
          <w:i/>
          <w:iCs/>
          <w:lang w:eastAsia="nl-NL"/>
        </w:rPr>
        <w:t>van de statuten.</w:t>
      </w:r>
    </w:p>
    <w:p w14:paraId="3EA977C0" w14:textId="77777777" w:rsidR="00710C20" w:rsidRPr="005D7CF0" w:rsidRDefault="00710C20" w:rsidP="00710C20">
      <w:pPr>
        <w:widowControl w:val="0"/>
        <w:autoSpaceDE w:val="0"/>
        <w:autoSpaceDN w:val="0"/>
        <w:adjustRightInd w:val="0"/>
        <w:spacing w:after="0" w:line="240" w:lineRule="auto"/>
        <w:ind w:left="1440"/>
        <w:jc w:val="both"/>
        <w:rPr>
          <w:rFonts w:ascii="HelveticaNeueLT Pro 45 Lt" w:hAnsi="HelveticaNeueLT Pro 45 Lt" w:cs="Times New Roman"/>
          <w:i/>
          <w:iCs/>
          <w:lang w:eastAsia="nl-NL"/>
        </w:rPr>
      </w:pPr>
    </w:p>
    <w:p w14:paraId="210625F0"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lang w:eastAsia="nl-NL"/>
        </w:rPr>
        <w:t>D.</w:t>
      </w:r>
      <w:r w:rsidRPr="005D7CF0">
        <w:rPr>
          <w:rFonts w:ascii="HelveticaNeueLT Pro 45 Lt" w:hAnsi="HelveticaNeueLT Pro 45 Lt" w:cs="Times New Roman"/>
          <w:b/>
          <w:bCs/>
          <w:i/>
          <w:iCs/>
          <w:lang w:eastAsia="nl-NL"/>
        </w:rPr>
        <w:tab/>
      </w:r>
      <w:r w:rsidRPr="005D7CF0">
        <w:rPr>
          <w:rFonts w:ascii="HelveticaNeueLT Pro 45 Lt" w:hAnsi="HelveticaNeueLT Pro 45 Lt" w:cs="Times New Roman"/>
          <w:b/>
          <w:bCs/>
          <w:i/>
          <w:iCs/>
          <w:u w:val="single"/>
          <w:lang w:eastAsia="nl-NL"/>
        </w:rPr>
        <w:t>Statutenwijziging</w:t>
      </w:r>
    </w:p>
    <w:p w14:paraId="03EA3D76"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b/>
          <w:bCs/>
          <w:i/>
          <w:iCs/>
          <w:lang w:eastAsia="nl-NL"/>
        </w:rPr>
      </w:pPr>
      <w:r w:rsidRPr="005D7CF0">
        <w:rPr>
          <w:rFonts w:ascii="HelveticaNeueLT Pro 45 Lt" w:hAnsi="HelveticaNeueLT Pro 45 Lt" w:cs="Times New Roman"/>
          <w:i/>
          <w:iCs/>
          <w:lang w:eastAsia="nl-NL"/>
        </w:rPr>
        <w:t xml:space="preserve">Wijziging van </w:t>
      </w:r>
      <w:r w:rsidRPr="005D7CF0">
        <w:rPr>
          <w:rFonts w:ascii="HelveticaNeueLT Pro 45 Lt" w:hAnsi="HelveticaNeueLT Pro 45 Lt" w:cs="Times New Roman"/>
          <w:i/>
          <w:iCs/>
          <w:u w:val="single"/>
          <w:lang w:eastAsia="nl-NL"/>
        </w:rPr>
        <w:t>artikel 33</w:t>
      </w:r>
      <w:r w:rsidRPr="005D7CF0">
        <w:rPr>
          <w:rFonts w:ascii="HelveticaNeueLT Pro 45 Lt" w:hAnsi="HelveticaNeueLT Pro 45 Lt" w:cs="Times New Roman"/>
          <w:i/>
          <w:iCs/>
          <w:lang w:eastAsia="nl-NL"/>
        </w:rPr>
        <w:t xml:space="preserve"> van de statuten met betrekking tot de uitsluiting</w:t>
      </w:r>
    </w:p>
    <w:p w14:paraId="4C44971B"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b/>
          <w:bCs/>
          <w:i/>
          <w:iCs/>
          <w:lang w:eastAsia="nl-NL"/>
        </w:rPr>
      </w:pPr>
      <w:r w:rsidRPr="005D7CF0">
        <w:rPr>
          <w:rFonts w:ascii="HelveticaNeueLT Pro 45 Lt" w:hAnsi="HelveticaNeueLT Pro 45 Lt" w:cs="Times New Roman"/>
          <w:i/>
          <w:iCs/>
          <w:lang w:eastAsia="nl-NL"/>
        </w:rPr>
        <w:t>van aandeelhouders te wijzigen, in die zin dat er een tweede lid aan dit artikel wordt toegevoegd, dat luidt als volgt: “Onder meer de volgende gronden kwalificeren als een wettige reden tot uitsluiting in hoofde van een aandeelhouder: (i) het niet nakomen van diens verbintenissen, (ii) het schaden van de belangen van de vennootschap, (iii) niet aanwezig of vertegenwoordigd zijn op de algemene vergadering van de vennootschap gedurende drie opeenvolgende algemene vergaderingen, of (iv) diens overlijden, faillissement, kennelijk onvermogen, vereffening of onbekwaamverklaring.”</w:t>
      </w:r>
    </w:p>
    <w:p w14:paraId="7E65CC55" w14:textId="77777777" w:rsidR="00946C3B" w:rsidRPr="005D7CF0" w:rsidRDefault="00946C3B" w:rsidP="004548BB">
      <w:pPr>
        <w:pStyle w:val="Lijstalinea"/>
        <w:numPr>
          <w:ilvl w:val="0"/>
          <w:numId w:val="7"/>
        </w:numPr>
        <w:spacing w:after="0" w:line="240" w:lineRule="auto"/>
        <w:ind w:left="1440"/>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eastAsia="nl-NL"/>
        </w:rPr>
        <w:t>Wijziging van de statuten teneinde deze in overeenstemming te brengen met de aangepaste modelstatuten van de Vlaamse Regering.</w:t>
      </w:r>
    </w:p>
    <w:p w14:paraId="0D010EC4" w14:textId="77777777" w:rsidR="009178B6" w:rsidRPr="005D7CF0" w:rsidRDefault="009178B6" w:rsidP="009178B6">
      <w:pPr>
        <w:pStyle w:val="Lijstalinea"/>
        <w:spacing w:after="0" w:line="240" w:lineRule="auto"/>
        <w:ind w:left="1440"/>
        <w:rPr>
          <w:rFonts w:ascii="HelveticaNeueLT Pro 45 Lt" w:hAnsi="HelveticaNeueLT Pro 45 Lt" w:cs="Times New Roman"/>
          <w:b/>
          <w:bCs/>
          <w:i/>
          <w:iCs/>
          <w:u w:val="single"/>
          <w:lang w:eastAsia="nl-NL"/>
        </w:rPr>
      </w:pPr>
    </w:p>
    <w:p w14:paraId="225CDDCE" w14:textId="77777777" w:rsidR="00946C3B" w:rsidRPr="005D7CF0" w:rsidRDefault="00946C3B" w:rsidP="00946C3B">
      <w:pPr>
        <w:widowControl w:val="0"/>
        <w:autoSpaceDE w:val="0"/>
        <w:autoSpaceDN w:val="0"/>
        <w:adjustRightInd w:val="0"/>
        <w:spacing w:line="240" w:lineRule="auto"/>
        <w:ind w:left="1440"/>
        <w:jc w:val="both"/>
        <w:rPr>
          <w:rFonts w:ascii="HelveticaNeueLT Pro 45 Lt" w:hAnsi="HelveticaNeueLT Pro 45 Lt" w:cs="Times New Roman"/>
          <w:i/>
          <w:iCs/>
          <w:lang w:eastAsia="nl-NL"/>
        </w:rPr>
      </w:pPr>
      <w:r w:rsidRPr="005D7CF0">
        <w:rPr>
          <w:rFonts w:ascii="HelveticaNeueLT Pro 45 Lt" w:hAnsi="HelveticaNeueLT Pro 45 Lt" w:cs="Times New Roman"/>
          <w:b/>
          <w:bCs/>
          <w:i/>
          <w:iCs/>
          <w:u w:val="single"/>
          <w:lang w:eastAsia="nl-NL"/>
        </w:rPr>
        <w:t>E. Machten</w:t>
      </w:r>
    </w:p>
    <w:p w14:paraId="5FB5E44D"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Volmacht voor de coördinatie van de statuten.</w:t>
      </w:r>
    </w:p>
    <w:p w14:paraId="20397191" w14:textId="4DB5DC5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Volmacht aan het bestuursorgaan tot uitvoering van de genomen</w:t>
      </w:r>
      <w:r w:rsidR="009178B6" w:rsidRPr="005D7CF0">
        <w:rPr>
          <w:rFonts w:ascii="HelveticaNeueLT Pro 45 Lt" w:hAnsi="HelveticaNeueLT Pro 45 Lt" w:cs="Times New Roman"/>
          <w:i/>
          <w:iCs/>
          <w:lang w:eastAsia="nl-NL"/>
        </w:rPr>
        <w:t xml:space="preserve"> </w:t>
      </w:r>
      <w:r w:rsidRPr="005D7CF0">
        <w:rPr>
          <w:rFonts w:ascii="HelveticaNeueLT Pro 45 Lt" w:hAnsi="HelveticaNeueLT Pro 45 Lt" w:cs="Times New Roman"/>
          <w:i/>
          <w:iCs/>
          <w:lang w:eastAsia="nl-NL"/>
        </w:rPr>
        <w:t>beslissingen.</w:t>
      </w:r>
    </w:p>
    <w:p w14:paraId="56C69C7E" w14:textId="77777777" w:rsidR="00946C3B" w:rsidRPr="005D7CF0" w:rsidRDefault="00946C3B" w:rsidP="004548BB">
      <w:pPr>
        <w:widowControl w:val="0"/>
        <w:numPr>
          <w:ilvl w:val="0"/>
          <w:numId w:val="7"/>
        </w:numPr>
        <w:autoSpaceDE w:val="0"/>
        <w:autoSpaceDN w:val="0"/>
        <w:adjustRightInd w:val="0"/>
        <w:spacing w:after="0" w:line="240" w:lineRule="auto"/>
        <w:ind w:left="720" w:firstLine="720"/>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Volmacht voor de formaliteiten.</w:t>
      </w:r>
    </w:p>
    <w:p w14:paraId="6A7360A0" w14:textId="77777777" w:rsidR="00E324C5" w:rsidRPr="005D7CF0" w:rsidRDefault="00E324C5" w:rsidP="009341F3">
      <w:pPr>
        <w:widowControl w:val="0"/>
        <w:spacing w:after="0" w:line="240" w:lineRule="auto"/>
        <w:ind w:right="1278"/>
        <w:jc w:val="both"/>
        <w:rPr>
          <w:rFonts w:ascii="HelveticaNeueLT Pro 45 Lt" w:hAnsi="HelveticaNeueLT Pro 45 Lt" w:cs="Times New Roman"/>
        </w:rPr>
      </w:pPr>
    </w:p>
    <w:p w14:paraId="079775AA" w14:textId="77777777" w:rsidR="00FD0834" w:rsidRDefault="00FD0834" w:rsidP="009341F3">
      <w:pPr>
        <w:widowControl w:val="0"/>
        <w:spacing w:after="0" w:line="240" w:lineRule="auto"/>
        <w:ind w:right="1278"/>
        <w:jc w:val="both"/>
        <w:rPr>
          <w:rFonts w:ascii="HelveticaNeueLT Pro 45 Lt" w:hAnsi="HelveticaNeueLT Pro 45 Lt" w:cs="Times New Roman"/>
        </w:rPr>
      </w:pPr>
    </w:p>
    <w:p w14:paraId="5E004CB0" w14:textId="77777777" w:rsidR="0078690C" w:rsidRPr="005D7CF0" w:rsidRDefault="0078690C" w:rsidP="009341F3">
      <w:pPr>
        <w:widowControl w:val="0"/>
        <w:spacing w:after="0" w:line="240" w:lineRule="auto"/>
        <w:ind w:right="1278"/>
        <w:jc w:val="both"/>
        <w:rPr>
          <w:rFonts w:ascii="HelveticaNeueLT Pro 45 Lt" w:hAnsi="HelveticaNeueLT Pro 45 Lt" w:cs="Times New Roman"/>
        </w:rPr>
      </w:pPr>
    </w:p>
    <w:p w14:paraId="1FBA933B" w14:textId="6C19876E" w:rsidR="00A139CD" w:rsidRPr="005D7CF0" w:rsidRDefault="00B62485" w:rsidP="00A139CD">
      <w:pPr>
        <w:spacing w:line="240" w:lineRule="auto"/>
        <w:jc w:val="both"/>
        <w:rPr>
          <w:rFonts w:ascii="HelveticaNeueLT Pro 45 Lt" w:hAnsi="HelveticaNeueLT Pro 45 Lt" w:cs="Times New Roman"/>
        </w:rPr>
      </w:pPr>
      <w:bookmarkStart w:id="3" w:name="_Hlk164414524"/>
      <w:r w:rsidRPr="005D7CF0">
        <w:rPr>
          <w:rFonts w:ascii="HelveticaNeueLT Pro 45 Lt" w:hAnsi="HelveticaNeueLT Pro 45 Lt" w:cs="Times New Roman"/>
        </w:rPr>
        <w:t>In het kader</w:t>
      </w:r>
      <w:r w:rsidR="00A139CD" w:rsidRPr="005D7CF0">
        <w:rPr>
          <w:rFonts w:ascii="HelveticaNeueLT Pro 45 Lt" w:hAnsi="HelveticaNeueLT Pro 45 Lt" w:cs="Times New Roman"/>
        </w:rPr>
        <w:t xml:space="preserve"> van deze buitengewone algemene vergadering</w:t>
      </w:r>
      <w:r w:rsidRPr="005D7CF0">
        <w:rPr>
          <w:rFonts w:ascii="HelveticaNeueLT Pro 45 Lt" w:hAnsi="HelveticaNeueLT Pro 45 Lt" w:cs="Times New Roman"/>
        </w:rPr>
        <w:t xml:space="preserve"> </w:t>
      </w:r>
      <w:r w:rsidR="00A139CD" w:rsidRPr="005D7CF0">
        <w:rPr>
          <w:rFonts w:ascii="HelveticaNeueLT Pro 45 Lt" w:hAnsi="HelveticaNeueLT Pro 45 Lt" w:cs="Times New Roman"/>
        </w:rPr>
        <w:t>bezorgen we u volgende documenten:</w:t>
      </w:r>
    </w:p>
    <w:p w14:paraId="5D1138A2" w14:textId="3A7224C5" w:rsidR="00A139CD" w:rsidRPr="005D7CF0" w:rsidRDefault="00A139CD" w:rsidP="004548BB">
      <w:pPr>
        <w:pStyle w:val="Lijstalinea"/>
        <w:numPr>
          <w:ilvl w:val="0"/>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In het kader van de partiële splitsing van Woonmaatschappij Dender-Zuid door overneming door Woonmaatschappij Vlaamse Ardennen:</w:t>
      </w:r>
    </w:p>
    <w:p w14:paraId="3C05A738" w14:textId="11B69F65"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lastRenderedPageBreak/>
        <w:t xml:space="preserve">het voorstel tot partiële splitsing van Woonmaatschappij Dender-Zuid door overneming door Woonmaatschappij Vlaamse Ardennen,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_Ref164358772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1.1</w:t>
      </w:r>
      <w:r w:rsidRPr="005D7CF0">
        <w:rPr>
          <w:rFonts w:ascii="HelveticaNeueLT Pro 45 Lt" w:eastAsia="Times New Roman" w:hAnsi="HelveticaNeueLT Pro 45 Lt" w:cs="Times New Roman"/>
          <w:kern w:val="20"/>
          <w:u w:val="single"/>
        </w:rPr>
        <w:fldChar w:fldCharType="end"/>
      </w:r>
      <w:r w:rsidRPr="005D7CF0">
        <w:rPr>
          <w:rFonts w:ascii="HelveticaNeueLT Pro 45 Lt" w:eastAsia="Times New Roman" w:hAnsi="HelveticaNeueLT Pro 45 Lt" w:cs="Times New Roman"/>
          <w:kern w:val="20"/>
          <w:u w:val="single"/>
        </w:rPr>
        <w:t>.</w:t>
      </w:r>
    </w:p>
    <w:p w14:paraId="7B9958F5" w14:textId="71EDC179"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omstandig schriftelijk verslag van het bestuursorgaan in het kader van de partiële splitsing van Woonmaatschappij Dender-Zuid door overneming door Woonmaatschappij Vlaamse Ardennen,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_Ref164358774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1.2</w:t>
      </w:r>
      <w:r w:rsidRPr="005D7CF0">
        <w:rPr>
          <w:rFonts w:ascii="HelveticaNeueLT Pro 45 Lt" w:eastAsia="Times New Roman" w:hAnsi="HelveticaNeueLT Pro 45 Lt" w:cs="Times New Roman"/>
          <w:kern w:val="20"/>
          <w:u w:val="single"/>
        </w:rPr>
        <w:fldChar w:fldCharType="end"/>
      </w:r>
      <w:r w:rsidR="004548BB">
        <w:rPr>
          <w:rFonts w:ascii="HelveticaNeueLT Pro 45 Lt" w:eastAsia="Times New Roman" w:hAnsi="HelveticaNeueLT Pro 45 Lt" w:cs="Times New Roman"/>
          <w:kern w:val="20"/>
          <w:u w:val="single"/>
        </w:rPr>
        <w:t>.</w:t>
      </w:r>
      <w:r w:rsidRPr="005D7CF0">
        <w:rPr>
          <w:rFonts w:ascii="HelveticaNeueLT Pro 45 Lt" w:eastAsia="Times New Roman" w:hAnsi="HelveticaNeueLT Pro 45 Lt" w:cs="Times New Roman"/>
          <w:kern w:val="20"/>
        </w:rPr>
        <w:t>; en</w:t>
      </w:r>
    </w:p>
    <w:p w14:paraId="475CAF20" w14:textId="0C619332"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splitsingsverslag van de commissaris in het kader van de partiële splitsing van Woonmaatschappij Dender-Zuid door overneming door Woonmaatschappij Vlaamse Ardennen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_Ref164358775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1.3</w:t>
      </w:r>
      <w:r w:rsidRPr="005D7CF0">
        <w:rPr>
          <w:rFonts w:ascii="HelveticaNeueLT Pro 45 Lt" w:eastAsia="Times New Roman" w:hAnsi="HelveticaNeueLT Pro 45 Lt" w:cs="Times New Roman"/>
          <w:kern w:val="20"/>
          <w:u w:val="single"/>
        </w:rPr>
        <w:fldChar w:fldCharType="end"/>
      </w:r>
      <w:r w:rsidR="004548BB">
        <w:rPr>
          <w:rFonts w:ascii="HelveticaNeueLT Pro 45 Lt" w:eastAsia="Times New Roman" w:hAnsi="HelveticaNeueLT Pro 45 Lt" w:cs="Times New Roman"/>
          <w:kern w:val="20"/>
          <w:u w:val="single"/>
        </w:rPr>
        <w:t>.</w:t>
      </w:r>
      <w:r w:rsidRPr="005D7CF0">
        <w:rPr>
          <w:rFonts w:ascii="HelveticaNeueLT Pro 45 Lt" w:eastAsia="Times New Roman" w:hAnsi="HelveticaNeueLT Pro 45 Lt" w:cs="Times New Roman"/>
          <w:kern w:val="20"/>
        </w:rPr>
        <w:t>;</w:t>
      </w:r>
    </w:p>
    <w:p w14:paraId="49B745A7" w14:textId="77777777" w:rsidR="00A139CD" w:rsidRPr="005D7CF0" w:rsidRDefault="00A139CD" w:rsidP="00A139CD">
      <w:pPr>
        <w:pStyle w:val="Lijstalinea"/>
        <w:rPr>
          <w:rFonts w:ascii="HelveticaNeueLT Pro 45 Lt" w:eastAsia="Times New Roman" w:hAnsi="HelveticaNeueLT Pro 45 Lt" w:cs="Times New Roman"/>
          <w:kern w:val="20"/>
        </w:rPr>
      </w:pPr>
    </w:p>
    <w:p w14:paraId="651D214E" w14:textId="4E28F985" w:rsidR="00A139CD" w:rsidRPr="005D7CF0" w:rsidRDefault="00A139CD" w:rsidP="004548BB">
      <w:pPr>
        <w:pStyle w:val="Lijstalinea"/>
        <w:numPr>
          <w:ilvl w:val="0"/>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In het kader van de partiële splitsing van Woonmaatschappij Dender-Zuid door overneming door stek92:</w:t>
      </w:r>
    </w:p>
    <w:p w14:paraId="5FB33C21" w14:textId="62D89B3C"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voorstel tot partiële splitsing van Woonmaatschappij Dender-Zuid door overneming door stek92,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_Ref164358776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1.4</w:t>
      </w:r>
      <w:r w:rsidRPr="005D7CF0">
        <w:rPr>
          <w:rFonts w:ascii="HelveticaNeueLT Pro 45 Lt" w:eastAsia="Times New Roman" w:hAnsi="HelveticaNeueLT Pro 45 Lt" w:cs="Times New Roman"/>
          <w:kern w:val="20"/>
          <w:u w:val="single"/>
        </w:rPr>
        <w:fldChar w:fldCharType="end"/>
      </w:r>
      <w:r w:rsidR="004548BB">
        <w:rPr>
          <w:rFonts w:ascii="HelveticaNeueLT Pro 45 Lt" w:eastAsia="Times New Roman" w:hAnsi="HelveticaNeueLT Pro 45 Lt" w:cs="Times New Roman"/>
          <w:kern w:val="20"/>
          <w:u w:val="single"/>
        </w:rPr>
        <w:t>.</w:t>
      </w:r>
      <w:r w:rsidRPr="005D7CF0">
        <w:rPr>
          <w:rFonts w:ascii="HelveticaNeueLT Pro 45 Lt" w:eastAsia="Times New Roman" w:hAnsi="HelveticaNeueLT Pro 45 Lt" w:cs="Times New Roman"/>
          <w:kern w:val="20"/>
        </w:rPr>
        <w:t>;</w:t>
      </w:r>
    </w:p>
    <w:p w14:paraId="788A6C54" w14:textId="5FBABC21"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omstandig schriftelijk verslag van het bestuursorgaan in het kader van de partiële splitsing van Woonmaatschappij Dender-Zuid door overneming door stek92,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_Ref164358779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1.5</w:t>
      </w:r>
      <w:r w:rsidRPr="005D7CF0">
        <w:rPr>
          <w:rFonts w:ascii="HelveticaNeueLT Pro 45 Lt" w:eastAsia="Times New Roman" w:hAnsi="HelveticaNeueLT Pro 45 Lt" w:cs="Times New Roman"/>
          <w:kern w:val="20"/>
          <w:u w:val="single"/>
        </w:rPr>
        <w:fldChar w:fldCharType="end"/>
      </w:r>
      <w:r w:rsidR="004548BB">
        <w:rPr>
          <w:rFonts w:ascii="HelveticaNeueLT Pro 45 Lt" w:eastAsia="Times New Roman" w:hAnsi="HelveticaNeueLT Pro 45 Lt" w:cs="Times New Roman"/>
          <w:kern w:val="20"/>
          <w:u w:val="single"/>
        </w:rPr>
        <w:t>.</w:t>
      </w:r>
      <w:r w:rsidRPr="005D7CF0">
        <w:rPr>
          <w:rFonts w:ascii="HelveticaNeueLT Pro 45 Lt" w:eastAsia="Times New Roman" w:hAnsi="HelveticaNeueLT Pro 45 Lt" w:cs="Times New Roman"/>
          <w:kern w:val="20"/>
        </w:rPr>
        <w:t>; en</w:t>
      </w:r>
    </w:p>
    <w:p w14:paraId="4D6A719C" w14:textId="6200713A"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splitsingsverslag van de commissaris in het kader van de partiële splitsing van Woonmaatschappij Dender-Zuid door overneming door stek92,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_Ref164358780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1.6</w:t>
      </w:r>
      <w:r w:rsidRPr="005D7CF0">
        <w:rPr>
          <w:rFonts w:ascii="HelveticaNeueLT Pro 45 Lt" w:eastAsia="Times New Roman" w:hAnsi="HelveticaNeueLT Pro 45 Lt" w:cs="Times New Roman"/>
          <w:kern w:val="20"/>
          <w:u w:val="single"/>
        </w:rPr>
        <w:fldChar w:fldCharType="end"/>
      </w:r>
      <w:r w:rsidRPr="005D7CF0">
        <w:rPr>
          <w:rFonts w:ascii="HelveticaNeueLT Pro 45 Lt" w:eastAsia="Times New Roman" w:hAnsi="HelveticaNeueLT Pro 45 Lt" w:cs="Times New Roman"/>
          <w:kern w:val="20"/>
        </w:rPr>
        <w:t>.</w:t>
      </w:r>
    </w:p>
    <w:p w14:paraId="079559CC" w14:textId="77777777" w:rsidR="00A139CD" w:rsidRPr="005D7CF0" w:rsidRDefault="00A139CD" w:rsidP="00A139CD">
      <w:pPr>
        <w:pStyle w:val="Lijstalinea"/>
        <w:rPr>
          <w:rFonts w:ascii="HelveticaNeueLT Pro 45 Lt" w:eastAsia="Times New Roman" w:hAnsi="HelveticaNeueLT Pro 45 Lt" w:cs="Times New Roman"/>
          <w:kern w:val="20"/>
        </w:rPr>
      </w:pPr>
    </w:p>
    <w:p w14:paraId="50D57659" w14:textId="45F996C1" w:rsidR="00A139CD" w:rsidRPr="005D7CF0" w:rsidRDefault="00A139CD" w:rsidP="004548BB">
      <w:pPr>
        <w:pStyle w:val="Lijstalinea"/>
        <w:numPr>
          <w:ilvl w:val="0"/>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In het kader van de partiële splitsing van stek 92 door overneming door Woonmaatschappij Dender-Zuid:</w:t>
      </w:r>
    </w:p>
    <w:p w14:paraId="4F9F28B9" w14:textId="3969F5A3"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voorstel tot partiële splitsing van stek92 door overneming door Woonmaatschappij Dender-Zuid,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_Ref164358781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1.7</w:t>
      </w:r>
      <w:r w:rsidRPr="005D7CF0">
        <w:rPr>
          <w:rFonts w:ascii="HelveticaNeueLT Pro 45 Lt" w:eastAsia="Times New Roman" w:hAnsi="HelveticaNeueLT Pro 45 Lt" w:cs="Times New Roman"/>
          <w:kern w:val="20"/>
          <w:u w:val="single"/>
        </w:rPr>
        <w:fldChar w:fldCharType="end"/>
      </w:r>
      <w:r w:rsidR="004548BB">
        <w:rPr>
          <w:rFonts w:ascii="HelveticaNeueLT Pro 45 Lt" w:eastAsia="Times New Roman" w:hAnsi="HelveticaNeueLT Pro 45 Lt" w:cs="Times New Roman"/>
          <w:kern w:val="20"/>
          <w:u w:val="single"/>
        </w:rPr>
        <w:t>.</w:t>
      </w:r>
      <w:r w:rsidRPr="005D7CF0">
        <w:rPr>
          <w:rFonts w:ascii="HelveticaNeueLT Pro 45 Lt" w:eastAsia="Times New Roman" w:hAnsi="HelveticaNeueLT Pro 45 Lt" w:cs="Times New Roman"/>
          <w:kern w:val="20"/>
        </w:rPr>
        <w:t>;</w:t>
      </w:r>
    </w:p>
    <w:p w14:paraId="3B7131C1" w14:textId="16DD4DCA"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omstandig schriftelijk verslag van het bestuursorgaan in het kader van de partiële splitsing van stek92 door overneming door Woonmaatschappij Dender-Zuid,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_Ref164358782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1.8</w:t>
      </w:r>
      <w:r w:rsidRPr="005D7CF0">
        <w:rPr>
          <w:rFonts w:ascii="HelveticaNeueLT Pro 45 Lt" w:eastAsia="Times New Roman" w:hAnsi="HelveticaNeueLT Pro 45 Lt" w:cs="Times New Roman"/>
          <w:kern w:val="20"/>
          <w:u w:val="single"/>
        </w:rPr>
        <w:fldChar w:fldCharType="end"/>
      </w:r>
      <w:r w:rsidR="004548BB">
        <w:rPr>
          <w:rFonts w:ascii="HelveticaNeueLT Pro 45 Lt" w:eastAsia="Times New Roman" w:hAnsi="HelveticaNeueLT Pro 45 Lt" w:cs="Times New Roman"/>
          <w:kern w:val="20"/>
          <w:u w:val="single"/>
        </w:rPr>
        <w:t>.</w:t>
      </w:r>
      <w:r w:rsidRPr="005D7CF0">
        <w:rPr>
          <w:rFonts w:ascii="HelveticaNeueLT Pro 45 Lt" w:eastAsia="Times New Roman" w:hAnsi="HelveticaNeueLT Pro 45 Lt" w:cs="Times New Roman"/>
          <w:kern w:val="20"/>
        </w:rPr>
        <w:t>;</w:t>
      </w:r>
    </w:p>
    <w:p w14:paraId="2C26ABAF" w14:textId="25BB197F" w:rsidR="00A139CD" w:rsidRPr="005D7CF0" w:rsidRDefault="00A139CD" w:rsidP="004548BB">
      <w:pPr>
        <w:pStyle w:val="Lijstalinea"/>
        <w:numPr>
          <w:ilvl w:val="1"/>
          <w:numId w:val="24"/>
        </w:numPr>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 xml:space="preserve">het splitsingsverslag van de commissaris in het kader van de partiële splitsing van stek92 door overneming door Woonmaatschappij Dender-Zuid, zoals gehecht als </w:t>
      </w:r>
      <w:r w:rsidRPr="005D7CF0">
        <w:rPr>
          <w:rFonts w:ascii="HelveticaNeueLT Pro 45 Lt" w:eastAsia="Times New Roman" w:hAnsi="HelveticaNeueLT Pro 45 Lt" w:cs="Times New Roman"/>
          <w:kern w:val="20"/>
          <w:u w:val="single"/>
        </w:rPr>
        <w:t xml:space="preserve">Bijlage </w:t>
      </w:r>
      <w:r w:rsidR="004548BB">
        <w:rPr>
          <w:rFonts w:ascii="HelveticaNeueLT Pro 45 Lt" w:eastAsia="Times New Roman" w:hAnsi="HelveticaNeueLT Pro 45 Lt" w:cs="Times New Roman"/>
          <w:kern w:val="20"/>
          <w:u w:val="single"/>
        </w:rPr>
        <w:t>1.</w:t>
      </w:r>
      <w:r w:rsidRPr="005D7CF0">
        <w:rPr>
          <w:rFonts w:ascii="HelveticaNeueLT Pro 45 Lt" w:eastAsia="Times New Roman" w:hAnsi="HelveticaNeueLT Pro 45 Lt" w:cs="Times New Roman"/>
          <w:kern w:val="20"/>
          <w:u w:val="single"/>
        </w:rPr>
        <w:fldChar w:fldCharType="begin"/>
      </w:r>
      <w:r w:rsidRPr="005D7CF0">
        <w:rPr>
          <w:rFonts w:ascii="HelveticaNeueLT Pro 45 Lt" w:eastAsia="Times New Roman" w:hAnsi="HelveticaNeueLT Pro 45 Lt" w:cs="Times New Roman"/>
          <w:kern w:val="20"/>
          <w:u w:val="single"/>
        </w:rPr>
        <w:instrText xml:space="preserve"> REF _Ref164358783 \w \h </w:instrText>
      </w:r>
      <w:r w:rsidR="005D7CF0" w:rsidRPr="005D7CF0">
        <w:rPr>
          <w:rFonts w:ascii="HelveticaNeueLT Pro 45 Lt" w:eastAsia="Times New Roman" w:hAnsi="HelveticaNeueLT Pro 45 Lt" w:cs="Times New Roman"/>
          <w:kern w:val="20"/>
          <w:u w:val="single"/>
        </w:rPr>
        <w:instrText xml:space="preserve"> \* MERGEFORMAT </w:instrText>
      </w:r>
      <w:r w:rsidRPr="005D7CF0">
        <w:rPr>
          <w:rFonts w:ascii="HelveticaNeueLT Pro 45 Lt" w:eastAsia="Times New Roman" w:hAnsi="HelveticaNeueLT Pro 45 Lt" w:cs="Times New Roman"/>
          <w:kern w:val="20"/>
          <w:u w:val="single"/>
        </w:rPr>
      </w:r>
      <w:r w:rsidRPr="005D7CF0">
        <w:rPr>
          <w:rFonts w:ascii="HelveticaNeueLT Pro 45 Lt" w:eastAsia="Times New Roman" w:hAnsi="HelveticaNeueLT Pro 45 Lt" w:cs="Times New Roman"/>
          <w:kern w:val="20"/>
          <w:u w:val="single"/>
        </w:rPr>
        <w:fldChar w:fldCharType="separate"/>
      </w:r>
      <w:r w:rsidR="0078690C">
        <w:rPr>
          <w:rFonts w:ascii="HelveticaNeueLT Pro 45 Lt" w:eastAsia="Times New Roman" w:hAnsi="HelveticaNeueLT Pro 45 Lt" w:cs="Times New Roman"/>
          <w:kern w:val="20"/>
          <w:u w:val="single"/>
        </w:rPr>
        <w:t>1.9</w:t>
      </w:r>
      <w:r w:rsidRPr="005D7CF0">
        <w:rPr>
          <w:rFonts w:ascii="HelveticaNeueLT Pro 45 Lt" w:eastAsia="Times New Roman" w:hAnsi="HelveticaNeueLT Pro 45 Lt" w:cs="Times New Roman"/>
          <w:kern w:val="20"/>
          <w:u w:val="single"/>
        </w:rPr>
        <w:fldChar w:fldCharType="end"/>
      </w:r>
      <w:r w:rsidRPr="005D7CF0">
        <w:rPr>
          <w:rFonts w:ascii="HelveticaNeueLT Pro 45 Lt" w:eastAsia="Times New Roman" w:hAnsi="HelveticaNeueLT Pro 45 Lt" w:cs="Times New Roman"/>
          <w:kern w:val="20"/>
          <w:u w:val="single"/>
        </w:rPr>
        <w:t>.</w:t>
      </w:r>
    </w:p>
    <w:bookmarkEnd w:id="3"/>
    <w:p w14:paraId="68F0F6FF" w14:textId="77777777" w:rsidR="00E324C5" w:rsidRPr="005D7CF0" w:rsidRDefault="00E324C5" w:rsidP="009341F3">
      <w:pPr>
        <w:widowControl w:val="0"/>
        <w:spacing w:after="0" w:line="240" w:lineRule="auto"/>
        <w:ind w:right="1278"/>
        <w:jc w:val="both"/>
        <w:rPr>
          <w:rFonts w:ascii="HelveticaNeueLT Pro 45 Lt" w:hAnsi="HelveticaNeueLT Pro 45 Lt" w:cs="Times New Roman"/>
        </w:rPr>
      </w:pPr>
    </w:p>
    <w:p w14:paraId="1B7A0E88" w14:textId="77777777" w:rsidR="001C7080" w:rsidRPr="005D7CF0" w:rsidRDefault="00A139CD" w:rsidP="00A139CD">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Naar aanleiding van de partiële splitsing zult u als aandeelhouder van Woonmaatschappij Dender-Zuid aandelen verwerven in Woonmaatschappij Vlaamse Ardennen</w:t>
      </w:r>
      <w:r w:rsidR="001C7080" w:rsidRPr="005D7CF0">
        <w:rPr>
          <w:rFonts w:ascii="HelveticaNeueLT Pro 45 Lt" w:hAnsi="HelveticaNeueLT Pro 45 Lt" w:cs="Times New Roman"/>
        </w:rPr>
        <w:t xml:space="preserve"> en stek92.</w:t>
      </w:r>
    </w:p>
    <w:p w14:paraId="047AA20E" w14:textId="77777777" w:rsidR="001C7080" w:rsidRPr="005D7CF0" w:rsidRDefault="001C7080" w:rsidP="00A139CD">
      <w:pPr>
        <w:widowControl w:val="0"/>
        <w:spacing w:after="0" w:line="240" w:lineRule="auto"/>
        <w:ind w:right="1278"/>
        <w:jc w:val="both"/>
        <w:rPr>
          <w:rFonts w:ascii="HelveticaNeueLT Pro 45 Lt" w:hAnsi="HelveticaNeueLT Pro 45 Lt" w:cs="Times New Roman"/>
        </w:rPr>
      </w:pPr>
    </w:p>
    <w:p w14:paraId="2BC6E9C5" w14:textId="7D01FCEB" w:rsidR="00A139CD" w:rsidRPr="005D7CF0" w:rsidRDefault="001C7080" w:rsidP="00A139CD">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Het is de bedoeling om het</w:t>
      </w:r>
      <w:r w:rsidR="00A139CD" w:rsidRPr="005D7CF0">
        <w:rPr>
          <w:rFonts w:ascii="HelveticaNeueLT Pro 45 Lt" w:hAnsi="HelveticaNeueLT Pro 45 Lt" w:cs="Times New Roman"/>
        </w:rPr>
        <w:t xml:space="preserve"> </w:t>
      </w:r>
      <w:r w:rsidRPr="005D7CF0">
        <w:rPr>
          <w:rFonts w:ascii="HelveticaNeueLT Pro 45 Lt" w:hAnsi="HelveticaNeueLT Pro 45 Lt" w:cs="Times New Roman"/>
        </w:rPr>
        <w:t xml:space="preserve">aandeelhouderschap </w:t>
      </w:r>
      <w:r w:rsidR="00A139CD" w:rsidRPr="005D7CF0">
        <w:rPr>
          <w:rFonts w:ascii="HelveticaNeueLT Pro 45 Lt" w:hAnsi="HelveticaNeueLT Pro 45 Lt" w:cs="Times New Roman"/>
        </w:rPr>
        <w:t>van Woonmaatschappij Vlaamse Ardennen</w:t>
      </w:r>
      <w:r w:rsidRPr="005D7CF0">
        <w:rPr>
          <w:rFonts w:ascii="HelveticaNeueLT Pro 45 Lt" w:hAnsi="HelveticaNeueLT Pro 45 Lt" w:cs="Times New Roman"/>
        </w:rPr>
        <w:t xml:space="preserve"> resp. stek92 </w:t>
      </w:r>
      <w:r w:rsidR="00A139CD" w:rsidRPr="005D7CF0">
        <w:rPr>
          <w:rFonts w:ascii="HelveticaNeueLT Pro 45 Lt" w:hAnsi="HelveticaNeueLT Pro 45 Lt" w:cs="Times New Roman"/>
        </w:rPr>
        <w:t>zoveel als mogelijk te beperken tot aandeelhouders die effectief een link hebben met het werkingsgebied “Vlaamse Ardennen”</w:t>
      </w:r>
      <w:r w:rsidRPr="005D7CF0">
        <w:rPr>
          <w:rFonts w:ascii="HelveticaNeueLT Pro 45 Lt" w:hAnsi="HelveticaNeueLT Pro 45 Lt" w:cs="Times New Roman"/>
        </w:rPr>
        <w:t xml:space="preserve"> resp. “Dender-Midden”.</w:t>
      </w:r>
    </w:p>
    <w:p w14:paraId="41D99946" w14:textId="77777777" w:rsidR="001C7080" w:rsidRPr="005D7CF0" w:rsidRDefault="001C7080" w:rsidP="00A139CD">
      <w:pPr>
        <w:widowControl w:val="0"/>
        <w:spacing w:after="0" w:line="240" w:lineRule="auto"/>
        <w:ind w:right="1278"/>
        <w:jc w:val="both"/>
        <w:rPr>
          <w:rFonts w:ascii="HelveticaNeueLT Pro 45 Lt" w:hAnsi="HelveticaNeueLT Pro 45 Lt" w:cs="Times New Roman"/>
        </w:rPr>
      </w:pPr>
    </w:p>
    <w:p w14:paraId="1C36C69B" w14:textId="11ECADDC" w:rsidR="001C7080" w:rsidRPr="005D7CF0" w:rsidRDefault="001C7080" w:rsidP="00A139CD">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 xml:space="preserve">Met betrekking tot het aandeelhouderschap van Woonmaatschappij Vlaamse Ardennen </w:t>
      </w:r>
      <w:r w:rsidR="00A139CD" w:rsidRPr="005D7CF0">
        <w:rPr>
          <w:rFonts w:ascii="HelveticaNeueLT Pro 45 Lt" w:hAnsi="HelveticaNeueLT Pro 45 Lt" w:cs="Times New Roman"/>
        </w:rPr>
        <w:t>wordt aan u de mogelijkheid geboden om onmiddellijk na de partiële splitsing uit te treden met het volledige aandelenpakket dat u na de partiële splitsing in Vlaamse Ardennen aanhoudt.</w:t>
      </w:r>
    </w:p>
    <w:p w14:paraId="532BE2B2" w14:textId="592EE426" w:rsidR="00A139CD" w:rsidRPr="005D7CF0" w:rsidRDefault="00A139CD" w:rsidP="00A139CD">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 xml:space="preserve">Indien u van deze mogelijkheid gebruik wenst te maken, dan kunt u de modelbrief “Vrijwillige uittreding als aandeelhouder uit Woonmaatschappij Vlaamse Ardennen BV” </w:t>
      </w:r>
      <w:r w:rsidR="001C7080" w:rsidRPr="005D7CF0">
        <w:rPr>
          <w:rFonts w:ascii="HelveticaNeueLT Pro 45 Lt" w:hAnsi="HelveticaNeueLT Pro 45 Lt" w:cs="Times New Roman"/>
        </w:rPr>
        <w:t xml:space="preserve">zoals gehecht als </w:t>
      </w:r>
      <w:r w:rsidR="001C7080" w:rsidRPr="005D7CF0">
        <w:rPr>
          <w:rFonts w:ascii="HelveticaNeueLT Pro 45 Lt" w:hAnsi="HelveticaNeueLT Pro 45 Lt" w:cs="Times New Roman"/>
          <w:u w:val="single"/>
        </w:rPr>
        <w:t xml:space="preserve">Bijlage </w:t>
      </w:r>
      <w:r w:rsidR="001C7080" w:rsidRPr="005D7CF0">
        <w:rPr>
          <w:rFonts w:ascii="HelveticaNeueLT Pro 45 Lt" w:hAnsi="HelveticaNeueLT Pro 45 Lt" w:cs="Times New Roman"/>
          <w:u w:val="single"/>
        </w:rPr>
        <w:fldChar w:fldCharType="begin"/>
      </w:r>
      <w:r w:rsidR="001C7080" w:rsidRPr="005D7CF0">
        <w:rPr>
          <w:rFonts w:ascii="HelveticaNeueLT Pro 45 Lt" w:hAnsi="HelveticaNeueLT Pro 45 Lt" w:cs="Times New Roman"/>
          <w:u w:val="single"/>
        </w:rPr>
        <w:instrText xml:space="preserve"> REF _Ref164359252 \w \h </w:instrText>
      </w:r>
      <w:r w:rsidR="00C54BA6" w:rsidRPr="005D7CF0">
        <w:rPr>
          <w:rFonts w:ascii="HelveticaNeueLT Pro 45 Lt" w:hAnsi="HelveticaNeueLT Pro 45 Lt" w:cs="Times New Roman"/>
          <w:u w:val="single"/>
        </w:rPr>
        <w:instrText xml:space="preserve"> \* MERGEFORMAT </w:instrText>
      </w:r>
      <w:r w:rsidR="001C7080" w:rsidRPr="005D7CF0">
        <w:rPr>
          <w:rFonts w:ascii="HelveticaNeueLT Pro 45 Lt" w:hAnsi="HelveticaNeueLT Pro 45 Lt" w:cs="Times New Roman"/>
          <w:u w:val="single"/>
        </w:rPr>
      </w:r>
      <w:r w:rsidR="001C7080" w:rsidRPr="005D7CF0">
        <w:rPr>
          <w:rFonts w:ascii="HelveticaNeueLT Pro 45 Lt" w:hAnsi="HelveticaNeueLT Pro 45 Lt" w:cs="Times New Roman"/>
          <w:u w:val="single"/>
        </w:rPr>
        <w:fldChar w:fldCharType="separate"/>
      </w:r>
      <w:r w:rsidR="0078690C">
        <w:rPr>
          <w:rFonts w:ascii="HelveticaNeueLT Pro 45 Lt" w:hAnsi="HelveticaNeueLT Pro 45 Lt" w:cs="Times New Roman"/>
          <w:b/>
          <w:bCs/>
          <w:u w:val="single"/>
          <w:lang w:val="nl-NL"/>
        </w:rPr>
        <w:t>Fout! Verwijzingsbron niet gevonden.</w:t>
      </w:r>
      <w:r w:rsidR="001C7080" w:rsidRPr="005D7CF0">
        <w:rPr>
          <w:rFonts w:ascii="HelveticaNeueLT Pro 45 Lt" w:hAnsi="HelveticaNeueLT Pro 45 Lt" w:cs="Times New Roman"/>
          <w:u w:val="single"/>
        </w:rPr>
        <w:fldChar w:fldCharType="end"/>
      </w:r>
      <w:r w:rsidRPr="005D7CF0">
        <w:rPr>
          <w:rFonts w:ascii="HelveticaNeueLT Pro 45 Lt" w:hAnsi="HelveticaNeueLT Pro 45 Lt" w:cs="Times New Roman"/>
        </w:rPr>
        <w:t xml:space="preserve"> aanvullen en </w:t>
      </w:r>
      <w:r w:rsidRPr="005D7CF0">
        <w:rPr>
          <w:rFonts w:ascii="HelveticaNeueLT Pro 45 Lt" w:hAnsi="HelveticaNeueLT Pro 45 Lt" w:cs="Times New Roman"/>
        </w:rPr>
        <w:lastRenderedPageBreak/>
        <w:t>ondertekend versturen naar het opgegeven adres of e-mailadres. Eens de uittreding uitwerking heeft, zult u het overeenstemmende scheidingsaandeel ontvangen van Woonmaatschappij Vlaamse Ardennen.</w:t>
      </w:r>
    </w:p>
    <w:p w14:paraId="3E2ADCB3" w14:textId="77777777" w:rsidR="001C7080" w:rsidRPr="005D7CF0" w:rsidRDefault="001C7080" w:rsidP="00A139CD">
      <w:pPr>
        <w:widowControl w:val="0"/>
        <w:spacing w:after="0" w:line="240" w:lineRule="auto"/>
        <w:ind w:right="1278"/>
        <w:jc w:val="both"/>
        <w:rPr>
          <w:rFonts w:ascii="HelveticaNeueLT Pro 45 Lt" w:hAnsi="HelveticaNeueLT Pro 45 Lt" w:cs="Times New Roman"/>
        </w:rPr>
      </w:pPr>
    </w:p>
    <w:p w14:paraId="55A4A0A7" w14:textId="4007A682" w:rsidR="00A139CD" w:rsidRPr="005D7CF0" w:rsidRDefault="001C7080" w:rsidP="00A139CD">
      <w:pPr>
        <w:widowControl w:val="0"/>
        <w:spacing w:after="0" w:line="240" w:lineRule="auto"/>
        <w:ind w:right="1278"/>
        <w:jc w:val="both"/>
        <w:rPr>
          <w:rFonts w:ascii="HelveticaNeueLT Pro 45 Lt" w:hAnsi="HelveticaNeueLT Pro 45 Lt" w:cs="Times New Roman"/>
        </w:rPr>
      </w:pPr>
      <w:r w:rsidRPr="00074103">
        <w:rPr>
          <w:rFonts w:ascii="HelveticaNeueLT Pro 45 Lt" w:hAnsi="HelveticaNeueLT Pro 45 Lt" w:cs="Times New Roman"/>
        </w:rPr>
        <w:t>Met betrekking tot het aandeelhouderschap van stek92 zal u begin volgend jaar een brief met meer informatie over het verzoek tot uittreding ontvangen.</w:t>
      </w:r>
    </w:p>
    <w:p w14:paraId="225A0E48" w14:textId="77777777" w:rsidR="00E324C5" w:rsidRPr="005D7CF0" w:rsidRDefault="00E324C5" w:rsidP="009341F3">
      <w:pPr>
        <w:widowControl w:val="0"/>
        <w:spacing w:after="0" w:line="240" w:lineRule="auto"/>
        <w:ind w:right="1278"/>
        <w:jc w:val="both"/>
        <w:rPr>
          <w:rFonts w:ascii="HelveticaNeueLT Pro 45 Lt" w:hAnsi="HelveticaNeueLT Pro 45 Lt" w:cs="Times New Roman"/>
        </w:rPr>
      </w:pPr>
    </w:p>
    <w:p w14:paraId="5F78D7D3" w14:textId="37C3F0DF" w:rsidR="00E324C5" w:rsidRPr="005D7CF0" w:rsidRDefault="001D1D83" w:rsidP="009341F3">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Indien u</w:t>
      </w:r>
      <w:r w:rsidR="008D549E" w:rsidRPr="005D7CF0">
        <w:rPr>
          <w:rFonts w:ascii="HelveticaNeueLT Pro 45 Lt" w:hAnsi="HelveticaNeueLT Pro 45 Lt" w:cs="Times New Roman"/>
        </w:rPr>
        <w:t xml:space="preserve"> ten slotte</w:t>
      </w:r>
      <w:r w:rsidRPr="005D7CF0">
        <w:rPr>
          <w:rFonts w:ascii="HelveticaNeueLT Pro 45 Lt" w:hAnsi="HelveticaNeueLT Pro 45 Lt" w:cs="Times New Roman"/>
        </w:rPr>
        <w:t xml:space="preserve"> niet aanwezig kan zijn op voornoemde buitengewone algemene vergadering, kan u zich laten vertegenwoordigen door </w:t>
      </w:r>
      <w:r w:rsidR="00065B57" w:rsidRPr="005D7CF0">
        <w:rPr>
          <w:rFonts w:ascii="HelveticaNeueLT Pro 45 Lt" w:hAnsi="HelveticaNeueLT Pro 45 Lt" w:cs="Times New Roman"/>
        </w:rPr>
        <w:t>een natuurlijk persoon, al dan niet aandeelhouder</w:t>
      </w:r>
      <w:r w:rsidR="00DD443B" w:rsidRPr="005D7CF0">
        <w:rPr>
          <w:rFonts w:ascii="HelveticaNeueLT Pro 45 Lt" w:hAnsi="HelveticaNeueLT Pro 45 Lt" w:cs="Times New Roman"/>
        </w:rPr>
        <w:t xml:space="preserve">. </w:t>
      </w:r>
    </w:p>
    <w:p w14:paraId="4B166F80" w14:textId="74662D35" w:rsidR="00DD443B" w:rsidRPr="005D7CF0" w:rsidRDefault="00DD443B" w:rsidP="00DD443B">
      <w:pPr>
        <w:widowControl w:val="0"/>
        <w:spacing w:after="0" w:line="240" w:lineRule="auto"/>
        <w:ind w:right="1278"/>
        <w:jc w:val="both"/>
        <w:rPr>
          <w:rFonts w:ascii="HelveticaNeueLT Pro 45 Lt" w:hAnsi="HelveticaNeueLT Pro 45 Lt" w:cs="Times New Roman"/>
        </w:rPr>
      </w:pPr>
      <w:r w:rsidRPr="005D7CF0">
        <w:rPr>
          <w:rFonts w:ascii="HelveticaNeueLT Pro 45 Lt" w:hAnsi="HelveticaNeueLT Pro 45 Lt" w:cs="Times New Roman"/>
        </w:rPr>
        <w:t xml:space="preserve">Indien u zich wenst te laten vertegenwoordigen, verzoeken wij u vriendelijk om ons </w:t>
      </w:r>
      <w:r w:rsidR="001D1D83" w:rsidRPr="005D7CF0">
        <w:rPr>
          <w:rFonts w:ascii="HelveticaNeueLT Pro 45 Lt" w:hAnsi="HelveticaNeueLT Pro 45 Lt" w:cs="Times New Roman"/>
        </w:rPr>
        <w:t xml:space="preserve">het formulier </w:t>
      </w:r>
      <w:r w:rsidR="0052131B" w:rsidRPr="005D7CF0">
        <w:rPr>
          <w:rFonts w:ascii="HelveticaNeueLT Pro 45 Lt" w:hAnsi="HelveticaNeueLT Pro 45 Lt" w:cs="Times New Roman"/>
        </w:rPr>
        <w:t xml:space="preserve">zoals gehecht als </w:t>
      </w:r>
      <w:r w:rsidR="008B3F58" w:rsidRPr="005D7CF0">
        <w:rPr>
          <w:rFonts w:ascii="HelveticaNeueLT Pro 45 Lt" w:hAnsi="HelveticaNeueLT Pro 45 Lt" w:cs="Times New Roman"/>
          <w:u w:val="single"/>
        </w:rPr>
        <w:t xml:space="preserve">Bijlage </w:t>
      </w:r>
      <w:r w:rsidR="004548BB">
        <w:rPr>
          <w:rFonts w:ascii="HelveticaNeueLT Pro 45 Lt" w:hAnsi="HelveticaNeueLT Pro 45 Lt" w:cs="Times New Roman"/>
          <w:u w:val="single"/>
        </w:rPr>
        <w:t xml:space="preserve">2 </w:t>
      </w:r>
      <w:r w:rsidR="00C54BA6" w:rsidRPr="005D7CF0">
        <w:rPr>
          <w:rFonts w:ascii="HelveticaNeueLT Pro 45 Lt" w:hAnsi="HelveticaNeueLT Pro 45 Lt" w:cs="Times New Roman"/>
        </w:rPr>
        <w:t xml:space="preserve"> </w:t>
      </w:r>
      <w:r w:rsidR="00E11BAD" w:rsidRPr="005D7CF0">
        <w:rPr>
          <w:rFonts w:ascii="HelveticaNeueLT Pro 45 Lt" w:hAnsi="HelveticaNeueLT Pro 45 Lt" w:cs="Times New Roman"/>
        </w:rPr>
        <w:t>ingevuld</w:t>
      </w:r>
      <w:r w:rsidR="001D1D83" w:rsidRPr="005D7CF0">
        <w:rPr>
          <w:rFonts w:ascii="HelveticaNeueLT Pro 45 Lt" w:hAnsi="HelveticaNeueLT Pro 45 Lt" w:cs="Times New Roman"/>
        </w:rPr>
        <w:t xml:space="preserve"> en ondertekend </w:t>
      </w:r>
      <w:r w:rsidR="00E11BAD" w:rsidRPr="005D7CF0">
        <w:rPr>
          <w:rFonts w:ascii="HelveticaNeueLT Pro 45 Lt" w:hAnsi="HelveticaNeueLT Pro 45 Lt" w:cs="Times New Roman"/>
        </w:rPr>
        <w:t xml:space="preserve">terug </w:t>
      </w:r>
      <w:r w:rsidR="001D1D83" w:rsidRPr="005D7CF0">
        <w:rPr>
          <w:rFonts w:ascii="HelveticaNeueLT Pro 45 Lt" w:hAnsi="HelveticaNeueLT Pro 45 Lt" w:cs="Times New Roman"/>
        </w:rPr>
        <w:t>te bezorgen.</w:t>
      </w:r>
    </w:p>
    <w:p w14:paraId="1AAD9490" w14:textId="77777777" w:rsidR="00FD0834" w:rsidRPr="005D7CF0" w:rsidRDefault="00FD0834" w:rsidP="00DD443B">
      <w:pPr>
        <w:widowControl w:val="0"/>
        <w:spacing w:after="0" w:line="240" w:lineRule="auto"/>
        <w:ind w:right="1278"/>
        <w:jc w:val="both"/>
        <w:rPr>
          <w:rFonts w:ascii="HelveticaNeueLT Pro 45 Lt" w:hAnsi="HelveticaNeueLT Pro 45 Lt" w:cs="Times New Roman"/>
        </w:rPr>
      </w:pPr>
    </w:p>
    <w:p w14:paraId="4604EFC3" w14:textId="63CF3F65" w:rsidR="00156E1A" w:rsidRPr="005D7CF0" w:rsidRDefault="00156E1A" w:rsidP="00156E1A">
      <w:pPr>
        <w:widowControl w:val="0"/>
        <w:spacing w:after="0" w:line="200" w:lineRule="atLeast"/>
        <w:ind w:right="1278"/>
        <w:rPr>
          <w:rFonts w:ascii="HelveticaNeueLT Pro 45 Lt" w:eastAsia="Arial" w:hAnsi="HelveticaNeueLT Pro 45 Lt" w:cs="Times New Roman"/>
        </w:rPr>
      </w:pPr>
    </w:p>
    <w:p w14:paraId="20BFF928" w14:textId="77777777" w:rsidR="0050172F" w:rsidRPr="005D7CF0" w:rsidRDefault="0050172F" w:rsidP="00156E1A">
      <w:pPr>
        <w:widowControl w:val="0"/>
        <w:spacing w:after="0" w:line="200" w:lineRule="atLeast"/>
        <w:ind w:right="1278"/>
        <w:rPr>
          <w:rFonts w:ascii="HelveticaNeueLT Pro 45 Lt" w:eastAsia="Arial" w:hAnsi="HelveticaNeueLT Pro 45 Lt" w:cs="Times New Roman"/>
        </w:rPr>
      </w:pPr>
    </w:p>
    <w:p w14:paraId="430D9FF9" w14:textId="77777777" w:rsidR="00DD443B" w:rsidRPr="005D7CF0" w:rsidRDefault="00DD443B" w:rsidP="00156E1A">
      <w:pPr>
        <w:widowControl w:val="0"/>
        <w:spacing w:after="0" w:line="200" w:lineRule="atLeast"/>
        <w:ind w:right="1278"/>
        <w:rPr>
          <w:rFonts w:ascii="HelveticaNeueLT Pro 45 Lt" w:eastAsia="Arial" w:hAnsi="HelveticaNeueLT Pro 45 Lt" w:cs="Times New Roman"/>
        </w:rPr>
      </w:pPr>
    </w:p>
    <w:p w14:paraId="368A313B" w14:textId="67F0C9AC" w:rsidR="00156E1A" w:rsidRPr="005D7CF0" w:rsidRDefault="001D1D83" w:rsidP="00156E1A">
      <w:pPr>
        <w:widowControl w:val="0"/>
        <w:spacing w:after="0" w:line="200" w:lineRule="atLeast"/>
        <w:ind w:right="1278"/>
        <w:rPr>
          <w:rFonts w:ascii="HelveticaNeueLT Pro 45 Lt" w:eastAsia="Arial" w:hAnsi="HelveticaNeueLT Pro 45 Lt" w:cs="Times New Roman"/>
        </w:rPr>
      </w:pPr>
      <w:r w:rsidRPr="005D7CF0">
        <w:rPr>
          <w:rFonts w:ascii="HelveticaNeueLT Pro 45 Lt" w:eastAsia="Arial" w:hAnsi="HelveticaNeueLT Pro 45 Lt" w:cs="Times New Roman"/>
        </w:rPr>
        <w:t>Met de meeste hoogachting</w:t>
      </w:r>
    </w:p>
    <w:p w14:paraId="0EFDD6DC" w14:textId="77777777" w:rsidR="00156E1A" w:rsidRPr="005D7CF0" w:rsidRDefault="00156E1A" w:rsidP="00156E1A">
      <w:pPr>
        <w:widowControl w:val="0"/>
        <w:spacing w:after="0" w:line="200" w:lineRule="atLeast"/>
        <w:ind w:right="1278"/>
        <w:rPr>
          <w:rFonts w:ascii="HelveticaNeueLT Pro 45 Lt" w:eastAsia="Arial" w:hAnsi="HelveticaNeueLT Pro 45 Lt" w:cs="Times New Roman"/>
        </w:rPr>
      </w:pPr>
    </w:p>
    <w:p w14:paraId="4AE5BE52" w14:textId="0D8A795A" w:rsidR="001D1D83" w:rsidRPr="005D7CF0" w:rsidRDefault="00E11BAD" w:rsidP="00156E1A">
      <w:pPr>
        <w:widowControl w:val="0"/>
        <w:spacing w:after="0" w:line="200" w:lineRule="atLeast"/>
        <w:ind w:right="1278"/>
        <w:rPr>
          <w:rFonts w:ascii="HelveticaNeueLT Pro 45 Lt" w:eastAsia="Arial" w:hAnsi="HelveticaNeueLT Pro 45 Lt" w:cs="Times New Roman"/>
        </w:rPr>
      </w:pPr>
      <w:r w:rsidRPr="005D7CF0">
        <w:rPr>
          <w:rFonts w:ascii="HelveticaNeueLT Pro 45 Lt" w:eastAsia="Arial" w:hAnsi="HelveticaNeueLT Pro 45 Lt" w:cs="Times New Roman"/>
        </w:rPr>
        <w:t>Voor h</w:t>
      </w:r>
      <w:r w:rsidR="001D1D83" w:rsidRPr="005D7CF0">
        <w:rPr>
          <w:rFonts w:ascii="HelveticaNeueLT Pro 45 Lt" w:eastAsia="Arial" w:hAnsi="HelveticaNeueLT Pro 45 Lt" w:cs="Times New Roman"/>
        </w:rPr>
        <w:t>et bestuursorgaan</w:t>
      </w:r>
    </w:p>
    <w:p w14:paraId="4753666E" w14:textId="77777777" w:rsidR="00156E1A" w:rsidRPr="005D7CF0" w:rsidRDefault="00156E1A" w:rsidP="00156E1A">
      <w:pPr>
        <w:widowControl w:val="0"/>
        <w:spacing w:after="0" w:line="200" w:lineRule="atLeast"/>
        <w:ind w:right="1278"/>
        <w:rPr>
          <w:rFonts w:ascii="HelveticaNeueLT Pro 45 Lt" w:eastAsia="Arial" w:hAnsi="HelveticaNeueLT Pro 45 Lt" w:cs="Times New Roman"/>
        </w:rPr>
      </w:pPr>
    </w:p>
    <w:tbl>
      <w:tblPr>
        <w:tblW w:w="7162" w:type="dxa"/>
        <w:tblLook w:val="04A0" w:firstRow="1" w:lastRow="0" w:firstColumn="1" w:lastColumn="0" w:noHBand="0" w:noVBand="1"/>
      </w:tblPr>
      <w:tblGrid>
        <w:gridCol w:w="5556"/>
        <w:gridCol w:w="1606"/>
      </w:tblGrid>
      <w:tr w:rsidR="001D1D83" w:rsidRPr="005D7CF0" w14:paraId="30CE4853" w14:textId="77777777" w:rsidTr="00C75D7B">
        <w:trPr>
          <w:trHeight w:val="1402"/>
        </w:trPr>
        <w:tc>
          <w:tcPr>
            <w:tcW w:w="3581" w:type="dxa"/>
          </w:tcPr>
          <w:p w14:paraId="0698338A" w14:textId="104DDA0B" w:rsidR="00156E1A" w:rsidRPr="005D7CF0" w:rsidRDefault="0084218B" w:rsidP="00D023BC">
            <w:pPr>
              <w:rPr>
                <w:rStyle w:val="InitialStyle"/>
                <w:rFonts w:ascii="HelveticaNeueLT Pro 45 Lt" w:hAnsi="HelveticaNeueLT Pro 45 Lt" w:cs="Times New Roman"/>
                <w:b/>
              </w:rPr>
            </w:pPr>
            <w:r>
              <w:rPr>
                <w:noProof/>
              </w:rPr>
              <w:drawing>
                <wp:inline distT="0" distB="0" distL="0" distR="0" wp14:anchorId="521E110D" wp14:editId="5E0F6A00">
                  <wp:extent cx="3381375" cy="1181100"/>
                  <wp:effectExtent l="0" t="0" r="9525" b="0"/>
                  <wp:docPr id="175997587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381375" cy="1181100"/>
                          </a:xfrm>
                          <a:prstGeom prst="rect">
                            <a:avLst/>
                          </a:prstGeom>
                          <a:noFill/>
                          <a:ln>
                            <a:noFill/>
                          </a:ln>
                        </pic:spPr>
                      </pic:pic>
                    </a:graphicData>
                  </a:graphic>
                </wp:inline>
              </w:drawing>
            </w:r>
          </w:p>
          <w:p w14:paraId="02084367" w14:textId="77777777" w:rsidR="00156E1A" w:rsidRPr="005D7CF0" w:rsidRDefault="00156E1A" w:rsidP="00D023BC">
            <w:pPr>
              <w:rPr>
                <w:rStyle w:val="InitialStyle"/>
                <w:rFonts w:ascii="HelveticaNeueLT Pro 45 Lt" w:hAnsi="HelveticaNeueLT Pro 45 Lt" w:cs="Times New Roman"/>
                <w:b/>
              </w:rPr>
            </w:pPr>
          </w:p>
          <w:p w14:paraId="1192CA62" w14:textId="77777777" w:rsidR="0052131B" w:rsidRPr="005D7CF0" w:rsidRDefault="001D1D83" w:rsidP="00D023BC">
            <w:pPr>
              <w:rPr>
                <w:rStyle w:val="InitialStyle"/>
                <w:rFonts w:ascii="HelveticaNeueLT Pro 45 Lt" w:hAnsi="HelveticaNeueLT Pro 45 Lt" w:cs="Times New Roman"/>
                <w:b/>
              </w:rPr>
            </w:pPr>
            <w:r w:rsidRPr="005D7CF0">
              <w:rPr>
                <w:rStyle w:val="InitialStyle"/>
                <w:rFonts w:ascii="HelveticaNeueLT Pro 45 Lt" w:hAnsi="HelveticaNeueLT Pro 45 Lt" w:cs="Times New Roman"/>
                <w:b/>
              </w:rPr>
              <w:t>_______________________________</w:t>
            </w:r>
          </w:p>
          <w:p w14:paraId="64C11116" w14:textId="090B5415" w:rsidR="0052131B" w:rsidRPr="005D7CF0" w:rsidRDefault="00D66D38" w:rsidP="00D023BC">
            <w:pPr>
              <w:rPr>
                <w:rFonts w:ascii="HelveticaNeueLT Pro 45 Lt" w:hAnsi="HelveticaNeueLT Pro 45 Lt" w:cs="Times New Roman"/>
                <w:i/>
                <w:iCs/>
              </w:rPr>
            </w:pPr>
            <w:r w:rsidRPr="005D7CF0">
              <w:rPr>
                <w:rStyle w:val="InitialStyle"/>
                <w:rFonts w:ascii="HelveticaNeueLT Pro 45 Lt" w:hAnsi="HelveticaNeueLT Pro 45 Lt" w:cs="Times New Roman"/>
                <w:bCs/>
              </w:rPr>
              <w:t>Sarah Smeyers</w:t>
            </w:r>
            <w:r w:rsidR="00C75D7B" w:rsidRPr="005D7CF0">
              <w:rPr>
                <w:rStyle w:val="InitialStyle"/>
                <w:rFonts w:ascii="HelveticaNeueLT Pro 45 Lt" w:hAnsi="HelveticaNeueLT Pro 45 Lt" w:cs="Times New Roman"/>
              </w:rPr>
              <w:br/>
            </w:r>
            <w:r w:rsidR="00C75D7B" w:rsidRPr="005D7CF0">
              <w:rPr>
                <w:rStyle w:val="InitialStyle"/>
                <w:rFonts w:ascii="HelveticaNeueLT Pro 45 Lt" w:hAnsi="HelveticaNeueLT Pro 45 Lt" w:cs="Times New Roman"/>
                <w:i/>
                <w:iCs/>
              </w:rPr>
              <w:t>Voorzitter</w:t>
            </w:r>
            <w:r w:rsidR="0052131B" w:rsidRPr="005D7CF0">
              <w:rPr>
                <w:rStyle w:val="InitialStyle"/>
                <w:rFonts w:ascii="HelveticaNeueLT Pro 45 Lt" w:hAnsi="HelveticaNeueLT Pro 45 Lt" w:cs="Times New Roman"/>
                <w:i/>
                <w:iCs/>
              </w:rPr>
              <w:t xml:space="preserve"> bestuursorgaan</w:t>
            </w:r>
            <w:r w:rsidR="0052131B" w:rsidRPr="005D7CF0">
              <w:rPr>
                <w:rStyle w:val="InitialStyle"/>
                <w:rFonts w:ascii="HelveticaNeueLT Pro 45 Lt" w:hAnsi="HelveticaNeueLT Pro 45 Lt" w:cs="Times New Roman"/>
                <w:i/>
                <w:iCs/>
              </w:rPr>
              <w:br/>
            </w:r>
            <w:r w:rsidR="0052131B" w:rsidRPr="005D7CF0">
              <w:rPr>
                <w:rFonts w:ascii="HelveticaNeueLT Pro 45 Lt" w:hAnsi="HelveticaNeueLT Pro 45 Lt" w:cs="Times New Roman"/>
                <w:i/>
                <w:iCs/>
              </w:rPr>
              <w:t>Bijzonder gevolmachtigde</w:t>
            </w:r>
          </w:p>
        </w:tc>
        <w:tc>
          <w:tcPr>
            <w:tcW w:w="3581" w:type="dxa"/>
          </w:tcPr>
          <w:p w14:paraId="5DB96CE8" w14:textId="120E6704" w:rsidR="001D1D83" w:rsidRPr="005D7CF0" w:rsidRDefault="001D1D83" w:rsidP="00D023BC">
            <w:pPr>
              <w:rPr>
                <w:rStyle w:val="InitialStyle"/>
                <w:rFonts w:ascii="HelveticaNeueLT Pro 45 Lt" w:hAnsi="HelveticaNeueLT Pro 45 Lt" w:cs="Times New Roman"/>
                <w:b/>
              </w:rPr>
            </w:pPr>
          </w:p>
          <w:p w14:paraId="77C30A45" w14:textId="77777777" w:rsidR="00156E1A" w:rsidRPr="005D7CF0" w:rsidRDefault="00156E1A" w:rsidP="00D023BC">
            <w:pPr>
              <w:rPr>
                <w:rStyle w:val="InitialStyle"/>
                <w:rFonts w:ascii="HelveticaNeueLT Pro 45 Lt" w:hAnsi="HelveticaNeueLT Pro 45 Lt" w:cs="Times New Roman"/>
                <w:b/>
              </w:rPr>
            </w:pPr>
          </w:p>
          <w:p w14:paraId="1C20C911" w14:textId="517C1F1B" w:rsidR="001D1D83" w:rsidRPr="005D7CF0" w:rsidRDefault="001D1D83" w:rsidP="00D023BC">
            <w:pPr>
              <w:rPr>
                <w:rFonts w:ascii="HelveticaNeueLT Pro 45 Lt" w:hAnsi="HelveticaNeueLT Pro 45 Lt" w:cs="Times New Roman"/>
                <w:b/>
                <w:bCs/>
              </w:rPr>
            </w:pPr>
          </w:p>
        </w:tc>
      </w:tr>
    </w:tbl>
    <w:p w14:paraId="35E3451D" w14:textId="1153D51F" w:rsidR="00FD0834" w:rsidRPr="005D7CF0" w:rsidRDefault="00FD0834" w:rsidP="00FD0834">
      <w:pPr>
        <w:rPr>
          <w:rFonts w:ascii="HelveticaNeueLT Pro 45 Lt" w:eastAsia="Times New Roman" w:hAnsi="HelveticaNeueLT Pro 45 Lt" w:cs="Times New Roman"/>
          <w:kern w:val="20"/>
        </w:rPr>
      </w:pPr>
    </w:p>
    <w:p w14:paraId="28401DFD" w14:textId="77777777" w:rsidR="000E0090" w:rsidRPr="005D7CF0" w:rsidRDefault="000E0090" w:rsidP="00FD0834">
      <w:pPr>
        <w:rPr>
          <w:rFonts w:ascii="HelveticaNeueLT Pro 45 Lt" w:eastAsia="Times New Roman" w:hAnsi="HelveticaNeueLT Pro 45 Lt" w:cs="Times New Roman"/>
          <w:kern w:val="20"/>
        </w:rPr>
      </w:pPr>
    </w:p>
    <w:p w14:paraId="134FECD8" w14:textId="77777777" w:rsidR="000E0090" w:rsidRPr="005D7CF0" w:rsidRDefault="000E0090" w:rsidP="00FD0834">
      <w:pPr>
        <w:rPr>
          <w:rFonts w:ascii="HelveticaNeueLT Pro 45 Lt" w:eastAsia="Times New Roman" w:hAnsi="HelveticaNeueLT Pro 45 Lt" w:cs="Times New Roman"/>
          <w:kern w:val="20"/>
        </w:rPr>
      </w:pPr>
    </w:p>
    <w:p w14:paraId="2512F85F" w14:textId="77777777" w:rsidR="000E0090" w:rsidRDefault="000E0090" w:rsidP="00FD0834">
      <w:pPr>
        <w:rPr>
          <w:rFonts w:ascii="HelveticaNeueLT Pro 45 Lt" w:eastAsia="Times New Roman" w:hAnsi="HelveticaNeueLT Pro 45 Lt" w:cs="Times New Roman"/>
          <w:kern w:val="20"/>
        </w:rPr>
      </w:pPr>
    </w:p>
    <w:p w14:paraId="1AF6EB43" w14:textId="77777777" w:rsidR="005C0FF9" w:rsidRDefault="005C0FF9" w:rsidP="00FD0834">
      <w:pPr>
        <w:rPr>
          <w:rFonts w:ascii="HelveticaNeueLT Pro 45 Lt" w:eastAsia="Times New Roman" w:hAnsi="HelveticaNeueLT Pro 45 Lt" w:cs="Times New Roman"/>
          <w:kern w:val="20"/>
        </w:rPr>
      </w:pPr>
    </w:p>
    <w:p w14:paraId="214733AA" w14:textId="77777777" w:rsidR="005C0FF9" w:rsidRDefault="005C0FF9" w:rsidP="00FD0834">
      <w:pPr>
        <w:rPr>
          <w:rFonts w:ascii="HelveticaNeueLT Pro 45 Lt" w:eastAsia="Times New Roman" w:hAnsi="HelveticaNeueLT Pro 45 Lt" w:cs="Times New Roman"/>
          <w:kern w:val="20"/>
        </w:rPr>
      </w:pPr>
    </w:p>
    <w:p w14:paraId="65B3BF7A" w14:textId="77777777" w:rsidR="005C0FF9" w:rsidRPr="005D7CF0" w:rsidRDefault="005C0FF9" w:rsidP="00FD0834">
      <w:pPr>
        <w:rPr>
          <w:rFonts w:ascii="HelveticaNeueLT Pro 45 Lt" w:eastAsia="Times New Roman" w:hAnsi="HelveticaNeueLT Pro 45 Lt" w:cs="Times New Roman"/>
          <w:kern w:val="20"/>
        </w:rPr>
      </w:pPr>
    </w:p>
    <w:p w14:paraId="7E9F02B6" w14:textId="77777777" w:rsidR="000E0090" w:rsidRDefault="000E0090" w:rsidP="00FD0834">
      <w:pPr>
        <w:rPr>
          <w:rFonts w:ascii="HelveticaNeueLT Pro 45 Lt" w:eastAsia="Times New Roman" w:hAnsi="HelveticaNeueLT Pro 45 Lt" w:cs="Times New Roman"/>
          <w:kern w:val="20"/>
        </w:rPr>
      </w:pPr>
    </w:p>
    <w:p w14:paraId="709C1EBD" w14:textId="77777777" w:rsidR="004548BB" w:rsidRDefault="004548BB" w:rsidP="00FD0834">
      <w:pPr>
        <w:rPr>
          <w:rFonts w:ascii="HelveticaNeueLT Pro 45 Lt" w:eastAsia="Times New Roman" w:hAnsi="HelveticaNeueLT Pro 45 Lt" w:cs="Times New Roman"/>
          <w:kern w:val="20"/>
        </w:rPr>
      </w:pPr>
    </w:p>
    <w:p w14:paraId="2AC5A012" w14:textId="77777777" w:rsidR="004548BB" w:rsidRDefault="004548BB" w:rsidP="00FD0834">
      <w:pPr>
        <w:rPr>
          <w:rFonts w:ascii="HelveticaNeueLT Pro 45 Lt" w:eastAsia="Times New Roman" w:hAnsi="HelveticaNeueLT Pro 45 Lt" w:cs="Times New Roman"/>
          <w:kern w:val="20"/>
        </w:rPr>
      </w:pPr>
    </w:p>
    <w:p w14:paraId="545A346F" w14:textId="77777777" w:rsidR="004548BB" w:rsidRPr="005D7CF0" w:rsidRDefault="004548BB" w:rsidP="004548BB">
      <w:pPr>
        <w:rPr>
          <w:rFonts w:ascii="HelveticaNeueLT Pro 45 Lt" w:eastAsia="Times New Roman" w:hAnsi="HelveticaNeueLT Pro 45 Lt" w:cs="Times New Roman"/>
          <w:b/>
          <w:bCs/>
          <w:kern w:val="20"/>
          <w:u w:val="single"/>
        </w:rPr>
      </w:pPr>
      <w:bookmarkStart w:id="4" w:name="_Hlk164414658"/>
      <w:r w:rsidRPr="005D7CF0">
        <w:rPr>
          <w:rFonts w:ascii="HelveticaNeueLT Pro 45 Lt" w:eastAsia="Times New Roman" w:hAnsi="HelveticaNeueLT Pro 45 Lt" w:cs="Times New Roman"/>
          <w:b/>
          <w:bCs/>
          <w:kern w:val="20"/>
          <w:u w:val="single"/>
        </w:rPr>
        <w:lastRenderedPageBreak/>
        <w:t>BIJLAGE</w:t>
      </w:r>
      <w:r>
        <w:rPr>
          <w:rFonts w:ascii="HelveticaNeueLT Pro 45 Lt" w:eastAsia="Times New Roman" w:hAnsi="HelveticaNeueLT Pro 45 Lt" w:cs="Times New Roman"/>
          <w:b/>
          <w:bCs/>
          <w:kern w:val="20"/>
          <w:u w:val="single"/>
        </w:rPr>
        <w:t xml:space="preserve"> 1 -  PARTIËLE SPLITSINGDOCUMENTATIE</w:t>
      </w:r>
    </w:p>
    <w:p w14:paraId="239A59A6" w14:textId="159BE425" w:rsidR="004548BB" w:rsidRPr="004548BB" w:rsidRDefault="004548BB" w:rsidP="004548BB">
      <w:pPr>
        <w:pStyle w:val="Lijstalinea"/>
        <w:numPr>
          <w:ilvl w:val="1"/>
          <w:numId w:val="25"/>
        </w:numPr>
        <w:rPr>
          <w:rFonts w:ascii="HelveticaNeueLT Pro 45 Lt" w:eastAsia="Times New Roman" w:hAnsi="HelveticaNeueLT Pro 45 Lt" w:cs="Times New Roman"/>
          <w:kern w:val="20"/>
        </w:rPr>
      </w:pPr>
      <w:bookmarkStart w:id="5" w:name="_Ref164358772"/>
      <w:r w:rsidRPr="004548BB">
        <w:rPr>
          <w:rFonts w:ascii="HelveticaNeueLT Pro 45 Lt" w:eastAsia="Times New Roman" w:hAnsi="HelveticaNeueLT Pro 45 Lt" w:cs="Times New Roman"/>
          <w:kern w:val="20"/>
        </w:rPr>
        <w:t>Voorstel tot partiële splitsing van Woonmaatschappij Dender-Zuid door overneming door Woonmaatschappij Vlaamse Ardennen;</w:t>
      </w:r>
      <w:bookmarkEnd w:id="5"/>
      <w:r w:rsidRPr="004548BB">
        <w:rPr>
          <w:rFonts w:ascii="HelveticaNeueLT Pro 45 Lt" w:eastAsia="Times New Roman" w:hAnsi="HelveticaNeueLT Pro 45 Lt" w:cs="Times New Roman"/>
          <w:kern w:val="20"/>
        </w:rPr>
        <w:br/>
      </w:r>
    </w:p>
    <w:p w14:paraId="736DE82E" w14:textId="19C386CC" w:rsidR="004548BB" w:rsidRPr="004548BB" w:rsidRDefault="004548BB" w:rsidP="004548BB">
      <w:pPr>
        <w:pStyle w:val="Lijstalinea"/>
        <w:numPr>
          <w:ilvl w:val="1"/>
          <w:numId w:val="25"/>
        </w:numPr>
        <w:rPr>
          <w:rFonts w:ascii="HelveticaNeueLT Pro 45 Lt" w:eastAsia="Times New Roman" w:hAnsi="HelveticaNeueLT Pro 45 Lt" w:cs="Times New Roman"/>
          <w:kern w:val="20"/>
        </w:rPr>
      </w:pPr>
      <w:bookmarkStart w:id="6" w:name="_Ref164358774"/>
      <w:r w:rsidRPr="004548BB">
        <w:rPr>
          <w:rFonts w:ascii="HelveticaNeueLT Pro 45 Lt" w:eastAsia="Times New Roman" w:hAnsi="HelveticaNeueLT Pro 45 Lt" w:cs="Times New Roman"/>
          <w:kern w:val="20"/>
        </w:rPr>
        <w:t>Het omstandig schriftelijk verslag van het bestuursorgaan in het kader van de partiële splitsing van Woonmaatschappij Dender-Zuid door overneming door Woonmaatschappij Vlaamse Ardennen;</w:t>
      </w:r>
      <w:bookmarkEnd w:id="6"/>
      <w:r w:rsidRPr="004548BB">
        <w:rPr>
          <w:rFonts w:ascii="HelveticaNeueLT Pro 45 Lt" w:eastAsia="Times New Roman" w:hAnsi="HelveticaNeueLT Pro 45 Lt" w:cs="Times New Roman"/>
          <w:kern w:val="20"/>
        </w:rPr>
        <w:br/>
      </w:r>
    </w:p>
    <w:p w14:paraId="5A71135D" w14:textId="77777777"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7" w:name="_Ref164358775"/>
      <w:r w:rsidRPr="00E72622">
        <w:rPr>
          <w:rFonts w:ascii="HelveticaNeueLT Pro 45 Lt" w:eastAsia="Times New Roman" w:hAnsi="HelveticaNeueLT Pro 45 Lt" w:cs="Times New Roman"/>
          <w:kern w:val="20"/>
        </w:rPr>
        <w:t>Het splitsingsverslag van de commissaris in het kader van de partiële splitsing van Woonmaatschappij Dender-Zuid door overneming door Woonmaatschappij Vlaamse Ardennen;</w:t>
      </w:r>
      <w:bookmarkEnd w:id="7"/>
    </w:p>
    <w:p w14:paraId="3F00AAEE" w14:textId="77777777" w:rsidR="004548BB" w:rsidRPr="005D7CF0" w:rsidRDefault="004548BB" w:rsidP="004548BB">
      <w:pPr>
        <w:pStyle w:val="Lijstalinea"/>
        <w:rPr>
          <w:rFonts w:ascii="HelveticaNeueLT Pro 45 Lt" w:eastAsia="Times New Roman" w:hAnsi="HelveticaNeueLT Pro 45 Lt" w:cs="Times New Roman"/>
          <w:kern w:val="20"/>
        </w:rPr>
      </w:pPr>
    </w:p>
    <w:p w14:paraId="17AA45A1" w14:textId="3CEF6273"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8" w:name="_Ref164358776"/>
      <w:r w:rsidRPr="00E72622">
        <w:rPr>
          <w:rFonts w:ascii="HelveticaNeueLT Pro 45 Lt" w:eastAsia="Times New Roman" w:hAnsi="HelveticaNeueLT Pro 45 Lt" w:cs="Times New Roman"/>
          <w:kern w:val="20"/>
        </w:rPr>
        <w:t>Voorstel tot partiële splitsing van Woonmaatschappij Dender-Zuid door overneming door stek92;</w:t>
      </w:r>
      <w:bookmarkEnd w:id="8"/>
      <w:r w:rsidRPr="00E72622">
        <w:rPr>
          <w:rFonts w:ascii="HelveticaNeueLT Pro 45 Lt" w:eastAsia="Times New Roman" w:hAnsi="HelveticaNeueLT Pro 45 Lt" w:cs="Times New Roman"/>
          <w:kern w:val="20"/>
        </w:rPr>
        <w:br/>
      </w:r>
    </w:p>
    <w:p w14:paraId="7A3DEACE" w14:textId="77777777"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9" w:name="_Ref164358779"/>
      <w:r w:rsidRPr="00E72622">
        <w:rPr>
          <w:rFonts w:ascii="HelveticaNeueLT Pro 45 Lt" w:eastAsia="Times New Roman" w:hAnsi="HelveticaNeueLT Pro 45 Lt" w:cs="Times New Roman"/>
          <w:kern w:val="20"/>
        </w:rPr>
        <w:t>Het omstandig schriftelijk verslag van het bestuursorgaan in het kader van de partiële splitsing van Woonmaatschappij Dender-Zuid door overneming door stek92;</w:t>
      </w:r>
      <w:bookmarkEnd w:id="9"/>
      <w:r w:rsidRPr="00E72622">
        <w:rPr>
          <w:rFonts w:ascii="HelveticaNeueLT Pro 45 Lt" w:eastAsia="Times New Roman" w:hAnsi="HelveticaNeueLT Pro 45 Lt" w:cs="Times New Roman"/>
          <w:kern w:val="20"/>
        </w:rPr>
        <w:br/>
      </w:r>
    </w:p>
    <w:p w14:paraId="3465DF51" w14:textId="75446938"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10" w:name="_Ref164358780"/>
      <w:r w:rsidRPr="00E72622">
        <w:rPr>
          <w:rFonts w:ascii="HelveticaNeueLT Pro 45 Lt" w:eastAsia="Times New Roman" w:hAnsi="HelveticaNeueLT Pro 45 Lt" w:cs="Times New Roman"/>
          <w:kern w:val="20"/>
        </w:rPr>
        <w:t>Het splitsingsverslag van de commissaris in het kader van de partiële splitsing van Woonmaatschappij Dender-Zuid door overneming door stek92;</w:t>
      </w:r>
      <w:bookmarkEnd w:id="10"/>
    </w:p>
    <w:p w14:paraId="4334F147" w14:textId="77777777" w:rsidR="004548BB" w:rsidRPr="005D7CF0" w:rsidRDefault="004548BB" w:rsidP="004548BB">
      <w:pPr>
        <w:pStyle w:val="Lijstalinea"/>
        <w:rPr>
          <w:rFonts w:ascii="HelveticaNeueLT Pro 45 Lt" w:eastAsia="Times New Roman" w:hAnsi="HelveticaNeueLT Pro 45 Lt" w:cs="Times New Roman"/>
          <w:kern w:val="20"/>
        </w:rPr>
      </w:pPr>
    </w:p>
    <w:p w14:paraId="61191C3D" w14:textId="77777777"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11" w:name="_Ref164358781"/>
      <w:r w:rsidRPr="00E72622">
        <w:rPr>
          <w:rFonts w:ascii="HelveticaNeueLT Pro 45 Lt" w:eastAsia="Times New Roman" w:hAnsi="HelveticaNeueLT Pro 45 Lt" w:cs="Times New Roman"/>
          <w:kern w:val="20"/>
        </w:rPr>
        <w:t>Voorstel tot partiële splitsing van stek92 door overneming door Woonmaatschappij Dender-Zuid;</w:t>
      </w:r>
      <w:bookmarkEnd w:id="11"/>
      <w:r w:rsidRPr="00E72622">
        <w:rPr>
          <w:rFonts w:ascii="HelveticaNeueLT Pro 45 Lt" w:eastAsia="Times New Roman" w:hAnsi="HelveticaNeueLT Pro 45 Lt" w:cs="Times New Roman"/>
          <w:kern w:val="20"/>
        </w:rPr>
        <w:br/>
      </w:r>
    </w:p>
    <w:p w14:paraId="1B5D3C22" w14:textId="48CDAA53"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12" w:name="_Ref164358782"/>
      <w:r w:rsidRPr="00E72622">
        <w:rPr>
          <w:rFonts w:ascii="HelveticaNeueLT Pro 45 Lt" w:eastAsia="Times New Roman" w:hAnsi="HelveticaNeueLT Pro 45 Lt" w:cs="Times New Roman"/>
          <w:kern w:val="20"/>
        </w:rPr>
        <w:t>Het omstandig schriftelijk verslag van het bestuursorgaan in het kader van de partiële splitsing van stek92 door overneming door Woonmaatschappij Dender-Zuid;</w:t>
      </w:r>
      <w:bookmarkEnd w:id="12"/>
      <w:r w:rsidRPr="00E72622">
        <w:rPr>
          <w:rFonts w:ascii="HelveticaNeueLT Pro 45 Lt" w:eastAsia="Times New Roman" w:hAnsi="HelveticaNeueLT Pro 45 Lt" w:cs="Times New Roman"/>
          <w:kern w:val="20"/>
        </w:rPr>
        <w:br/>
      </w:r>
    </w:p>
    <w:p w14:paraId="62D8B460" w14:textId="77777777" w:rsidR="004548BB" w:rsidRPr="00E72622" w:rsidRDefault="004548BB" w:rsidP="004548BB">
      <w:pPr>
        <w:pStyle w:val="Lijstalinea"/>
        <w:numPr>
          <w:ilvl w:val="1"/>
          <w:numId w:val="25"/>
        </w:numPr>
        <w:rPr>
          <w:rFonts w:ascii="HelveticaNeueLT Pro 45 Lt" w:eastAsia="Times New Roman" w:hAnsi="HelveticaNeueLT Pro 45 Lt" w:cs="Times New Roman"/>
          <w:kern w:val="20"/>
        </w:rPr>
      </w:pPr>
      <w:bookmarkStart w:id="13" w:name="_Ref164358783"/>
      <w:r w:rsidRPr="00E72622">
        <w:rPr>
          <w:rFonts w:ascii="HelveticaNeueLT Pro 45 Lt" w:eastAsia="Times New Roman" w:hAnsi="HelveticaNeueLT Pro 45 Lt" w:cs="Times New Roman"/>
          <w:kern w:val="20"/>
        </w:rPr>
        <w:t>Het splitsingsverslag van de commissaris in het kader van de partiële splitsing van stek92 door overneming door Woonmaatschappij Dender-Zuid;</w:t>
      </w:r>
      <w:bookmarkEnd w:id="13"/>
    </w:p>
    <w:p w14:paraId="2E8CA06A" w14:textId="77777777" w:rsidR="004548BB" w:rsidRDefault="004548BB" w:rsidP="004548BB">
      <w:pPr>
        <w:pStyle w:val="Lijstalinea"/>
        <w:rPr>
          <w:rFonts w:ascii="HelveticaNeueLT Pro 45 Lt" w:eastAsia="Times New Roman" w:hAnsi="HelveticaNeueLT Pro 45 Lt" w:cs="Times New Roman"/>
          <w:kern w:val="20"/>
        </w:rPr>
      </w:pPr>
      <w:bookmarkStart w:id="14" w:name="_Ref164359375"/>
    </w:p>
    <w:p w14:paraId="63F2DEAB" w14:textId="77777777" w:rsidR="004548BB" w:rsidRDefault="004548BB" w:rsidP="004548BB">
      <w:pPr>
        <w:pStyle w:val="Lijstalinea"/>
        <w:rPr>
          <w:rFonts w:ascii="HelveticaNeueLT Pro 45 Lt" w:eastAsia="Times New Roman" w:hAnsi="HelveticaNeueLT Pro 45 Lt" w:cs="Times New Roman"/>
          <w:kern w:val="20"/>
        </w:rPr>
      </w:pPr>
    </w:p>
    <w:p w14:paraId="77552FFE" w14:textId="77777777" w:rsidR="004548BB" w:rsidRPr="00E72622" w:rsidRDefault="004548BB" w:rsidP="004548BB">
      <w:pPr>
        <w:rPr>
          <w:rFonts w:ascii="HelveticaNeueLT Pro 45 Lt" w:eastAsia="Times New Roman" w:hAnsi="HelveticaNeueLT Pro 45 Lt" w:cs="Times New Roman"/>
          <w:b/>
          <w:bCs/>
          <w:kern w:val="20"/>
          <w:u w:val="single"/>
        </w:rPr>
      </w:pPr>
      <w:r w:rsidRPr="00E72622">
        <w:rPr>
          <w:rFonts w:ascii="HelveticaNeueLT Pro 45 Lt" w:eastAsia="Times New Roman" w:hAnsi="HelveticaNeueLT Pro 45 Lt" w:cs="Times New Roman"/>
          <w:b/>
          <w:bCs/>
          <w:kern w:val="20"/>
          <w:u w:val="single"/>
        </w:rPr>
        <w:t>BIJLAGE 2</w:t>
      </w:r>
    </w:p>
    <w:p w14:paraId="1A1F165E" w14:textId="77777777" w:rsidR="004548BB" w:rsidRDefault="004548BB" w:rsidP="004548BB">
      <w:pPr>
        <w:pStyle w:val="Lijstalinea"/>
        <w:rPr>
          <w:rFonts w:ascii="HelveticaNeueLT Pro 45 Lt" w:eastAsia="Times New Roman" w:hAnsi="HelveticaNeueLT Pro 45 Lt" w:cs="Times New Roman"/>
          <w:kern w:val="20"/>
        </w:rPr>
      </w:pPr>
      <w:r w:rsidRPr="005D7CF0">
        <w:rPr>
          <w:rFonts w:ascii="HelveticaNeueLT Pro 45 Lt" w:eastAsia="Times New Roman" w:hAnsi="HelveticaNeueLT Pro 45 Lt" w:cs="Times New Roman"/>
          <w:kern w:val="20"/>
        </w:rPr>
        <w:t>Volmacht om deel te nemen aan de buitengewone algemene vergadering van aandeelhouders van Woonmaatschappij Dender-Zuid.</w:t>
      </w:r>
      <w:bookmarkEnd w:id="14"/>
    </w:p>
    <w:p w14:paraId="6D5ACA70" w14:textId="77777777" w:rsidR="004548BB" w:rsidRDefault="004548BB" w:rsidP="004548BB">
      <w:pPr>
        <w:pStyle w:val="Lijstalinea"/>
        <w:rPr>
          <w:rFonts w:ascii="HelveticaNeueLT Pro 45 Lt" w:eastAsia="Times New Roman" w:hAnsi="HelveticaNeueLT Pro 45 Lt" w:cs="Times New Roman"/>
          <w:kern w:val="20"/>
        </w:rPr>
      </w:pPr>
    </w:p>
    <w:p w14:paraId="68F6E33C" w14:textId="7AB118E2" w:rsidR="004548BB" w:rsidRPr="004548BB" w:rsidRDefault="004548BB" w:rsidP="004548BB">
      <w:pPr>
        <w:rPr>
          <w:rFonts w:ascii="HelveticaNeueLT Pro 45 Lt" w:eastAsia="Times New Roman" w:hAnsi="HelveticaNeueLT Pro 45 Lt" w:cs="Times New Roman"/>
          <w:b/>
          <w:bCs/>
          <w:kern w:val="20"/>
          <w:u w:val="single"/>
        </w:rPr>
      </w:pPr>
      <w:r w:rsidRPr="004548BB">
        <w:rPr>
          <w:rFonts w:ascii="HelveticaNeueLT Pro 45 Lt" w:eastAsia="Times New Roman" w:hAnsi="HelveticaNeueLT Pro 45 Lt" w:cs="Times New Roman"/>
          <w:b/>
          <w:bCs/>
          <w:kern w:val="20"/>
          <w:u w:val="single"/>
        </w:rPr>
        <w:t>BIJLAGE 3</w:t>
      </w:r>
    </w:p>
    <w:p w14:paraId="69DFF6A3" w14:textId="6498C08F" w:rsidR="004548BB" w:rsidRPr="004548BB" w:rsidRDefault="004548BB" w:rsidP="004548BB">
      <w:pPr>
        <w:ind w:left="708"/>
        <w:rPr>
          <w:rFonts w:ascii="HelveticaNeueLT Pro 45 Lt" w:eastAsia="Times New Roman" w:hAnsi="HelveticaNeueLT Pro 45 Lt" w:cs="Times New Roman"/>
          <w:kern w:val="20"/>
        </w:rPr>
      </w:pPr>
      <w:r>
        <w:rPr>
          <w:rFonts w:ascii="HelveticaNeueLT Pro 45 Lt" w:eastAsia="Times New Roman" w:hAnsi="HelveticaNeueLT Pro 45 Lt" w:cs="Times New Roman"/>
          <w:kern w:val="20"/>
        </w:rPr>
        <w:t>Modelbrief vrijwillige uittreding als aandeelhouder uit Woonmaatschappij Vlaamse Ardennen BV.</w:t>
      </w:r>
    </w:p>
    <w:p w14:paraId="0B1ABEC5" w14:textId="77777777" w:rsidR="004548BB" w:rsidRDefault="004548BB" w:rsidP="004548BB">
      <w:pPr>
        <w:pStyle w:val="Lijstalinea"/>
        <w:rPr>
          <w:rFonts w:ascii="HelveticaNeueLT Pro 45 Lt" w:eastAsia="Times New Roman" w:hAnsi="HelveticaNeueLT Pro 45 Lt" w:cs="Times New Roman"/>
          <w:kern w:val="20"/>
        </w:rPr>
      </w:pPr>
    </w:p>
    <w:p w14:paraId="119DEEE9" w14:textId="77777777" w:rsidR="004548BB" w:rsidRDefault="004548BB" w:rsidP="004548BB">
      <w:pPr>
        <w:pStyle w:val="Lijstalinea"/>
        <w:rPr>
          <w:rFonts w:ascii="HelveticaNeueLT Pro 45 Lt" w:eastAsia="Times New Roman" w:hAnsi="HelveticaNeueLT Pro 45 Lt" w:cs="Times New Roman"/>
          <w:kern w:val="20"/>
        </w:rPr>
      </w:pPr>
    </w:p>
    <w:p w14:paraId="684604A4" w14:textId="77777777" w:rsidR="004548BB" w:rsidRDefault="004548BB" w:rsidP="004548BB">
      <w:pPr>
        <w:pStyle w:val="Lijstalinea"/>
        <w:rPr>
          <w:rFonts w:ascii="HelveticaNeueLT Pro 45 Lt" w:eastAsia="Times New Roman" w:hAnsi="HelveticaNeueLT Pro 45 Lt" w:cs="Times New Roman"/>
          <w:kern w:val="20"/>
        </w:rPr>
      </w:pPr>
    </w:p>
    <w:p w14:paraId="401A084E" w14:textId="77777777" w:rsidR="004548BB" w:rsidRDefault="004548BB" w:rsidP="004548BB">
      <w:pPr>
        <w:pStyle w:val="Lijstalinea"/>
        <w:rPr>
          <w:rFonts w:ascii="HelveticaNeueLT Pro 45 Lt" w:eastAsia="Times New Roman" w:hAnsi="HelveticaNeueLT Pro 45 Lt" w:cs="Times New Roman"/>
          <w:kern w:val="20"/>
        </w:rPr>
      </w:pPr>
    </w:p>
    <w:bookmarkEnd w:id="4"/>
    <w:p w14:paraId="5864932D" w14:textId="4108CE3C" w:rsidR="00F11B82" w:rsidRPr="005D7CF0" w:rsidRDefault="002044E8" w:rsidP="00F11B82">
      <w:pPr>
        <w:spacing w:after="0"/>
        <w:jc w:val="center"/>
        <w:rPr>
          <w:rFonts w:ascii="HelveticaNeueLT Pro 45 Lt" w:hAnsi="HelveticaNeueLT Pro 45 Lt" w:cs="Times New Roman"/>
          <w:b/>
          <w:bCs/>
        </w:rPr>
      </w:pPr>
      <w:r w:rsidRPr="005D7CF0">
        <w:rPr>
          <w:rFonts w:ascii="HelveticaNeueLT Pro 45 Lt" w:hAnsi="HelveticaNeueLT Pro 45 Lt" w:cs="Times New Roman"/>
          <w:b/>
          <w:bCs/>
        </w:rPr>
        <w:lastRenderedPageBreak/>
        <w:t xml:space="preserve">BIJLAGE </w:t>
      </w:r>
      <w:r w:rsidR="004548BB">
        <w:rPr>
          <w:rFonts w:ascii="HelveticaNeueLT Pro 45 Lt" w:hAnsi="HelveticaNeueLT Pro 45 Lt" w:cs="Times New Roman"/>
          <w:b/>
          <w:bCs/>
        </w:rPr>
        <w:t>2</w:t>
      </w:r>
      <w:r w:rsidR="000E0090" w:rsidRPr="005D7CF0">
        <w:rPr>
          <w:rFonts w:ascii="HelveticaNeueLT Pro 45 Lt" w:hAnsi="HelveticaNeueLT Pro 45 Lt" w:cs="Times New Roman"/>
          <w:b/>
          <w:bCs/>
        </w:rPr>
        <w:t xml:space="preserve"> </w:t>
      </w:r>
      <w:r w:rsidRPr="005D7CF0">
        <w:rPr>
          <w:rFonts w:ascii="HelveticaNeueLT Pro 45 Lt" w:hAnsi="HelveticaNeueLT Pro 45 Lt" w:cs="Times New Roman"/>
          <w:b/>
          <w:bCs/>
        </w:rPr>
        <w:t>– VOLMACHT OM DEEL TE NEMEN AAN DE BUITENGEWONE ALGEMENE VERGADERING VAN AANDEELHOUDERS VAN</w:t>
      </w:r>
      <w:r w:rsidR="00F11B82" w:rsidRPr="005D7CF0">
        <w:rPr>
          <w:rFonts w:ascii="HelveticaNeueLT Pro 45 Lt" w:hAnsi="HelveticaNeueLT Pro 45 Lt" w:cs="Times New Roman"/>
          <w:b/>
          <w:bCs/>
        </w:rPr>
        <w:t xml:space="preserve"> </w:t>
      </w:r>
    </w:p>
    <w:p w14:paraId="0DCC06DF" w14:textId="240113E2" w:rsidR="002044E8" w:rsidRPr="005D7CF0" w:rsidRDefault="00377710" w:rsidP="00F11B82">
      <w:pPr>
        <w:spacing w:after="0"/>
        <w:jc w:val="center"/>
        <w:rPr>
          <w:rFonts w:ascii="HelveticaNeueLT Pro 45 Lt" w:hAnsi="HelveticaNeueLT Pro 45 Lt" w:cs="Times New Roman"/>
          <w:b/>
          <w:bCs/>
        </w:rPr>
      </w:pPr>
      <w:r w:rsidRPr="005D7CF0">
        <w:rPr>
          <w:rFonts w:ascii="HelveticaNeueLT Pro 45 Lt" w:hAnsi="HelveticaNeueLT Pro 45 Lt" w:cs="Times New Roman"/>
          <w:b/>
          <w:bCs/>
        </w:rPr>
        <w:t>WOONMAATSCHAPPIJ DENDER-ZUID</w:t>
      </w:r>
    </w:p>
    <w:p w14:paraId="673054E1" w14:textId="77777777" w:rsidR="002044E8" w:rsidRPr="005D7CF0" w:rsidRDefault="002044E8" w:rsidP="002044E8">
      <w:pPr>
        <w:spacing w:after="0"/>
        <w:jc w:val="center"/>
        <w:rPr>
          <w:rFonts w:ascii="HelveticaNeueLT Pro 45 Lt" w:hAnsi="HelveticaNeueLT Pro 45 Lt" w:cs="Times New Roman"/>
          <w:b/>
          <w:bCs/>
          <w:u w:val="single"/>
        </w:rPr>
      </w:pPr>
    </w:p>
    <w:tbl>
      <w:tblPr>
        <w:tblW w:w="9286" w:type="dxa"/>
        <w:tblLayout w:type="fixed"/>
        <w:tblLook w:val="0000" w:firstRow="0" w:lastRow="0" w:firstColumn="0" w:lastColumn="0" w:noHBand="0" w:noVBand="0"/>
      </w:tblPr>
      <w:tblGrid>
        <w:gridCol w:w="3652"/>
        <w:gridCol w:w="992"/>
        <w:gridCol w:w="313"/>
        <w:gridCol w:w="4329"/>
      </w:tblGrid>
      <w:tr w:rsidR="002044E8" w:rsidRPr="005D7CF0" w14:paraId="444A37C6" w14:textId="77777777" w:rsidTr="00225B05">
        <w:trPr>
          <w:cantSplit/>
        </w:trPr>
        <w:tc>
          <w:tcPr>
            <w:tcW w:w="9286" w:type="dxa"/>
            <w:gridSpan w:val="4"/>
          </w:tcPr>
          <w:p w14:paraId="44351A99" w14:textId="77777777" w:rsidR="002044E8" w:rsidRPr="005D7CF0" w:rsidRDefault="002044E8" w:rsidP="00C81380">
            <w:pPr>
              <w:pStyle w:val="CellBody"/>
              <w:rPr>
                <w:rFonts w:ascii="HelveticaNeueLT Pro 45 Lt" w:hAnsi="HelveticaNeueLT Pro 45 Lt"/>
                <w:i/>
                <w:iCs/>
                <w:sz w:val="22"/>
                <w:szCs w:val="22"/>
                <w:lang w:val="nl-BE"/>
              </w:rPr>
            </w:pPr>
            <w:r w:rsidRPr="005D7CF0">
              <w:rPr>
                <w:rFonts w:ascii="HelveticaNeueLT Pro 45 Lt" w:hAnsi="HelveticaNeueLT Pro 45 Lt"/>
                <w:sz w:val="22"/>
                <w:szCs w:val="22"/>
                <w:lang w:val="nl-BE"/>
              </w:rPr>
              <w:t>Ondergetekende:</w:t>
            </w:r>
          </w:p>
        </w:tc>
      </w:tr>
      <w:tr w:rsidR="002044E8" w:rsidRPr="005D7CF0" w14:paraId="43F1D653" w14:textId="77777777" w:rsidTr="00225B05">
        <w:trPr>
          <w:cantSplit/>
        </w:trPr>
        <w:tc>
          <w:tcPr>
            <w:tcW w:w="3652" w:type="dxa"/>
          </w:tcPr>
          <w:p w14:paraId="6E4A78C0" w14:textId="77777777" w:rsidR="002044E8" w:rsidRPr="005D7CF0" w:rsidRDefault="002044E8" w:rsidP="00C81380">
            <w:pPr>
              <w:pStyle w:val="CellBody"/>
              <w:rPr>
                <w:rFonts w:ascii="HelveticaNeueLT Pro 45 Lt" w:hAnsi="HelveticaNeueLT Pro 45 Lt"/>
                <w:i/>
                <w:iCs/>
                <w:sz w:val="22"/>
                <w:szCs w:val="22"/>
                <w:lang w:val="nl-BE"/>
              </w:rPr>
            </w:pPr>
            <w:r w:rsidRPr="005D7CF0">
              <w:rPr>
                <w:rFonts w:ascii="HelveticaNeueLT Pro 45 Lt" w:hAnsi="HelveticaNeueLT Pro 45 Lt"/>
                <w:sz w:val="22"/>
                <w:szCs w:val="22"/>
                <w:lang w:val="nl-BE"/>
              </w:rPr>
              <w:t>naam:</w:t>
            </w:r>
          </w:p>
        </w:tc>
        <w:tc>
          <w:tcPr>
            <w:tcW w:w="5634" w:type="dxa"/>
            <w:gridSpan w:val="3"/>
            <w:vAlign w:val="center"/>
          </w:tcPr>
          <w:p w14:paraId="3A074514" w14:textId="2DF902F2" w:rsidR="002044E8" w:rsidRPr="005D7CF0" w:rsidRDefault="00225B05" w:rsidP="00C81380">
            <w:pPr>
              <w:rPr>
                <w:rFonts w:ascii="HelveticaNeueLT Pro 45 Lt" w:hAnsi="HelveticaNeueLT Pro 45 Lt" w:cs="Times New Roman"/>
              </w:rPr>
            </w:pPr>
            <w:r w:rsidRPr="005D7CF0">
              <w:rPr>
                <w:rFonts w:ascii="HelveticaNeueLT Pro 45 Lt" w:hAnsi="HelveticaNeueLT Pro 45 Lt" w:cs="Times New Roman"/>
              </w:rPr>
              <w:br/>
              <w:t>________________________________________________</w:t>
            </w:r>
          </w:p>
        </w:tc>
      </w:tr>
      <w:tr w:rsidR="00225B05" w:rsidRPr="005D7CF0" w14:paraId="7A5A3098" w14:textId="77777777" w:rsidTr="00225B05">
        <w:trPr>
          <w:cantSplit/>
        </w:trPr>
        <w:tc>
          <w:tcPr>
            <w:tcW w:w="3652" w:type="dxa"/>
          </w:tcPr>
          <w:p w14:paraId="2FB801A0" w14:textId="77777777" w:rsidR="00225B05" w:rsidRPr="005D7CF0" w:rsidRDefault="00225B05" w:rsidP="00225B05">
            <w:pPr>
              <w:pStyle w:val="CellBody"/>
              <w:rPr>
                <w:rFonts w:ascii="HelveticaNeueLT Pro 45 Lt" w:hAnsi="HelveticaNeueLT Pro 45 Lt"/>
                <w:i/>
                <w:iCs/>
                <w:sz w:val="22"/>
                <w:szCs w:val="22"/>
                <w:lang w:val="en-GB"/>
              </w:rPr>
            </w:pPr>
            <w:r w:rsidRPr="005D7CF0">
              <w:rPr>
                <w:rFonts w:ascii="HelveticaNeueLT Pro 45 Lt" w:hAnsi="HelveticaNeueLT Pro 45 Lt"/>
                <w:sz w:val="22"/>
                <w:szCs w:val="22"/>
                <w:lang w:val="en-GB"/>
              </w:rPr>
              <w:t>adres:</w:t>
            </w:r>
          </w:p>
        </w:tc>
        <w:tc>
          <w:tcPr>
            <w:tcW w:w="5634" w:type="dxa"/>
            <w:gridSpan w:val="3"/>
            <w:vAlign w:val="center"/>
          </w:tcPr>
          <w:p w14:paraId="412317F0" w14:textId="424E96F1" w:rsidR="00225B05" w:rsidRPr="005D7CF0" w:rsidRDefault="00225B05" w:rsidP="00225B05">
            <w:pPr>
              <w:pStyle w:val="CellBody"/>
              <w:spacing w:before="0" w:after="0"/>
              <w:rPr>
                <w:rFonts w:ascii="HelveticaNeueLT Pro 45 Lt" w:hAnsi="HelveticaNeueLT Pro 45 Lt"/>
                <w:sz w:val="22"/>
                <w:szCs w:val="22"/>
                <w:lang w:val="fr-FR"/>
              </w:rPr>
            </w:pPr>
            <w:r w:rsidRPr="005D7CF0">
              <w:rPr>
                <w:rFonts w:ascii="HelveticaNeueLT Pro 45 Lt" w:hAnsi="HelveticaNeueLT Pro 45 Lt"/>
                <w:sz w:val="22"/>
                <w:szCs w:val="22"/>
              </w:rPr>
              <w:br/>
              <w:t>_________________________________________________</w:t>
            </w:r>
          </w:p>
        </w:tc>
      </w:tr>
      <w:tr w:rsidR="00225B05" w:rsidRPr="005D7CF0" w14:paraId="134C8C0E" w14:textId="77777777" w:rsidTr="00225B05">
        <w:trPr>
          <w:cantSplit/>
          <w:trHeight w:val="1037"/>
        </w:trPr>
        <w:tc>
          <w:tcPr>
            <w:tcW w:w="3652" w:type="dxa"/>
          </w:tcPr>
          <w:p w14:paraId="71073253" w14:textId="399D4A0B"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vertegenwoordigd overeenkomstig</w:t>
            </w:r>
            <w:r w:rsidR="0083647F" w:rsidRPr="005D7CF0">
              <w:rPr>
                <w:rFonts w:ascii="HelveticaNeueLT Pro 45 Lt" w:hAnsi="HelveticaNeueLT Pro 45 Lt"/>
                <w:sz w:val="22"/>
                <w:szCs w:val="22"/>
                <w:lang w:val="nl-BE"/>
              </w:rPr>
              <w:t xml:space="preserve"> de statuten /</w:t>
            </w:r>
            <w:r w:rsidRPr="005D7CF0">
              <w:rPr>
                <w:rFonts w:ascii="HelveticaNeueLT Pro 45 Lt" w:hAnsi="HelveticaNeueLT Pro 45 Lt"/>
                <w:sz w:val="22"/>
                <w:szCs w:val="22"/>
                <w:lang w:val="nl-BE"/>
              </w:rPr>
              <w:t xml:space="preserve"> gemeenteraadsbesluit / besluit van de OCMW-raad / besluit van de provincieraad (</w:t>
            </w:r>
            <w:r w:rsidRPr="005D7CF0">
              <w:rPr>
                <w:rFonts w:ascii="HelveticaNeueLT Pro 45 Lt" w:hAnsi="HelveticaNeueLT Pro 45 Lt"/>
                <w:i/>
                <w:iCs/>
                <w:sz w:val="22"/>
                <w:szCs w:val="22"/>
                <w:lang w:val="nl-BE"/>
              </w:rPr>
              <w:t>schrappen wat niet past</w:t>
            </w:r>
            <w:r w:rsidRPr="005D7CF0">
              <w:rPr>
                <w:rFonts w:ascii="HelveticaNeueLT Pro 45 Lt" w:hAnsi="HelveticaNeueLT Pro 45 Lt"/>
                <w:sz w:val="22"/>
                <w:szCs w:val="22"/>
                <w:lang w:val="nl-BE"/>
              </w:rPr>
              <w:t>)</w:t>
            </w:r>
            <w:r w:rsidR="005D3FD5" w:rsidRPr="005D7CF0">
              <w:rPr>
                <w:rFonts w:ascii="HelveticaNeueLT Pro 45 Lt" w:hAnsi="HelveticaNeueLT Pro 45 Lt"/>
                <w:sz w:val="22"/>
                <w:szCs w:val="22"/>
                <w:lang w:val="nl-BE"/>
              </w:rPr>
              <w:t xml:space="preserve"> </w:t>
            </w:r>
            <w:r w:rsidRPr="005D7CF0">
              <w:rPr>
                <w:rFonts w:ascii="HelveticaNeueLT Pro 45 Lt" w:hAnsi="HelveticaNeueLT Pro 45 Lt"/>
                <w:sz w:val="22"/>
                <w:szCs w:val="22"/>
                <w:lang w:val="nl-BE"/>
              </w:rPr>
              <w:t>door</w:t>
            </w:r>
            <w:r w:rsidR="005D3FD5" w:rsidRPr="005D7CF0">
              <w:rPr>
                <w:rFonts w:ascii="HelveticaNeueLT Pro 45 Lt" w:hAnsi="HelveticaNeueLT Pro 45 Lt"/>
                <w:sz w:val="22"/>
                <w:szCs w:val="22"/>
                <w:lang w:val="nl-BE"/>
              </w:rPr>
              <w:t>:</w:t>
            </w:r>
            <w:r w:rsidR="005D3FD5" w:rsidRPr="005D7CF0">
              <w:rPr>
                <w:rFonts w:ascii="HelveticaNeueLT Pro 45 Lt" w:hAnsi="HelveticaNeueLT Pro 45 Lt"/>
                <w:sz w:val="22"/>
                <w:szCs w:val="22"/>
                <w:lang w:val="nl-BE"/>
              </w:rPr>
              <w:br/>
            </w:r>
            <w:r w:rsidRPr="005D7CF0">
              <w:rPr>
                <w:rFonts w:ascii="HelveticaNeueLT Pro 45 Lt" w:hAnsi="HelveticaNeueLT Pro 45 Lt"/>
                <w:sz w:val="22"/>
                <w:szCs w:val="22"/>
                <w:lang w:val="nl-BE"/>
              </w:rPr>
              <w:br/>
              <w:t>(</w:t>
            </w:r>
            <w:r w:rsidRPr="005D7CF0">
              <w:rPr>
                <w:rFonts w:ascii="HelveticaNeueLT Pro 45 Lt" w:hAnsi="HelveticaNeueLT Pro 45 Lt"/>
                <w:i/>
                <w:iCs/>
                <w:sz w:val="22"/>
                <w:szCs w:val="22"/>
                <w:lang w:val="nl-BE"/>
              </w:rPr>
              <w:t>alleen in te vullen door</w:t>
            </w:r>
            <w:r w:rsidR="0083647F" w:rsidRPr="005D7CF0">
              <w:rPr>
                <w:rFonts w:ascii="HelveticaNeueLT Pro 45 Lt" w:hAnsi="HelveticaNeueLT Pro 45 Lt"/>
                <w:i/>
                <w:iCs/>
                <w:sz w:val="22"/>
                <w:szCs w:val="22"/>
                <w:lang w:val="nl-BE"/>
              </w:rPr>
              <w:t xml:space="preserve"> vertegenwoordigers van rechtspersonen /</w:t>
            </w:r>
            <w:r w:rsidRPr="005D7CF0">
              <w:rPr>
                <w:rFonts w:ascii="HelveticaNeueLT Pro 45 Lt" w:hAnsi="HelveticaNeueLT Pro 45 Lt"/>
                <w:i/>
                <w:iCs/>
                <w:sz w:val="22"/>
                <w:szCs w:val="22"/>
                <w:lang w:val="nl-BE"/>
              </w:rPr>
              <w:t xml:space="preserve"> </w:t>
            </w:r>
            <w:r w:rsidR="005D3FD5" w:rsidRPr="005D7CF0">
              <w:rPr>
                <w:rFonts w:ascii="HelveticaNeueLT Pro 45 Lt" w:hAnsi="HelveticaNeueLT Pro 45 Lt"/>
                <w:i/>
                <w:iCs/>
                <w:sz w:val="22"/>
                <w:szCs w:val="22"/>
                <w:lang w:val="nl-BE"/>
              </w:rPr>
              <w:t>lokale besturen</w:t>
            </w:r>
            <w:r w:rsidRPr="005D7CF0">
              <w:rPr>
                <w:rFonts w:ascii="HelveticaNeueLT Pro 45 Lt" w:hAnsi="HelveticaNeueLT Pro 45 Lt"/>
                <w:sz w:val="22"/>
                <w:szCs w:val="22"/>
                <w:lang w:val="nl-BE"/>
              </w:rPr>
              <w:t>)</w:t>
            </w:r>
          </w:p>
        </w:tc>
        <w:tc>
          <w:tcPr>
            <w:tcW w:w="5634" w:type="dxa"/>
            <w:gridSpan w:val="3"/>
            <w:vAlign w:val="center"/>
          </w:tcPr>
          <w:p w14:paraId="72DFE183" w14:textId="77777777" w:rsidR="005D3FD5" w:rsidRPr="005C0FF9" w:rsidRDefault="005D3FD5" w:rsidP="00225B05">
            <w:pPr>
              <w:pStyle w:val="CellBody"/>
              <w:spacing w:before="0" w:after="0"/>
              <w:rPr>
                <w:rFonts w:ascii="HelveticaNeueLT Pro 45 Lt" w:hAnsi="HelveticaNeueLT Pro 45 Lt"/>
                <w:sz w:val="22"/>
                <w:szCs w:val="22"/>
                <w:lang w:val="nl-BE"/>
              </w:rPr>
            </w:pPr>
          </w:p>
          <w:p w14:paraId="3C2284C7" w14:textId="7FBEE08C" w:rsidR="00225B05" w:rsidRPr="005D7CF0" w:rsidRDefault="005D3FD5" w:rsidP="00225B05">
            <w:pPr>
              <w:pStyle w:val="CellBody"/>
              <w:spacing w:before="0" w:after="0"/>
              <w:rPr>
                <w:rFonts w:ascii="HelveticaNeueLT Pro 45 Lt" w:hAnsi="HelveticaNeueLT Pro 45 Lt"/>
                <w:sz w:val="22"/>
                <w:szCs w:val="22"/>
                <w:lang w:val="nl-BE"/>
              </w:rPr>
            </w:pPr>
            <w:r w:rsidRPr="005C0FF9">
              <w:rPr>
                <w:rFonts w:ascii="HelveticaNeueLT Pro 45 Lt" w:hAnsi="HelveticaNeueLT Pro 45 Lt"/>
                <w:sz w:val="22"/>
                <w:szCs w:val="22"/>
                <w:lang w:val="nl-BE"/>
              </w:rPr>
              <w:br/>
            </w:r>
            <w:r w:rsidRPr="005C0FF9">
              <w:rPr>
                <w:rFonts w:ascii="HelveticaNeueLT Pro 45 Lt" w:hAnsi="HelveticaNeueLT Pro 45 Lt"/>
                <w:sz w:val="22"/>
                <w:szCs w:val="22"/>
                <w:lang w:val="nl-BE"/>
              </w:rPr>
              <w:br/>
            </w:r>
            <w:r w:rsidRPr="005C0FF9">
              <w:rPr>
                <w:rFonts w:ascii="HelveticaNeueLT Pro 45 Lt" w:hAnsi="HelveticaNeueLT Pro 45 Lt"/>
                <w:sz w:val="22"/>
                <w:szCs w:val="22"/>
                <w:lang w:val="nl-BE"/>
              </w:rPr>
              <w:br/>
            </w:r>
            <w:r w:rsidRPr="005C0FF9">
              <w:rPr>
                <w:rFonts w:ascii="HelveticaNeueLT Pro 45 Lt" w:hAnsi="HelveticaNeueLT Pro 45 Lt"/>
                <w:sz w:val="22"/>
                <w:szCs w:val="22"/>
                <w:lang w:val="nl-BE"/>
              </w:rPr>
              <w:br/>
            </w:r>
            <w:r w:rsidR="00225B05" w:rsidRPr="005D7CF0">
              <w:rPr>
                <w:rFonts w:ascii="HelveticaNeueLT Pro 45 Lt" w:hAnsi="HelveticaNeueLT Pro 45 Lt"/>
                <w:sz w:val="22"/>
                <w:szCs w:val="22"/>
              </w:rPr>
              <w:t>_________________________________________________</w:t>
            </w:r>
            <w:r w:rsidR="00225B05" w:rsidRPr="005D7CF0">
              <w:rPr>
                <w:rFonts w:ascii="HelveticaNeueLT Pro 45 Lt" w:hAnsi="HelveticaNeueLT Pro 45 Lt"/>
                <w:sz w:val="22"/>
                <w:szCs w:val="22"/>
              </w:rPr>
              <w:br/>
            </w:r>
            <w:r w:rsidR="00225B05" w:rsidRPr="005D7CF0">
              <w:rPr>
                <w:rFonts w:ascii="HelveticaNeueLT Pro 45 Lt" w:hAnsi="HelveticaNeueLT Pro 45 Lt"/>
                <w:sz w:val="22"/>
                <w:szCs w:val="22"/>
              </w:rPr>
              <w:br/>
              <w:t>_________________________________________________</w:t>
            </w:r>
          </w:p>
        </w:tc>
      </w:tr>
      <w:tr w:rsidR="00225B05" w:rsidRPr="005D7CF0" w14:paraId="0B322170" w14:textId="77777777" w:rsidTr="00225B05">
        <w:trPr>
          <w:cantSplit/>
        </w:trPr>
        <w:tc>
          <w:tcPr>
            <w:tcW w:w="3652" w:type="dxa"/>
          </w:tcPr>
          <w:p w14:paraId="7AA5ACAE"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eigenaar van:</w:t>
            </w:r>
          </w:p>
        </w:tc>
        <w:tc>
          <w:tcPr>
            <w:tcW w:w="1305" w:type="dxa"/>
            <w:gridSpan w:val="2"/>
          </w:tcPr>
          <w:p w14:paraId="40DE86DF" w14:textId="6957F615" w:rsidR="00225B05" w:rsidRPr="005D7CF0" w:rsidRDefault="00225B05" w:rsidP="00225B05">
            <w:pPr>
              <w:pStyle w:val="CellBody"/>
              <w:jc w:val="center"/>
              <w:rPr>
                <w:rFonts w:ascii="HelveticaNeueLT Pro 45 Lt" w:hAnsi="HelveticaNeueLT Pro 45 Lt"/>
                <w:iCs/>
                <w:sz w:val="22"/>
                <w:szCs w:val="22"/>
                <w:lang w:val="nl-BE"/>
              </w:rPr>
            </w:pPr>
            <w:r w:rsidRPr="005D7CF0">
              <w:rPr>
                <w:rFonts w:ascii="HelveticaNeueLT Pro 45 Lt" w:hAnsi="HelveticaNeueLT Pro 45 Lt"/>
                <w:iCs/>
                <w:sz w:val="22"/>
                <w:szCs w:val="22"/>
                <w:lang w:val="nl-BE"/>
              </w:rPr>
              <w:t>________</w:t>
            </w:r>
          </w:p>
        </w:tc>
        <w:tc>
          <w:tcPr>
            <w:tcW w:w="4329" w:type="dxa"/>
          </w:tcPr>
          <w:p w14:paraId="33E8F600"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aandelen van de vennootschap:</w:t>
            </w:r>
          </w:p>
        </w:tc>
      </w:tr>
      <w:tr w:rsidR="00225B05" w:rsidRPr="005D7CF0" w14:paraId="09DB9E2D" w14:textId="77777777" w:rsidTr="00225B05">
        <w:trPr>
          <w:cantSplit/>
        </w:trPr>
        <w:tc>
          <w:tcPr>
            <w:tcW w:w="3652" w:type="dxa"/>
          </w:tcPr>
          <w:p w14:paraId="1D398B73"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vennootschapsnaam:</w:t>
            </w:r>
          </w:p>
        </w:tc>
        <w:tc>
          <w:tcPr>
            <w:tcW w:w="5634" w:type="dxa"/>
            <w:gridSpan w:val="3"/>
            <w:vAlign w:val="center"/>
          </w:tcPr>
          <w:p w14:paraId="43A77260" w14:textId="338CF37C" w:rsidR="00225B05" w:rsidRPr="005D7CF0" w:rsidRDefault="00225B05" w:rsidP="00225B05">
            <w:pPr>
              <w:pStyle w:val="CellBody"/>
              <w:rPr>
                <w:rFonts w:ascii="HelveticaNeueLT Pro 45 Lt" w:hAnsi="HelveticaNeueLT Pro 45 Lt"/>
                <w:b/>
                <w:bCs/>
                <w:caps/>
                <w:sz w:val="22"/>
                <w:szCs w:val="22"/>
                <w:lang w:val="nl-BE"/>
              </w:rPr>
            </w:pPr>
            <w:r w:rsidRPr="005D7CF0">
              <w:rPr>
                <w:rFonts w:ascii="HelveticaNeueLT Pro 45 Lt" w:hAnsi="HelveticaNeueLT Pro 45 Lt"/>
                <w:b/>
                <w:bCs/>
                <w:spacing w:val="-3"/>
                <w:sz w:val="22"/>
                <w:szCs w:val="22"/>
                <w:lang w:val="nl-NL"/>
              </w:rPr>
              <w:t>"</w:t>
            </w:r>
            <w:r w:rsidR="00377710" w:rsidRPr="005D7CF0">
              <w:rPr>
                <w:rFonts w:ascii="HelveticaNeueLT Pro 45 Lt" w:hAnsi="HelveticaNeueLT Pro 45 Lt"/>
                <w:b/>
                <w:bCs/>
                <w:spacing w:val="-3"/>
                <w:sz w:val="22"/>
                <w:szCs w:val="22"/>
                <w:u w:val="single"/>
                <w:lang w:val="nl-NL"/>
              </w:rPr>
              <w:t>Woonmaatschappij Dender-Zuid</w:t>
            </w:r>
            <w:r w:rsidRPr="005D7CF0">
              <w:rPr>
                <w:rFonts w:ascii="HelveticaNeueLT Pro 45 Lt" w:hAnsi="HelveticaNeueLT Pro 45 Lt"/>
                <w:b/>
                <w:bCs/>
                <w:spacing w:val="-3"/>
                <w:sz w:val="22"/>
                <w:szCs w:val="22"/>
                <w:lang w:val="nl-NL"/>
              </w:rPr>
              <w:t>" BV</w:t>
            </w:r>
          </w:p>
        </w:tc>
      </w:tr>
      <w:tr w:rsidR="00225B05" w:rsidRPr="005D7CF0" w14:paraId="268FBE10" w14:textId="77777777" w:rsidTr="00225B05">
        <w:trPr>
          <w:cantSplit/>
        </w:trPr>
        <w:tc>
          <w:tcPr>
            <w:tcW w:w="3652" w:type="dxa"/>
          </w:tcPr>
          <w:p w14:paraId="494FDAE5"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exact adres:</w:t>
            </w:r>
          </w:p>
        </w:tc>
        <w:tc>
          <w:tcPr>
            <w:tcW w:w="5634" w:type="dxa"/>
            <w:gridSpan w:val="3"/>
            <w:vAlign w:val="center"/>
          </w:tcPr>
          <w:p w14:paraId="178D6606" w14:textId="4A014A9C" w:rsidR="00225B05" w:rsidRPr="005D7CF0" w:rsidRDefault="00225B05" w:rsidP="00225B05">
            <w:pPr>
              <w:pStyle w:val="CellBody"/>
              <w:spacing w:before="0" w:after="0"/>
              <w:rPr>
                <w:rFonts w:ascii="HelveticaNeueLT Pro 45 Lt" w:hAnsi="HelveticaNeueLT Pro 45 Lt"/>
                <w:sz w:val="22"/>
                <w:szCs w:val="22"/>
                <w:lang w:val="nl-BE"/>
              </w:rPr>
            </w:pPr>
            <w:r w:rsidRPr="005D7CF0">
              <w:rPr>
                <w:rFonts w:ascii="HelveticaNeueLT Pro 45 Lt" w:hAnsi="HelveticaNeueLT Pro 45 Lt"/>
                <w:sz w:val="22"/>
                <w:szCs w:val="22"/>
                <w:lang w:val="nl-NL"/>
              </w:rPr>
              <w:t>9</w:t>
            </w:r>
            <w:r w:rsidR="00377710" w:rsidRPr="005D7CF0">
              <w:rPr>
                <w:rFonts w:ascii="HelveticaNeueLT Pro 45 Lt" w:hAnsi="HelveticaNeueLT Pro 45 Lt"/>
                <w:sz w:val="22"/>
                <w:szCs w:val="22"/>
                <w:lang w:val="nl-NL"/>
              </w:rPr>
              <w:t>3</w:t>
            </w:r>
            <w:r w:rsidRPr="005D7CF0">
              <w:rPr>
                <w:rFonts w:ascii="HelveticaNeueLT Pro 45 Lt" w:hAnsi="HelveticaNeueLT Pro 45 Lt"/>
                <w:sz w:val="22"/>
                <w:szCs w:val="22"/>
                <w:lang w:val="nl-NL"/>
              </w:rPr>
              <w:t xml:space="preserve">00 </w:t>
            </w:r>
            <w:r w:rsidR="00377710" w:rsidRPr="005D7CF0">
              <w:rPr>
                <w:rFonts w:ascii="HelveticaNeueLT Pro 45 Lt" w:hAnsi="HelveticaNeueLT Pro 45 Lt"/>
                <w:sz w:val="22"/>
                <w:szCs w:val="22"/>
                <w:lang w:val="nl-NL"/>
              </w:rPr>
              <w:t>Aalst</w:t>
            </w:r>
            <w:r w:rsidRPr="005D7CF0">
              <w:rPr>
                <w:rFonts w:ascii="HelveticaNeueLT Pro 45 Lt" w:hAnsi="HelveticaNeueLT Pro 45 Lt"/>
                <w:sz w:val="22"/>
                <w:szCs w:val="22"/>
                <w:lang w:val="nl-NL"/>
              </w:rPr>
              <w:t xml:space="preserve">, </w:t>
            </w:r>
            <w:r w:rsidR="00377710" w:rsidRPr="005D7CF0">
              <w:rPr>
                <w:rFonts w:ascii="HelveticaNeueLT Pro 45 Lt" w:hAnsi="HelveticaNeueLT Pro 45 Lt"/>
                <w:sz w:val="22"/>
                <w:szCs w:val="22"/>
                <w:lang w:val="nl-NL"/>
              </w:rPr>
              <w:t>Heilig Hartlaan 54</w:t>
            </w:r>
          </w:p>
        </w:tc>
      </w:tr>
      <w:tr w:rsidR="00225B05" w:rsidRPr="005D7CF0" w14:paraId="55FBE516" w14:textId="77777777" w:rsidTr="00225B05">
        <w:trPr>
          <w:cantSplit/>
          <w:trHeight w:hRule="exact" w:val="454"/>
        </w:trPr>
        <w:tc>
          <w:tcPr>
            <w:tcW w:w="9286" w:type="dxa"/>
            <w:gridSpan w:val="4"/>
            <w:vAlign w:val="center"/>
          </w:tcPr>
          <w:p w14:paraId="737B2308" w14:textId="77777777" w:rsidR="00225B05" w:rsidRPr="005D7CF0" w:rsidRDefault="00225B05" w:rsidP="00225B05">
            <w:pPr>
              <w:pStyle w:val="CellBody"/>
              <w:rPr>
                <w:rFonts w:ascii="HelveticaNeueLT Pro 45 Lt" w:hAnsi="HelveticaNeueLT Pro 45 Lt"/>
                <w:sz w:val="22"/>
                <w:szCs w:val="22"/>
                <w:lang w:val="nl-BE"/>
              </w:rPr>
            </w:pPr>
          </w:p>
        </w:tc>
      </w:tr>
      <w:tr w:rsidR="00225B05" w:rsidRPr="005D7CF0" w14:paraId="2EEC522F" w14:textId="77777777" w:rsidTr="00225B05">
        <w:trPr>
          <w:cantSplit/>
        </w:trPr>
        <w:tc>
          <w:tcPr>
            <w:tcW w:w="9286" w:type="dxa"/>
            <w:gridSpan w:val="4"/>
          </w:tcPr>
          <w:p w14:paraId="3B906E82" w14:textId="77777777" w:rsidR="00225B05" w:rsidRPr="005D7CF0" w:rsidRDefault="00225B05" w:rsidP="00225B05">
            <w:pPr>
              <w:pStyle w:val="CellBody"/>
              <w:rPr>
                <w:rFonts w:ascii="HelveticaNeueLT Pro 45 Lt" w:hAnsi="HelveticaNeueLT Pro 45 Lt"/>
                <w:caps/>
                <w:sz w:val="22"/>
                <w:szCs w:val="22"/>
                <w:lang w:val="nl-BE"/>
              </w:rPr>
            </w:pPr>
            <w:r w:rsidRPr="005D7CF0">
              <w:rPr>
                <w:rFonts w:ascii="HelveticaNeueLT Pro 45 Lt" w:hAnsi="HelveticaNeueLT Pro 45 Lt"/>
                <w:sz w:val="22"/>
                <w:szCs w:val="22"/>
                <w:lang w:val="nl-BE"/>
              </w:rPr>
              <w:t>verzaakt hierbij aan de oproeping tot de buitengewone algemene vergadering</w:t>
            </w:r>
          </w:p>
        </w:tc>
      </w:tr>
      <w:tr w:rsidR="00225B05" w:rsidRPr="005D7CF0" w14:paraId="3FC4BE32" w14:textId="77777777" w:rsidTr="00225B05">
        <w:trPr>
          <w:cantSplit/>
        </w:trPr>
        <w:tc>
          <w:tcPr>
            <w:tcW w:w="3652" w:type="dxa"/>
          </w:tcPr>
          <w:p w14:paraId="3B19B090"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die plaatsvindt op:</w:t>
            </w:r>
          </w:p>
        </w:tc>
        <w:tc>
          <w:tcPr>
            <w:tcW w:w="5634" w:type="dxa"/>
            <w:gridSpan w:val="3"/>
          </w:tcPr>
          <w:p w14:paraId="639755D5" w14:textId="77777777" w:rsidR="00225B05" w:rsidRPr="005D7CF0" w:rsidRDefault="00225B05" w:rsidP="00225B05">
            <w:pPr>
              <w:pStyle w:val="CellBody"/>
              <w:rPr>
                <w:rFonts w:ascii="HelveticaNeueLT Pro 45 Lt" w:hAnsi="HelveticaNeueLT Pro 45 Lt"/>
                <w:iCs/>
                <w:sz w:val="22"/>
                <w:szCs w:val="22"/>
                <w:lang w:val="nl-BE"/>
              </w:rPr>
            </w:pPr>
            <w:r w:rsidRPr="005D7CF0">
              <w:rPr>
                <w:rFonts w:ascii="HelveticaNeueLT Pro 45 Lt" w:hAnsi="HelveticaNeueLT Pro 45 Lt"/>
                <w:spacing w:val="-3"/>
                <w:sz w:val="22"/>
                <w:szCs w:val="22"/>
                <w:lang w:val="nl-NL"/>
              </w:rPr>
              <w:t xml:space="preserve">13 juni </w:t>
            </w:r>
            <w:bookmarkStart w:id="15" w:name="D033F1061700"/>
            <w:r w:rsidRPr="005D7CF0">
              <w:rPr>
                <w:rFonts w:ascii="HelveticaNeueLT Pro 45 Lt" w:hAnsi="HelveticaNeueLT Pro 45 Lt"/>
                <w:spacing w:val="-3"/>
                <w:sz w:val="22"/>
                <w:szCs w:val="22"/>
                <w:lang w:val="nl-NL"/>
              </w:rPr>
              <w:t>2024</w:t>
            </w:r>
            <w:bookmarkEnd w:id="15"/>
          </w:p>
        </w:tc>
      </w:tr>
      <w:tr w:rsidR="00225B05" w:rsidRPr="005D7CF0" w14:paraId="3AD0A05E" w14:textId="77777777" w:rsidTr="00225B05">
        <w:trPr>
          <w:cantSplit/>
        </w:trPr>
        <w:tc>
          <w:tcPr>
            <w:tcW w:w="3652" w:type="dxa"/>
          </w:tcPr>
          <w:p w14:paraId="79C15AA1"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om:</w:t>
            </w:r>
          </w:p>
        </w:tc>
        <w:tc>
          <w:tcPr>
            <w:tcW w:w="992" w:type="dxa"/>
          </w:tcPr>
          <w:p w14:paraId="09BEC3DC" w14:textId="1DFBCDD0" w:rsidR="00225B05" w:rsidRPr="005D7CF0" w:rsidRDefault="00225B05" w:rsidP="00225B05">
            <w:pPr>
              <w:pStyle w:val="CellBody"/>
              <w:jc w:val="center"/>
              <w:rPr>
                <w:rFonts w:ascii="HelveticaNeueLT Pro 45 Lt" w:hAnsi="HelveticaNeueLT Pro 45 Lt"/>
                <w:iCs/>
                <w:sz w:val="22"/>
                <w:szCs w:val="22"/>
                <w:lang w:val="nl-BE"/>
              </w:rPr>
            </w:pPr>
            <w:r w:rsidRPr="005D7CF0">
              <w:rPr>
                <w:rFonts w:ascii="HelveticaNeueLT Pro 45 Lt" w:hAnsi="HelveticaNeueLT Pro 45 Lt"/>
                <w:iCs/>
                <w:sz w:val="22"/>
                <w:szCs w:val="22"/>
                <w:lang w:val="nl-BE"/>
              </w:rPr>
              <w:t>1</w:t>
            </w:r>
            <w:r w:rsidR="00B8446A" w:rsidRPr="005D7CF0">
              <w:rPr>
                <w:rFonts w:ascii="HelveticaNeueLT Pro 45 Lt" w:hAnsi="HelveticaNeueLT Pro 45 Lt"/>
                <w:iCs/>
                <w:sz w:val="22"/>
                <w:szCs w:val="22"/>
                <w:lang w:val="nl-BE"/>
              </w:rPr>
              <w:t>8</w:t>
            </w:r>
          </w:p>
        </w:tc>
        <w:tc>
          <w:tcPr>
            <w:tcW w:w="4642" w:type="dxa"/>
            <w:gridSpan w:val="2"/>
          </w:tcPr>
          <w:p w14:paraId="766C7BA7"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uur</w:t>
            </w:r>
          </w:p>
        </w:tc>
      </w:tr>
      <w:tr w:rsidR="00225B05" w:rsidRPr="005D7CF0" w14:paraId="05694559" w14:textId="77777777" w:rsidTr="00225B05">
        <w:trPr>
          <w:cantSplit/>
        </w:trPr>
        <w:tc>
          <w:tcPr>
            <w:tcW w:w="9286" w:type="dxa"/>
            <w:gridSpan w:val="4"/>
          </w:tcPr>
          <w:p w14:paraId="70A502CC" w14:textId="77777777" w:rsidR="00225B05" w:rsidRPr="005D7CF0" w:rsidRDefault="00225B05" w:rsidP="00225B05">
            <w:pPr>
              <w:pStyle w:val="CellBody"/>
              <w:jc w:val="both"/>
              <w:rPr>
                <w:rFonts w:ascii="HelveticaNeueLT Pro 45 Lt" w:hAnsi="HelveticaNeueLT Pro 45 Lt"/>
                <w:sz w:val="22"/>
                <w:szCs w:val="22"/>
                <w:lang w:val="nl-BE"/>
              </w:rPr>
            </w:pPr>
            <w:r w:rsidRPr="005D7CF0">
              <w:rPr>
                <w:rFonts w:ascii="HelveticaNeueLT Pro 45 Lt" w:hAnsi="HelveticaNeueLT Pro 45 Lt"/>
                <w:sz w:val="22"/>
                <w:szCs w:val="22"/>
                <w:lang w:val="nl-BE"/>
              </w:rPr>
              <w:t>met dien verstande evenwel dat, mochten bepaalde verslagen of andere documenten niet tijdig beschikbaar zijn, de buitengewone algemene vergadering wordt gehouden zo snel als mogelijk na hun terbeschikkingstelling</w:t>
            </w:r>
          </w:p>
        </w:tc>
      </w:tr>
      <w:tr w:rsidR="00225B05" w:rsidRPr="005D7CF0" w14:paraId="049DEA17" w14:textId="77777777" w:rsidTr="00225B05">
        <w:trPr>
          <w:cantSplit/>
        </w:trPr>
        <w:tc>
          <w:tcPr>
            <w:tcW w:w="3652" w:type="dxa"/>
          </w:tcPr>
          <w:p w14:paraId="329616EA"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te:</w:t>
            </w:r>
          </w:p>
        </w:tc>
        <w:tc>
          <w:tcPr>
            <w:tcW w:w="5634" w:type="dxa"/>
            <w:gridSpan w:val="3"/>
          </w:tcPr>
          <w:p w14:paraId="42F9CF99" w14:textId="6DE97045"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iCs/>
                <w:sz w:val="22"/>
                <w:szCs w:val="22"/>
                <w:lang w:val="nl-BE"/>
              </w:rPr>
              <w:t>Hof ter Meyghem, hofstraat 143, 9200 Oudegem (Dendermonde)</w:t>
            </w:r>
          </w:p>
        </w:tc>
      </w:tr>
      <w:tr w:rsidR="00225B05" w:rsidRPr="005D7CF0" w14:paraId="225DBB82" w14:textId="77777777" w:rsidTr="00225B05">
        <w:trPr>
          <w:cantSplit/>
          <w:trHeight w:hRule="exact" w:val="454"/>
        </w:trPr>
        <w:tc>
          <w:tcPr>
            <w:tcW w:w="9286" w:type="dxa"/>
            <w:gridSpan w:val="4"/>
            <w:vAlign w:val="center"/>
          </w:tcPr>
          <w:p w14:paraId="392A2F1A" w14:textId="77777777" w:rsidR="00225B05" w:rsidRPr="005D7CF0" w:rsidRDefault="00225B05" w:rsidP="00225B05">
            <w:pPr>
              <w:pStyle w:val="CellBody"/>
              <w:rPr>
                <w:rFonts w:ascii="HelveticaNeueLT Pro 45 Lt" w:hAnsi="HelveticaNeueLT Pro 45 Lt"/>
                <w:sz w:val="22"/>
                <w:szCs w:val="22"/>
                <w:lang w:val="nl-BE"/>
              </w:rPr>
            </w:pPr>
          </w:p>
        </w:tc>
      </w:tr>
      <w:tr w:rsidR="00225B05" w:rsidRPr="005D7CF0" w14:paraId="7397CE6D" w14:textId="77777777" w:rsidTr="00225B05">
        <w:trPr>
          <w:cantSplit/>
        </w:trPr>
        <w:tc>
          <w:tcPr>
            <w:tcW w:w="9286" w:type="dxa"/>
            <w:gridSpan w:val="4"/>
          </w:tcPr>
          <w:p w14:paraId="00EF3383"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en stelt aan als haar</w:t>
            </w:r>
            <w:r w:rsidRPr="005D7CF0">
              <w:rPr>
                <w:rFonts w:ascii="HelveticaNeueLT Pro 45 Lt" w:hAnsi="HelveticaNeueLT Pro 45 Lt"/>
                <w:b/>
                <w:bCs/>
                <w:sz w:val="22"/>
                <w:szCs w:val="22"/>
                <w:lang w:val="nl-BE"/>
              </w:rPr>
              <w:t xml:space="preserve"> </w:t>
            </w:r>
            <w:r w:rsidRPr="005D7CF0">
              <w:rPr>
                <w:rFonts w:ascii="HelveticaNeueLT Pro 45 Lt" w:hAnsi="HelveticaNeueLT Pro 45 Lt"/>
                <w:sz w:val="22"/>
                <w:szCs w:val="22"/>
                <w:lang w:val="nl-BE"/>
              </w:rPr>
              <w:t>lasthebbers, met recht van indeplaatsstelling:</w:t>
            </w:r>
          </w:p>
        </w:tc>
      </w:tr>
      <w:tr w:rsidR="00225B05" w:rsidRPr="005D7CF0" w14:paraId="138E771E" w14:textId="77777777" w:rsidTr="00225B05">
        <w:trPr>
          <w:cantSplit/>
        </w:trPr>
        <w:tc>
          <w:tcPr>
            <w:tcW w:w="9286" w:type="dxa"/>
            <w:gridSpan w:val="4"/>
            <w:vAlign w:val="center"/>
          </w:tcPr>
          <w:p w14:paraId="21D72163" w14:textId="608828A9" w:rsidR="00225B05" w:rsidRPr="005D7CF0" w:rsidRDefault="000F60FE" w:rsidP="00225B05">
            <w:pPr>
              <w:pStyle w:val="CellBody"/>
              <w:rPr>
                <w:rFonts w:ascii="HelveticaNeueLT Pro 45 Lt" w:hAnsi="HelveticaNeueLT Pro 45 Lt"/>
                <w:sz w:val="22"/>
                <w:szCs w:val="22"/>
                <w:lang w:val="nl-NL"/>
              </w:rPr>
            </w:pPr>
            <w:r w:rsidRPr="005D7CF0">
              <w:rPr>
                <w:rFonts w:ascii="HelveticaNeueLT Pro 45 Lt" w:hAnsi="HelveticaNeueLT Pro 45 Lt"/>
                <w:sz w:val="22"/>
                <w:szCs w:val="22"/>
              </w:rPr>
              <w:t>_________________________________________________________________________________________</w:t>
            </w:r>
          </w:p>
          <w:p w14:paraId="5528A6A9"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NL"/>
              </w:rPr>
              <w:t>(hierna de “</w:t>
            </w:r>
            <w:r w:rsidRPr="005D7CF0">
              <w:rPr>
                <w:rFonts w:ascii="HelveticaNeueLT Pro 45 Lt" w:hAnsi="HelveticaNeueLT Pro 45 Lt"/>
                <w:b/>
                <w:bCs/>
                <w:sz w:val="22"/>
                <w:szCs w:val="22"/>
                <w:lang w:val="nl-NL"/>
              </w:rPr>
              <w:t>Lasthebber</w:t>
            </w:r>
            <w:r w:rsidRPr="005D7CF0">
              <w:rPr>
                <w:rFonts w:ascii="HelveticaNeueLT Pro 45 Lt" w:hAnsi="HelveticaNeueLT Pro 45 Lt"/>
                <w:sz w:val="22"/>
                <w:szCs w:val="22"/>
                <w:lang w:val="nl-NL"/>
              </w:rPr>
              <w:t>” genoemd)</w:t>
            </w:r>
          </w:p>
        </w:tc>
      </w:tr>
      <w:tr w:rsidR="00225B05" w:rsidRPr="005D7CF0" w14:paraId="4E51DAFF" w14:textId="77777777" w:rsidTr="00225B05">
        <w:trPr>
          <w:cantSplit/>
        </w:trPr>
        <w:tc>
          <w:tcPr>
            <w:tcW w:w="9286" w:type="dxa"/>
            <w:gridSpan w:val="4"/>
          </w:tcPr>
          <w:p w14:paraId="5B7C6595" w14:textId="77777777" w:rsidR="00225B05" w:rsidRPr="005D7CF0" w:rsidRDefault="00225B05" w:rsidP="00225B05">
            <w:pPr>
              <w:pStyle w:val="CellBody"/>
              <w:rPr>
                <w:rFonts w:ascii="HelveticaNeueLT Pro 45 Lt" w:hAnsi="HelveticaNeueLT Pro 45 Lt"/>
                <w:sz w:val="22"/>
                <w:szCs w:val="22"/>
                <w:lang w:val="nl-BE"/>
              </w:rPr>
            </w:pPr>
            <w:r w:rsidRPr="005D7CF0">
              <w:rPr>
                <w:rFonts w:ascii="HelveticaNeueLT Pro 45 Lt" w:hAnsi="HelveticaNeueLT Pro 45 Lt"/>
                <w:sz w:val="22"/>
                <w:szCs w:val="22"/>
                <w:lang w:val="nl-BE"/>
              </w:rPr>
              <w:t>om haar op deze buitengewone algemene vergadering te vertegenwoordigen.</w:t>
            </w:r>
          </w:p>
        </w:tc>
      </w:tr>
    </w:tbl>
    <w:p w14:paraId="354B489F" w14:textId="77777777" w:rsidR="002044E8" w:rsidRPr="005D7CF0" w:rsidRDefault="002044E8" w:rsidP="002044E8">
      <w:pPr>
        <w:spacing w:after="0"/>
        <w:rPr>
          <w:rFonts w:ascii="HelveticaNeueLT Pro 45 Lt" w:hAnsi="HelveticaNeueLT Pro 45 Lt" w:cs="Times New Roman"/>
          <w:b/>
          <w:bCs/>
          <w:u w:val="single"/>
        </w:rPr>
      </w:pPr>
    </w:p>
    <w:p w14:paraId="242DC964" w14:textId="77777777" w:rsidR="002044E8" w:rsidRPr="005D7CF0" w:rsidRDefault="002044E8" w:rsidP="002044E8">
      <w:pPr>
        <w:spacing w:after="0"/>
        <w:rPr>
          <w:rFonts w:ascii="HelveticaNeueLT Pro 45 Lt" w:hAnsi="HelveticaNeueLT Pro 45 Lt" w:cs="Times New Roman"/>
          <w:b/>
          <w:bCs/>
        </w:rPr>
      </w:pPr>
      <w:r w:rsidRPr="005D7CF0">
        <w:rPr>
          <w:rFonts w:ascii="HelveticaNeueLT Pro 45 Lt" w:hAnsi="HelveticaNeueLT Pro 45 Lt" w:cs="Times New Roman"/>
          <w:b/>
          <w:bCs/>
        </w:rPr>
        <w:t>Agenda</w:t>
      </w:r>
    </w:p>
    <w:p w14:paraId="0B93BBB3" w14:textId="77777777" w:rsidR="002044E8" w:rsidRPr="005D7CF0" w:rsidRDefault="002044E8" w:rsidP="002044E8">
      <w:pPr>
        <w:spacing w:after="0"/>
        <w:rPr>
          <w:rFonts w:ascii="HelveticaNeueLT Pro 45 Lt" w:hAnsi="HelveticaNeueLT Pro 45 Lt" w:cs="Times New Roman"/>
          <w:b/>
          <w:bCs/>
          <w:u w:val="single"/>
        </w:rPr>
      </w:pPr>
    </w:p>
    <w:p w14:paraId="5217B30E" w14:textId="77777777" w:rsidR="004C529A" w:rsidRPr="005D7CF0" w:rsidRDefault="004C529A" w:rsidP="004548BB">
      <w:pPr>
        <w:pStyle w:val="Lijstalinea"/>
        <w:widowControl w:val="0"/>
        <w:numPr>
          <w:ilvl w:val="0"/>
          <w:numId w:val="15"/>
        </w:numPr>
        <w:autoSpaceDE w:val="0"/>
        <w:autoSpaceDN w:val="0"/>
        <w:adjustRightInd w:val="0"/>
        <w:spacing w:line="240" w:lineRule="auto"/>
        <w:ind w:left="142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Partiële splitsing van Woonmaatschappij Dender-Zuid door overneming door Woonmaatschappij Vlaamse Ardennen</w:t>
      </w:r>
    </w:p>
    <w:p w14:paraId="37E8BEA0" w14:textId="77777777" w:rsidR="004C529A" w:rsidRPr="005D7CF0" w:rsidRDefault="004C529A" w:rsidP="004C529A">
      <w:pPr>
        <w:pStyle w:val="Lijstalinea"/>
        <w:widowControl w:val="0"/>
        <w:autoSpaceDE w:val="0"/>
        <w:autoSpaceDN w:val="0"/>
        <w:adjustRightInd w:val="0"/>
        <w:spacing w:line="240" w:lineRule="auto"/>
        <w:ind w:left="1428"/>
        <w:jc w:val="both"/>
        <w:rPr>
          <w:rFonts w:ascii="HelveticaNeueLT Pro 45 Lt" w:hAnsi="HelveticaNeueLT Pro 45 Lt" w:cs="Times New Roman"/>
          <w:b/>
          <w:bCs/>
          <w:i/>
          <w:iCs/>
          <w:u w:val="single"/>
          <w:lang w:eastAsia="nl-NL"/>
        </w:rPr>
      </w:pPr>
    </w:p>
    <w:p w14:paraId="6918DF39" w14:textId="77777777" w:rsidR="004C529A" w:rsidRPr="005D7CF0" w:rsidRDefault="004C529A" w:rsidP="004C529A">
      <w:pPr>
        <w:pStyle w:val="Lijstalinea"/>
        <w:widowControl w:val="0"/>
        <w:autoSpaceDE w:val="0"/>
        <w:autoSpaceDN w:val="0"/>
        <w:adjustRightInd w:val="0"/>
        <w:spacing w:line="240" w:lineRule="auto"/>
        <w:ind w:left="1428"/>
        <w:jc w:val="both"/>
        <w:rPr>
          <w:rFonts w:ascii="HelveticaNeueLT Pro 45 Lt" w:hAnsi="HelveticaNeueLT Pro 45 Lt" w:cs="Times New Roman"/>
          <w:b/>
          <w:bCs/>
          <w:i/>
          <w:iCs/>
          <w:u w:val="single"/>
          <w:lang w:eastAsia="nl-NL"/>
        </w:rPr>
      </w:pPr>
    </w:p>
    <w:p w14:paraId="31734D7B" w14:textId="77777777" w:rsidR="004C529A" w:rsidRPr="005D7CF0" w:rsidRDefault="004C529A" w:rsidP="004548BB">
      <w:pPr>
        <w:pStyle w:val="Lijstalinea"/>
        <w:widowControl w:val="0"/>
        <w:numPr>
          <w:ilvl w:val="0"/>
          <w:numId w:val="16"/>
        </w:numPr>
        <w:autoSpaceDE w:val="0"/>
        <w:autoSpaceDN w:val="0"/>
        <w:adjustRightInd w:val="0"/>
        <w:spacing w:line="240" w:lineRule="auto"/>
        <w:ind w:left="142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rPr>
        <w:t>Kennisname door de aandeelhouders van de hiernavolgende documenten (waarvan zij kosteloos een afschrift kunnen verkrijgen):</w:t>
      </w:r>
    </w:p>
    <w:p w14:paraId="1E0C51B4" w14:textId="77777777" w:rsidR="004C529A" w:rsidRPr="005D7CF0" w:rsidRDefault="004C529A" w:rsidP="004548BB">
      <w:pPr>
        <w:pStyle w:val="Lijstalinea"/>
        <w:widowControl w:val="0"/>
        <w:numPr>
          <w:ilvl w:val="0"/>
          <w:numId w:val="17"/>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het splitsingsvoorstel opgesteld door de bestuursorganen van de bij de splitsing betrokken vennootschappen in toepassing van artikel 12:59 van het Wetboek van vennootschappen en verenigingen;</w:t>
      </w:r>
    </w:p>
    <w:p w14:paraId="17C34B9F" w14:textId="77777777" w:rsidR="004C529A" w:rsidRPr="005D7CF0" w:rsidRDefault="004C529A" w:rsidP="004548BB">
      <w:pPr>
        <w:pStyle w:val="Lijstalinea"/>
        <w:widowControl w:val="0"/>
        <w:numPr>
          <w:ilvl w:val="0"/>
          <w:numId w:val="17"/>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het verslag opgesteld door het bestuursorgaan van de Vennootschap in toepassing van artikel 12:61 van het Wetboek van vennootschappen en verenigingen;</w:t>
      </w:r>
    </w:p>
    <w:p w14:paraId="3F8EFB9A" w14:textId="1BD6BAA7" w:rsidR="004C529A" w:rsidRPr="005D7CF0" w:rsidRDefault="004C529A" w:rsidP="004548BB">
      <w:pPr>
        <w:pStyle w:val="Lijstalinea"/>
        <w:widowControl w:val="0"/>
        <w:numPr>
          <w:ilvl w:val="0"/>
          <w:numId w:val="17"/>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 xml:space="preserve">het verslag over het splitsingsvoorstel opgesteld </w:t>
      </w:r>
      <w:r w:rsidRPr="005D7CF0">
        <w:rPr>
          <w:rFonts w:ascii="HelveticaNeueLT Pro 45 Lt" w:hAnsi="HelveticaNeueLT Pro 45 Lt" w:cs="Times New Roman"/>
          <w:i/>
          <w:iCs/>
        </w:rPr>
        <w:t>door de commissaris van de Vennootschap</w:t>
      </w:r>
      <w:r w:rsidRPr="005D7CF0">
        <w:rPr>
          <w:rFonts w:ascii="HelveticaNeueLT Pro 45 Lt" w:hAnsi="HelveticaNeueLT Pro 45 Lt" w:cs="Times New Roman"/>
          <w:i/>
          <w:iCs/>
          <w:lang w:val="nl-NL"/>
        </w:rPr>
        <w:t xml:space="preserve"> in toepassing van artikel 12:62 van het Wetboek van vennootschappen en verenigingen.</w:t>
      </w:r>
    </w:p>
    <w:p w14:paraId="024C5FA8" w14:textId="77777777" w:rsidR="004C529A" w:rsidRPr="005D7CF0" w:rsidRDefault="004C529A" w:rsidP="004C529A">
      <w:pPr>
        <w:pStyle w:val="Lijstalinea"/>
        <w:widowControl w:val="0"/>
        <w:autoSpaceDE w:val="0"/>
        <w:autoSpaceDN w:val="0"/>
        <w:adjustRightInd w:val="0"/>
        <w:spacing w:line="240" w:lineRule="auto"/>
        <w:ind w:left="2148"/>
        <w:jc w:val="both"/>
        <w:rPr>
          <w:rFonts w:ascii="HelveticaNeueLT Pro 45 Lt" w:hAnsi="HelveticaNeueLT Pro 45 Lt" w:cs="Times New Roman"/>
          <w:b/>
          <w:bCs/>
          <w:i/>
          <w:iCs/>
          <w:u w:val="single"/>
          <w:lang w:eastAsia="nl-NL"/>
        </w:rPr>
      </w:pPr>
    </w:p>
    <w:p w14:paraId="04A007ED"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Mededeling betreffende belangrijke wijzigingen in de vermogenstoestand</w:t>
      </w:r>
    </w:p>
    <w:p w14:paraId="74DD7532" w14:textId="77777777" w:rsidR="004C529A" w:rsidRPr="005D7CF0" w:rsidRDefault="004C529A" w:rsidP="004C529A">
      <w:pPr>
        <w:pStyle w:val="Lijstalinea"/>
        <w:widowControl w:val="0"/>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 xml:space="preserve">van de vennootschappen tussen de datum van opstelling van het splitsingsvoorstel en de datum van de partiële splitsing, overeenkomstig artikel 12:63 van het Wetboek van vennootschappen en verenigingen. </w:t>
      </w:r>
    </w:p>
    <w:p w14:paraId="2C255603" w14:textId="77777777" w:rsidR="004C529A" w:rsidRPr="005D7CF0" w:rsidRDefault="004C529A" w:rsidP="004C529A">
      <w:pPr>
        <w:widowControl w:val="0"/>
        <w:autoSpaceDE w:val="0"/>
        <w:autoSpaceDN w:val="0"/>
        <w:adjustRightInd w:val="0"/>
        <w:spacing w:after="0" w:line="240" w:lineRule="auto"/>
        <w:ind w:left="708"/>
        <w:jc w:val="both"/>
        <w:rPr>
          <w:rFonts w:ascii="HelveticaNeueLT Pro 45 Lt" w:hAnsi="HelveticaNeueLT Pro 45 Lt" w:cs="Times New Roman"/>
          <w:i/>
          <w:iCs/>
        </w:rPr>
      </w:pPr>
    </w:p>
    <w:p w14:paraId="3A21E4D1" w14:textId="3B7136EC"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 xml:space="preserve">Besluit tot partiële splitsing, overeenkomstig artikel 12:8 juncto artikel 12:59 en volgende van het Wetboek van vennootschappen en verenigingen, overeenkomstig het voormelde splitsingsvoorstel, waarbij </w:t>
      </w:r>
      <w:r w:rsidRPr="005D7CF0">
        <w:rPr>
          <w:rFonts w:ascii="HelveticaNeueLT Pro 45 Lt" w:hAnsi="HelveticaNeueLT Pro 45 Lt" w:cs="Times New Roman"/>
          <w:i/>
          <w:iCs/>
          <w:lang w:val="nl-NL"/>
        </w:rPr>
        <w:t>de besloten vennootschap "</w:t>
      </w:r>
      <w:r w:rsidRPr="005D7CF0">
        <w:rPr>
          <w:rFonts w:ascii="HelveticaNeueLT Pro 45 Lt" w:hAnsi="HelveticaNeueLT Pro 45 Lt" w:cs="Times New Roman"/>
          <w:b/>
          <w:i/>
          <w:iCs/>
          <w:lang w:val="nl-NL"/>
        </w:rPr>
        <w:t>Woonmaatschappij Dender-Zuid</w:t>
      </w:r>
      <w:r w:rsidRPr="005D7CF0">
        <w:rPr>
          <w:rFonts w:ascii="HelveticaNeueLT Pro 45 Lt" w:hAnsi="HelveticaNeueLT Pro 45 Lt" w:cs="Times New Roman"/>
          <w:i/>
          <w:iCs/>
          <w:lang w:val="nl-NL"/>
        </w:rPr>
        <w:t>", waarvan de zetel gevestigd is te 9300 Aalst, Heilig Hartlaan 54, ingeschreven in het rechtspersonenregister onder nummer 0400.268.025 (hierna "</w:t>
      </w:r>
      <w:r w:rsidRPr="005D7CF0">
        <w:rPr>
          <w:rFonts w:ascii="HelveticaNeueLT Pro 45 Lt" w:hAnsi="HelveticaNeueLT Pro 45 Lt" w:cs="Times New Roman"/>
          <w:b/>
          <w:i/>
          <w:iCs/>
          <w:lang w:val="nl-NL"/>
        </w:rPr>
        <w:t>Woonmaatschappij Dender-Zuid</w:t>
      </w:r>
      <w:r w:rsidRPr="005D7CF0">
        <w:rPr>
          <w:rFonts w:ascii="HelveticaNeueLT Pro 45 Lt" w:hAnsi="HelveticaNeueLT Pro 45 Lt" w:cs="Times New Roman"/>
          <w:i/>
          <w:iCs/>
          <w:lang w:val="nl-NL"/>
        </w:rPr>
        <w:t>")</w:t>
      </w:r>
      <w:r w:rsidRPr="005D7CF0">
        <w:rPr>
          <w:rFonts w:ascii="HelveticaNeueLT Pro 45 Lt" w:hAnsi="HelveticaNeueLT Pro 45 Lt" w:cs="Times New Roman"/>
          <w:i/>
          <w:iCs/>
          <w:lang w:val="nl-NL" w:eastAsia="nl-NL"/>
        </w:rPr>
        <w:t xml:space="preserve">, zonder op te houden te bestaan, </w:t>
      </w:r>
      <w:r w:rsidRPr="005D7CF0">
        <w:rPr>
          <w:rFonts w:ascii="HelveticaNeueLT Pro 45 Lt" w:hAnsi="HelveticaNeueLT Pro 45 Lt" w:cs="Times New Roman"/>
          <w:i/>
          <w:iCs/>
          <w:color w:val="000000"/>
          <w:lang w:val="nl-NL" w:eastAsia="nl-NL"/>
        </w:rPr>
        <w:t>aan de besloten vennootschap "</w:t>
      </w:r>
      <w:r w:rsidRPr="005D7CF0">
        <w:rPr>
          <w:rFonts w:ascii="HelveticaNeueLT Pro 45 Lt" w:hAnsi="HelveticaNeueLT Pro 45 Lt" w:cs="Times New Roman"/>
          <w:b/>
          <w:i/>
          <w:iCs/>
          <w:color w:val="000000"/>
          <w:lang w:val="nl-NL" w:eastAsia="nl-NL"/>
        </w:rPr>
        <w:t>Woonmaatschappij Vlaamse Ardennen</w:t>
      </w:r>
      <w:r w:rsidRPr="005D7CF0">
        <w:rPr>
          <w:rFonts w:ascii="HelveticaNeueLT Pro 45 Lt" w:hAnsi="HelveticaNeueLT Pro 45 Lt" w:cs="Times New Roman"/>
          <w:i/>
          <w:iCs/>
          <w:color w:val="000000"/>
          <w:lang w:val="nl-NL" w:eastAsia="nl-NL"/>
        </w:rPr>
        <w:t>", waarvan de zetel gev</w:t>
      </w:r>
      <w:r w:rsidRPr="005D7CF0">
        <w:rPr>
          <w:rFonts w:ascii="HelveticaNeueLT Pro 45 Lt" w:hAnsi="HelveticaNeueLT Pro 45 Lt" w:cs="Times New Roman"/>
          <w:i/>
          <w:iCs/>
          <w:spacing w:val="-3"/>
          <w:lang w:val="nl-NL" w:eastAsia="nl-NL"/>
        </w:rPr>
        <w:t xml:space="preserve">estigd is te 9700 Oudenaarde, Sint-Jozefsplein 18, ingeschreven in het rechtspersonenregister onder nummer 0466.370.951 </w:t>
      </w:r>
      <w:r w:rsidRPr="005D7CF0">
        <w:rPr>
          <w:rFonts w:ascii="HelveticaNeueLT Pro 45 Lt" w:hAnsi="HelveticaNeueLT Pro 45 Lt" w:cs="Times New Roman"/>
          <w:i/>
          <w:iCs/>
          <w:color w:val="000000"/>
          <w:lang w:val="nl-NL" w:eastAsia="nl-NL"/>
        </w:rPr>
        <w:t>(hierna "</w:t>
      </w:r>
      <w:r w:rsidRPr="005D7CF0">
        <w:rPr>
          <w:rFonts w:ascii="HelveticaNeueLT Pro 45 Lt" w:hAnsi="HelveticaNeueLT Pro 45 Lt" w:cs="Times New Roman"/>
          <w:b/>
          <w:i/>
          <w:iCs/>
          <w:color w:val="000000"/>
          <w:lang w:val="nl-NL" w:eastAsia="nl-NL"/>
        </w:rPr>
        <w:t>Woonmaatschappij Vlaamse Ardennen</w:t>
      </w:r>
      <w:r w:rsidRPr="005D7CF0">
        <w:rPr>
          <w:rFonts w:ascii="HelveticaNeueLT Pro 45 Lt" w:hAnsi="HelveticaNeueLT Pro 45 Lt" w:cs="Times New Roman"/>
          <w:i/>
          <w:iCs/>
          <w:color w:val="000000"/>
          <w:lang w:val="nl-NL" w:eastAsia="nl-NL"/>
        </w:rPr>
        <w:t>")</w:t>
      </w:r>
      <w:r w:rsidRPr="005D7CF0">
        <w:rPr>
          <w:rFonts w:ascii="HelveticaNeueLT Pro 45 Lt" w:hAnsi="HelveticaNeueLT Pro 45 Lt" w:cs="Times New Roman"/>
          <w:i/>
          <w:iCs/>
          <w:spacing w:val="-3"/>
          <w:lang w:val="nl-NL" w:eastAsia="nl-NL"/>
        </w:rPr>
        <w:t>, een</w:t>
      </w:r>
      <w:r w:rsidRPr="005D7CF0">
        <w:rPr>
          <w:rFonts w:ascii="HelveticaNeueLT Pro 45 Lt" w:hAnsi="HelveticaNeueLT Pro 45 Lt" w:cs="Times New Roman"/>
          <w:i/>
          <w:iCs/>
          <w:lang w:val="nl-NL" w:eastAsia="nl-NL"/>
        </w:rPr>
        <w:t xml:space="preserve"> deel van haar vermogen (het "</w:t>
      </w:r>
      <w:r w:rsidRPr="005D7CF0">
        <w:rPr>
          <w:rFonts w:ascii="HelveticaNeueLT Pro 45 Lt" w:hAnsi="HelveticaNeueLT Pro 45 Lt" w:cs="Times New Roman"/>
          <w:b/>
          <w:i/>
          <w:iCs/>
          <w:lang w:val="nl-NL" w:eastAsia="nl-NL"/>
        </w:rPr>
        <w:t>Ten Voordele van Woonmaatschappij Vlaamse Ardennen Afgesplitste Vermogen</w:t>
      </w:r>
      <w:r w:rsidRPr="005D7CF0">
        <w:rPr>
          <w:rFonts w:ascii="HelveticaNeueLT Pro 45 Lt" w:hAnsi="HelveticaNeueLT Pro 45 Lt" w:cs="Times New Roman"/>
          <w:i/>
          <w:iCs/>
          <w:lang w:val="nl-NL" w:eastAsia="nl-NL"/>
        </w:rPr>
        <w:t>") zal overdragen</w:t>
      </w:r>
      <w:r w:rsidRPr="005D7CF0">
        <w:rPr>
          <w:rFonts w:ascii="HelveticaNeueLT Pro 45 Lt" w:hAnsi="HelveticaNeueLT Pro 45 Lt" w:cs="Times New Roman"/>
          <w:i/>
          <w:iCs/>
          <w:color w:val="000000"/>
          <w:lang w:val="nl-NL" w:eastAsia="nl-NL"/>
        </w:rPr>
        <w:t>:</w:t>
      </w:r>
    </w:p>
    <w:p w14:paraId="2E9F0FBF" w14:textId="77777777" w:rsidR="004C529A" w:rsidRPr="005D7CF0" w:rsidRDefault="004C529A" w:rsidP="004548BB">
      <w:pPr>
        <w:pStyle w:val="Lijstalinea"/>
        <w:widowControl w:val="0"/>
        <w:numPr>
          <w:ilvl w:val="0"/>
          <w:numId w:val="18"/>
        </w:numPr>
        <w:autoSpaceDE w:val="0"/>
        <w:autoSpaceDN w:val="0"/>
        <w:adjustRightInd w:val="0"/>
        <w:spacing w:after="0" w:line="240" w:lineRule="auto"/>
        <w:ind w:left="2148"/>
        <w:jc w:val="both"/>
        <w:rPr>
          <w:rFonts w:ascii="HelveticaNeueLT Pro 45 Lt" w:hAnsi="HelveticaNeueLT Pro 45 Lt" w:cs="Times New Roman"/>
          <w:i/>
          <w:iCs/>
          <w:lang w:val="nl-NL" w:eastAsia="nl-NL"/>
        </w:rPr>
      </w:pPr>
      <w:r w:rsidRPr="005D7CF0">
        <w:rPr>
          <w:rFonts w:ascii="HelveticaNeueLT Pro 45 Lt" w:hAnsi="HelveticaNeueLT Pro 45 Lt" w:cs="Times New Roman"/>
          <w:bCs/>
          <w:i/>
          <w:iCs/>
          <w:lang w:val="nl-NL" w:eastAsia="nl-NL"/>
        </w:rPr>
        <w:t>v</w:t>
      </w:r>
      <w:r w:rsidRPr="005D7CF0">
        <w:rPr>
          <w:rFonts w:ascii="HelveticaNeueLT Pro 45 Lt" w:hAnsi="HelveticaNeueLT Pro 45 Lt" w:cs="Times New Roman"/>
          <w:i/>
          <w:iCs/>
          <w:lang w:val="nl-NL" w:eastAsia="nl-NL"/>
        </w:rPr>
        <w:t>aststelling van en omschrijving van de overgang van de overgedragen bestanddelen;</w:t>
      </w:r>
    </w:p>
    <w:p w14:paraId="0D700F3D" w14:textId="77777777" w:rsidR="004C529A" w:rsidRPr="005D7CF0" w:rsidRDefault="004C529A" w:rsidP="004548BB">
      <w:pPr>
        <w:pStyle w:val="Lijstalinea"/>
        <w:widowControl w:val="0"/>
        <w:numPr>
          <w:ilvl w:val="0"/>
          <w:numId w:val="18"/>
        </w:numPr>
        <w:autoSpaceDE w:val="0"/>
        <w:autoSpaceDN w:val="0"/>
        <w:adjustRightInd w:val="0"/>
        <w:spacing w:after="0" w:line="240" w:lineRule="auto"/>
        <w:ind w:left="2148"/>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ruilverhouding en van de wijze van uitreiking van de nieuwe aandelen;</w:t>
      </w:r>
    </w:p>
    <w:p w14:paraId="16460D64" w14:textId="77777777" w:rsidR="004C529A" w:rsidRPr="005D7CF0" w:rsidRDefault="004C529A" w:rsidP="004548BB">
      <w:pPr>
        <w:pStyle w:val="Lijstalinea"/>
        <w:widowControl w:val="0"/>
        <w:numPr>
          <w:ilvl w:val="0"/>
          <w:numId w:val="18"/>
        </w:numPr>
        <w:autoSpaceDE w:val="0"/>
        <w:autoSpaceDN w:val="0"/>
        <w:adjustRightInd w:val="0"/>
        <w:spacing w:after="0" w:line="240" w:lineRule="auto"/>
        <w:ind w:left="2148"/>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winstdeelname van de nieuwe aandelen;</w:t>
      </w:r>
    </w:p>
    <w:p w14:paraId="754B8E42" w14:textId="2160B680" w:rsidR="004C529A" w:rsidRPr="005D7CF0" w:rsidRDefault="004C529A" w:rsidP="004548BB">
      <w:pPr>
        <w:pStyle w:val="Lijstalinea"/>
        <w:widowControl w:val="0"/>
        <w:numPr>
          <w:ilvl w:val="0"/>
          <w:numId w:val="18"/>
        </w:numPr>
        <w:autoSpaceDE w:val="0"/>
        <w:autoSpaceDN w:val="0"/>
        <w:adjustRightInd w:val="0"/>
        <w:spacing w:after="0" w:line="240" w:lineRule="auto"/>
        <w:ind w:left="2148"/>
        <w:jc w:val="both"/>
        <w:rPr>
          <w:rFonts w:ascii="HelveticaNeueLT Pro 45 Lt" w:hAnsi="HelveticaNeueLT Pro 45 Lt" w:cs="Times New Roman"/>
          <w:i/>
          <w:iCs/>
          <w:lang w:val="nl-NL" w:eastAsia="nl-NL"/>
        </w:rPr>
      </w:pPr>
      <w:r w:rsidRPr="005D7CF0">
        <w:rPr>
          <w:rFonts w:ascii="HelveticaNeueLT Pro 45 Lt" w:hAnsi="HelveticaNeueLT Pro 45 Lt" w:cs="Times New Roman"/>
          <w:i/>
          <w:iCs/>
          <w:lang w:val="nl-NL" w:eastAsia="nl-NL"/>
        </w:rPr>
        <w:t>vaststelling van de boekhoudkundige uitwerking.</w:t>
      </w:r>
    </w:p>
    <w:p w14:paraId="082E76EE" w14:textId="77777777" w:rsidR="004C529A" w:rsidRPr="005D7CF0" w:rsidRDefault="004C529A" w:rsidP="004C529A">
      <w:pPr>
        <w:widowControl w:val="0"/>
        <w:autoSpaceDE w:val="0"/>
        <w:autoSpaceDN w:val="0"/>
        <w:adjustRightInd w:val="0"/>
        <w:spacing w:after="0" w:line="240" w:lineRule="auto"/>
        <w:ind w:left="708"/>
        <w:jc w:val="both"/>
        <w:rPr>
          <w:rFonts w:ascii="HelveticaNeueLT Pro 45 Lt" w:hAnsi="HelveticaNeueLT Pro 45 Lt" w:cs="Times New Roman"/>
          <w:i/>
          <w:iCs/>
          <w:lang w:eastAsia="nl-NL"/>
        </w:rPr>
      </w:pPr>
    </w:p>
    <w:p w14:paraId="2B33FF26" w14:textId="71E3A6CA"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Als gevolg van de partiële splitsing door overneming, vermindering van het eigen vermogen van Woonmaatschappij Dender-Zuid met een bedrag van 20.054.682,16 EUR – verdere afboeking van de waarde van het Ten Voordele van Woonmaatschappij Vlaamse Ardennen Afgesplitste Vermogen op andere balansposten van Woonmaatschappij Dender-Zuid.</w:t>
      </w:r>
    </w:p>
    <w:p w14:paraId="3ACCB10A" w14:textId="77777777" w:rsidR="004C529A" w:rsidRPr="005D7CF0" w:rsidRDefault="004C529A" w:rsidP="004C529A">
      <w:pPr>
        <w:pStyle w:val="Lijstalinea"/>
        <w:widowControl w:val="0"/>
        <w:autoSpaceDE w:val="0"/>
        <w:autoSpaceDN w:val="0"/>
        <w:adjustRightInd w:val="0"/>
        <w:spacing w:after="0" w:line="240" w:lineRule="auto"/>
        <w:ind w:left="1428"/>
        <w:jc w:val="both"/>
        <w:rPr>
          <w:rFonts w:ascii="HelveticaNeueLT Pro 45 Lt" w:hAnsi="HelveticaNeueLT Pro 45 Lt" w:cs="Times New Roman"/>
          <w:i/>
          <w:iCs/>
          <w:lang w:eastAsia="nl-NL"/>
        </w:rPr>
      </w:pPr>
    </w:p>
    <w:p w14:paraId="2972C9BE" w14:textId="33B24FD9" w:rsidR="004C529A" w:rsidRPr="005D7CF0" w:rsidRDefault="004C529A" w:rsidP="004548BB">
      <w:pPr>
        <w:pStyle w:val="Lijstalinea"/>
        <w:widowControl w:val="0"/>
        <w:numPr>
          <w:ilvl w:val="0"/>
          <w:numId w:val="15"/>
        </w:numPr>
        <w:autoSpaceDE w:val="0"/>
        <w:autoSpaceDN w:val="0"/>
        <w:adjustRightInd w:val="0"/>
        <w:spacing w:line="240" w:lineRule="auto"/>
        <w:ind w:left="142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Partiële splitsing van Woonmaatschappij Dender-Zuid door overneming door stek92</w:t>
      </w:r>
    </w:p>
    <w:p w14:paraId="1890D9DE" w14:textId="77777777" w:rsidR="004C529A" w:rsidRPr="005D7CF0" w:rsidRDefault="004C529A" w:rsidP="004C529A">
      <w:pPr>
        <w:widowControl w:val="0"/>
        <w:autoSpaceDE w:val="0"/>
        <w:autoSpaceDN w:val="0"/>
        <w:adjustRightInd w:val="0"/>
        <w:spacing w:line="240" w:lineRule="auto"/>
        <w:ind w:left="708"/>
        <w:jc w:val="both"/>
        <w:rPr>
          <w:rFonts w:ascii="HelveticaNeueLT Pro 45 Lt" w:hAnsi="HelveticaNeueLT Pro 45 Lt" w:cs="Times New Roman"/>
          <w:i/>
          <w:iCs/>
        </w:rPr>
      </w:pPr>
    </w:p>
    <w:p w14:paraId="44108A50" w14:textId="77777777" w:rsidR="004C529A" w:rsidRPr="005D7CF0" w:rsidRDefault="004C529A" w:rsidP="004548BB">
      <w:pPr>
        <w:pStyle w:val="Lijstalinea"/>
        <w:widowControl w:val="0"/>
        <w:numPr>
          <w:ilvl w:val="0"/>
          <w:numId w:val="16"/>
        </w:numPr>
        <w:autoSpaceDE w:val="0"/>
        <w:autoSpaceDN w:val="0"/>
        <w:adjustRightInd w:val="0"/>
        <w:spacing w:line="240" w:lineRule="auto"/>
        <w:ind w:left="142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rPr>
        <w:t>Kennisname door de aandeelhouders van de hiernavolgende documenten (waarvan zij kosteloos een afschrift kunnen verkrijgen):</w:t>
      </w:r>
    </w:p>
    <w:p w14:paraId="375BBB08" w14:textId="77777777" w:rsidR="004C529A" w:rsidRPr="005D7CF0" w:rsidRDefault="004C529A" w:rsidP="004548BB">
      <w:pPr>
        <w:pStyle w:val="Lijstalinea"/>
        <w:widowControl w:val="0"/>
        <w:numPr>
          <w:ilvl w:val="0"/>
          <w:numId w:val="19"/>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het splitsingsvoorstel opgesteld door de bestuursorganen van de bij de splitsing betrokken vennootschappen in toepassing van artikel 12:59 van het Wetboek van vennootschappen en verenigingen;</w:t>
      </w:r>
    </w:p>
    <w:p w14:paraId="4EF0E3BB" w14:textId="77777777" w:rsidR="004C529A" w:rsidRPr="005D7CF0" w:rsidRDefault="004C529A" w:rsidP="004548BB">
      <w:pPr>
        <w:pStyle w:val="Lijstalinea"/>
        <w:widowControl w:val="0"/>
        <w:numPr>
          <w:ilvl w:val="0"/>
          <w:numId w:val="19"/>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het verslag opgesteld door het bestuursorgaan van de Vennootschap in toepassing van artikel 12:61 van het Wetboek van vennootschappen en verenigingen;</w:t>
      </w:r>
    </w:p>
    <w:p w14:paraId="0A6E7A07" w14:textId="7E48EE74" w:rsidR="004C529A" w:rsidRPr="005D7CF0" w:rsidRDefault="004C529A" w:rsidP="004548BB">
      <w:pPr>
        <w:pStyle w:val="Lijstalinea"/>
        <w:widowControl w:val="0"/>
        <w:numPr>
          <w:ilvl w:val="0"/>
          <w:numId w:val="19"/>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 xml:space="preserve">het verslag over het splitsingsvoorstel opgesteld </w:t>
      </w:r>
      <w:r w:rsidRPr="005D7CF0">
        <w:rPr>
          <w:rFonts w:ascii="HelveticaNeueLT Pro 45 Lt" w:hAnsi="HelveticaNeueLT Pro 45 Lt" w:cs="Times New Roman"/>
          <w:i/>
          <w:iCs/>
        </w:rPr>
        <w:t>door de commissaris van de Vennootschap</w:t>
      </w:r>
      <w:r w:rsidRPr="005D7CF0">
        <w:rPr>
          <w:rFonts w:ascii="HelveticaNeueLT Pro 45 Lt" w:hAnsi="HelveticaNeueLT Pro 45 Lt" w:cs="Times New Roman"/>
          <w:i/>
          <w:iCs/>
          <w:lang w:val="nl-NL"/>
        </w:rPr>
        <w:t xml:space="preserve"> in toepassing van artikel 12:62 van het Wetboek van vennootschappen en verenigingen.</w:t>
      </w:r>
    </w:p>
    <w:p w14:paraId="299909BA" w14:textId="77777777" w:rsidR="004C529A" w:rsidRPr="005D7CF0" w:rsidRDefault="004C529A" w:rsidP="004C529A">
      <w:pPr>
        <w:pStyle w:val="Lijstalinea"/>
        <w:widowControl w:val="0"/>
        <w:autoSpaceDE w:val="0"/>
        <w:autoSpaceDN w:val="0"/>
        <w:adjustRightInd w:val="0"/>
        <w:spacing w:line="240" w:lineRule="auto"/>
        <w:ind w:left="2148"/>
        <w:jc w:val="both"/>
        <w:rPr>
          <w:rFonts w:ascii="HelveticaNeueLT Pro 45 Lt" w:hAnsi="HelveticaNeueLT Pro 45 Lt" w:cs="Times New Roman"/>
          <w:b/>
          <w:bCs/>
          <w:i/>
          <w:iCs/>
          <w:u w:val="single"/>
          <w:lang w:eastAsia="nl-NL"/>
        </w:rPr>
      </w:pPr>
    </w:p>
    <w:p w14:paraId="42BAA033" w14:textId="6830281C"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 xml:space="preserve">Mededeling betreffende belangrijke wijzigingen in de vermogenstoestand van de vennootschappen tussen de datum van opstelling van het splitsingsvoorstel en de datum van de partiële splitsing, overeenkomstig artikel 12:63 van het Wetboek van vennootschappen en verenigingen. </w:t>
      </w:r>
    </w:p>
    <w:p w14:paraId="6005757F" w14:textId="77777777" w:rsidR="004C529A" w:rsidRPr="005D7CF0" w:rsidRDefault="004C529A" w:rsidP="004C529A">
      <w:pPr>
        <w:pStyle w:val="Lijstalinea"/>
        <w:widowControl w:val="0"/>
        <w:autoSpaceDE w:val="0"/>
        <w:autoSpaceDN w:val="0"/>
        <w:adjustRightInd w:val="0"/>
        <w:spacing w:after="0" w:line="240" w:lineRule="auto"/>
        <w:ind w:left="1428"/>
        <w:jc w:val="both"/>
        <w:rPr>
          <w:rFonts w:ascii="HelveticaNeueLT Pro 45 Lt" w:hAnsi="HelveticaNeueLT Pro 45 Lt" w:cs="Times New Roman"/>
          <w:i/>
          <w:iCs/>
        </w:rPr>
      </w:pPr>
    </w:p>
    <w:p w14:paraId="5DB34B17"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 xml:space="preserve">Besluit tot partiële splitsing, overeenkomstig artikel 12:8 juncto artikel 12:59 en volgende van het Wetboek van vennootschappen en verenigingen, overeenkomstig het voormelde splitsingsvoorstel, waarbij </w:t>
      </w:r>
      <w:r w:rsidRPr="005D7CF0">
        <w:rPr>
          <w:rFonts w:ascii="HelveticaNeueLT Pro 45 Lt" w:hAnsi="HelveticaNeueLT Pro 45 Lt" w:cs="Times New Roman"/>
          <w:i/>
          <w:iCs/>
          <w:lang w:val="nl-NL"/>
        </w:rPr>
        <w:t xml:space="preserve">Woonmaatschappij Dender-Zuid, </w:t>
      </w:r>
      <w:r w:rsidRPr="005D7CF0">
        <w:rPr>
          <w:rFonts w:ascii="HelveticaNeueLT Pro 45 Lt" w:hAnsi="HelveticaNeueLT Pro 45 Lt" w:cs="Times New Roman"/>
          <w:i/>
          <w:iCs/>
          <w:spacing w:val="-3"/>
          <w:lang w:val="nl-NL" w:eastAsia="nl-NL"/>
        </w:rPr>
        <w:t>zonder op te houden te bestaan,</w:t>
      </w:r>
      <w:r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i/>
          <w:iCs/>
          <w:color w:val="000000"/>
          <w:lang w:val="nl-NL" w:eastAsia="nl-NL"/>
        </w:rPr>
        <w:t>aan de besloten vennootschap "</w:t>
      </w:r>
      <w:r w:rsidRPr="005D7CF0">
        <w:rPr>
          <w:rFonts w:ascii="HelveticaNeueLT Pro 45 Lt" w:hAnsi="HelveticaNeueLT Pro 45 Lt" w:cs="Times New Roman"/>
          <w:b/>
          <w:i/>
          <w:iCs/>
          <w:color w:val="000000"/>
          <w:lang w:val="nl-NL" w:eastAsia="nl-NL"/>
        </w:rPr>
        <w:t>stek92</w:t>
      </w:r>
      <w:r w:rsidRPr="005D7CF0">
        <w:rPr>
          <w:rFonts w:ascii="HelveticaNeueLT Pro 45 Lt" w:hAnsi="HelveticaNeueLT Pro 45 Lt" w:cs="Times New Roman"/>
          <w:i/>
          <w:iCs/>
          <w:color w:val="000000"/>
          <w:lang w:val="nl-NL" w:eastAsia="nl-NL"/>
        </w:rPr>
        <w:t>", waarvan de zetel gev</w:t>
      </w:r>
      <w:r w:rsidRPr="005D7CF0">
        <w:rPr>
          <w:rFonts w:ascii="HelveticaNeueLT Pro 45 Lt" w:hAnsi="HelveticaNeueLT Pro 45 Lt" w:cs="Times New Roman"/>
          <w:i/>
          <w:iCs/>
          <w:spacing w:val="-3"/>
          <w:lang w:val="nl-NL" w:eastAsia="nl-NL"/>
        </w:rPr>
        <w:t xml:space="preserve">estigd is te 9200 Dendermonde, Pijnderslaan 2, ingeschreven in het rechtspersonenregister onder nummer 0400.189.732 </w:t>
      </w:r>
      <w:r w:rsidRPr="005D7CF0">
        <w:rPr>
          <w:rFonts w:ascii="HelveticaNeueLT Pro 45 Lt" w:hAnsi="HelveticaNeueLT Pro 45 Lt" w:cs="Times New Roman"/>
          <w:i/>
          <w:iCs/>
          <w:color w:val="000000"/>
          <w:lang w:val="nl-NL" w:eastAsia="nl-NL"/>
        </w:rPr>
        <w:t>(hierna "</w:t>
      </w:r>
      <w:r w:rsidRPr="005D7CF0">
        <w:rPr>
          <w:rFonts w:ascii="HelveticaNeueLT Pro 45 Lt" w:hAnsi="HelveticaNeueLT Pro 45 Lt" w:cs="Times New Roman"/>
          <w:b/>
          <w:i/>
          <w:iCs/>
          <w:color w:val="000000"/>
          <w:lang w:val="nl-NL" w:eastAsia="nl-NL"/>
        </w:rPr>
        <w:t>stek92</w:t>
      </w:r>
      <w:r w:rsidRPr="005D7CF0">
        <w:rPr>
          <w:rFonts w:ascii="HelveticaNeueLT Pro 45 Lt" w:hAnsi="HelveticaNeueLT Pro 45 Lt" w:cs="Times New Roman"/>
          <w:i/>
          <w:iCs/>
          <w:color w:val="000000"/>
          <w:lang w:val="nl-NL" w:eastAsia="nl-NL"/>
        </w:rPr>
        <w:t>")</w:t>
      </w:r>
      <w:r w:rsidRPr="005D7CF0">
        <w:rPr>
          <w:rFonts w:ascii="HelveticaNeueLT Pro 45 Lt" w:hAnsi="HelveticaNeueLT Pro 45 Lt" w:cs="Times New Roman"/>
          <w:i/>
          <w:iCs/>
          <w:spacing w:val="-3"/>
          <w:lang w:val="nl-NL" w:eastAsia="nl-NL"/>
        </w:rPr>
        <w:t>, een</w:t>
      </w:r>
      <w:r w:rsidRPr="005D7CF0">
        <w:rPr>
          <w:rFonts w:ascii="HelveticaNeueLT Pro 45 Lt" w:hAnsi="HelveticaNeueLT Pro 45 Lt" w:cs="Times New Roman"/>
          <w:i/>
          <w:iCs/>
          <w:lang w:val="nl-NL" w:eastAsia="nl-NL"/>
        </w:rPr>
        <w:t xml:space="preserve"> deel van haar vermogen (het "</w:t>
      </w:r>
      <w:r w:rsidRPr="005D7CF0">
        <w:rPr>
          <w:rFonts w:ascii="HelveticaNeueLT Pro 45 Lt" w:hAnsi="HelveticaNeueLT Pro 45 Lt" w:cs="Times New Roman"/>
          <w:b/>
          <w:i/>
          <w:iCs/>
          <w:lang w:val="nl-NL" w:eastAsia="nl-NL"/>
        </w:rPr>
        <w:t>Ten Voordele van stek92 Afgesplitste Vermogen</w:t>
      </w:r>
      <w:r w:rsidRPr="005D7CF0">
        <w:rPr>
          <w:rFonts w:ascii="HelveticaNeueLT Pro 45 Lt" w:hAnsi="HelveticaNeueLT Pro 45 Lt" w:cs="Times New Roman"/>
          <w:i/>
          <w:iCs/>
          <w:lang w:val="nl-NL" w:eastAsia="nl-NL"/>
        </w:rPr>
        <w:t>") zal overdragen</w:t>
      </w:r>
      <w:r w:rsidRPr="005D7CF0">
        <w:rPr>
          <w:rFonts w:ascii="HelveticaNeueLT Pro 45 Lt" w:hAnsi="HelveticaNeueLT Pro 45 Lt" w:cs="Times New Roman"/>
          <w:i/>
          <w:iCs/>
          <w:color w:val="000000"/>
          <w:lang w:val="nl-NL" w:eastAsia="nl-NL"/>
        </w:rPr>
        <w:t>:</w:t>
      </w:r>
    </w:p>
    <w:p w14:paraId="4254A0B3" w14:textId="77777777" w:rsidR="004C529A" w:rsidRPr="005D7CF0" w:rsidRDefault="004C529A" w:rsidP="004C529A">
      <w:pPr>
        <w:pStyle w:val="Lijstalinea"/>
        <w:rPr>
          <w:rFonts w:ascii="HelveticaNeueLT Pro 45 Lt" w:hAnsi="HelveticaNeueLT Pro 45 Lt" w:cs="Times New Roman"/>
          <w:bCs/>
          <w:i/>
          <w:iCs/>
          <w:lang w:val="nl-NL" w:eastAsia="nl-NL"/>
        </w:rPr>
      </w:pPr>
    </w:p>
    <w:p w14:paraId="56AB3B42" w14:textId="77777777" w:rsidR="004C529A" w:rsidRPr="005D7CF0" w:rsidRDefault="004C529A" w:rsidP="004548BB">
      <w:pPr>
        <w:pStyle w:val="Lijstalinea"/>
        <w:widowControl w:val="0"/>
        <w:numPr>
          <w:ilvl w:val="0"/>
          <w:numId w:val="22"/>
        </w:numPr>
        <w:autoSpaceDE w:val="0"/>
        <w:autoSpaceDN w:val="0"/>
        <w:adjustRightInd w:val="0"/>
        <w:spacing w:after="0" w:line="240" w:lineRule="auto"/>
        <w:jc w:val="both"/>
        <w:rPr>
          <w:rFonts w:ascii="HelveticaNeueLT Pro 45 Lt" w:hAnsi="HelveticaNeueLT Pro 45 Lt" w:cs="Times New Roman"/>
          <w:i/>
          <w:iCs/>
        </w:rPr>
      </w:pPr>
      <w:r w:rsidRPr="005D7CF0">
        <w:rPr>
          <w:rFonts w:ascii="HelveticaNeueLT Pro 45 Lt" w:hAnsi="HelveticaNeueLT Pro 45 Lt" w:cs="Times New Roman"/>
          <w:bCs/>
          <w:i/>
          <w:iCs/>
          <w:lang w:val="nl-NL" w:eastAsia="nl-NL"/>
        </w:rPr>
        <w:t>v</w:t>
      </w:r>
      <w:r w:rsidRPr="005D7CF0">
        <w:rPr>
          <w:rFonts w:ascii="HelveticaNeueLT Pro 45 Lt" w:hAnsi="HelveticaNeueLT Pro 45 Lt" w:cs="Times New Roman"/>
          <w:i/>
          <w:iCs/>
          <w:lang w:val="nl-NL" w:eastAsia="nl-NL"/>
        </w:rPr>
        <w:t>aststelling van en omschrijving van de overgang van de overgedragen bestanddelen;</w:t>
      </w:r>
    </w:p>
    <w:p w14:paraId="6087B14E" w14:textId="77777777" w:rsidR="004C529A" w:rsidRPr="005D7CF0" w:rsidRDefault="004C529A" w:rsidP="004548BB">
      <w:pPr>
        <w:pStyle w:val="Lijstalinea"/>
        <w:widowControl w:val="0"/>
        <w:numPr>
          <w:ilvl w:val="0"/>
          <w:numId w:val="22"/>
        </w:numPr>
        <w:autoSpaceDE w:val="0"/>
        <w:autoSpaceDN w:val="0"/>
        <w:adjustRightInd w:val="0"/>
        <w:spacing w:after="0"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ruilverhouding en van de wijze van uitreiking van de nieuwe aandelen;</w:t>
      </w:r>
    </w:p>
    <w:p w14:paraId="72CE53D3" w14:textId="77777777" w:rsidR="004C529A" w:rsidRPr="005D7CF0" w:rsidRDefault="004C529A" w:rsidP="004548BB">
      <w:pPr>
        <w:pStyle w:val="Lijstalinea"/>
        <w:widowControl w:val="0"/>
        <w:numPr>
          <w:ilvl w:val="0"/>
          <w:numId w:val="22"/>
        </w:numPr>
        <w:autoSpaceDE w:val="0"/>
        <w:autoSpaceDN w:val="0"/>
        <w:adjustRightInd w:val="0"/>
        <w:spacing w:after="0"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winstdeelname van de nieuwe aandelen;</w:t>
      </w:r>
    </w:p>
    <w:p w14:paraId="7B9F5165" w14:textId="0A3D756C" w:rsidR="004C529A" w:rsidRPr="005D7CF0" w:rsidRDefault="004C529A" w:rsidP="004548BB">
      <w:pPr>
        <w:pStyle w:val="Lijstalinea"/>
        <w:widowControl w:val="0"/>
        <w:numPr>
          <w:ilvl w:val="0"/>
          <w:numId w:val="22"/>
        </w:numPr>
        <w:autoSpaceDE w:val="0"/>
        <w:autoSpaceDN w:val="0"/>
        <w:adjustRightInd w:val="0"/>
        <w:spacing w:after="0" w:line="240" w:lineRule="auto"/>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boekhoudkundige uitwerking.</w:t>
      </w:r>
    </w:p>
    <w:p w14:paraId="09145610" w14:textId="77777777" w:rsidR="004C529A" w:rsidRPr="005D7CF0" w:rsidRDefault="004C529A" w:rsidP="004C529A">
      <w:pPr>
        <w:pStyle w:val="Lijstalinea"/>
        <w:rPr>
          <w:rFonts w:ascii="HelveticaNeueLT Pro 45 Lt" w:hAnsi="HelveticaNeueLT Pro 45 Lt" w:cs="Times New Roman"/>
          <w:i/>
          <w:iCs/>
        </w:rPr>
      </w:pPr>
    </w:p>
    <w:p w14:paraId="1F5B9C6C" w14:textId="756FB7B4"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lang w:eastAsia="nl-NL"/>
        </w:rPr>
        <w:t>Als gevolg van de partiële splitsing door overneming, vermindering van het eigen vermogen van Woonmaatschappij Dender-Zuid met een bedrag van 947.451,23 EUR – verdere afboeking van de waarde van het Ten Voordele van stek92 Afgesplitste Vermogen op andere balansposten van Woonmaatschappij Dender-Zuid</w:t>
      </w:r>
    </w:p>
    <w:p w14:paraId="1CADB3B6" w14:textId="77777777" w:rsidR="004C529A" w:rsidRPr="005D7CF0" w:rsidRDefault="004C529A" w:rsidP="004C529A">
      <w:pPr>
        <w:pStyle w:val="Lijstalinea"/>
        <w:widowControl w:val="0"/>
        <w:autoSpaceDE w:val="0"/>
        <w:autoSpaceDN w:val="0"/>
        <w:adjustRightInd w:val="0"/>
        <w:spacing w:after="0" w:line="240" w:lineRule="auto"/>
        <w:ind w:left="1428"/>
        <w:jc w:val="both"/>
        <w:rPr>
          <w:rFonts w:ascii="HelveticaNeueLT Pro 45 Lt" w:hAnsi="HelveticaNeueLT Pro 45 Lt" w:cs="Times New Roman"/>
          <w:i/>
          <w:iCs/>
        </w:rPr>
      </w:pPr>
    </w:p>
    <w:p w14:paraId="43C74560" w14:textId="77777777" w:rsidR="004C529A" w:rsidRPr="005D7CF0" w:rsidRDefault="004C529A" w:rsidP="004548BB">
      <w:pPr>
        <w:pStyle w:val="Lijstalinea"/>
        <w:widowControl w:val="0"/>
        <w:numPr>
          <w:ilvl w:val="0"/>
          <w:numId w:val="15"/>
        </w:numPr>
        <w:autoSpaceDE w:val="0"/>
        <w:autoSpaceDN w:val="0"/>
        <w:adjustRightInd w:val="0"/>
        <w:spacing w:line="240" w:lineRule="auto"/>
        <w:ind w:left="142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b/>
          <w:bCs/>
          <w:i/>
          <w:iCs/>
          <w:u w:val="single"/>
          <w:lang w:eastAsia="nl-NL"/>
        </w:rPr>
        <w:t>Partiële splitsing van stek92 door overneming door Woonmaatschappij Dender-Zuid</w:t>
      </w:r>
    </w:p>
    <w:p w14:paraId="0E16C6CF" w14:textId="77777777" w:rsidR="004C529A" w:rsidRPr="005D7CF0" w:rsidRDefault="004C529A" w:rsidP="004C529A">
      <w:pPr>
        <w:pStyle w:val="Lijstalinea"/>
        <w:widowControl w:val="0"/>
        <w:autoSpaceDE w:val="0"/>
        <w:autoSpaceDN w:val="0"/>
        <w:adjustRightInd w:val="0"/>
        <w:spacing w:line="240" w:lineRule="auto"/>
        <w:ind w:left="1428"/>
        <w:jc w:val="both"/>
        <w:rPr>
          <w:rFonts w:ascii="HelveticaNeueLT Pro 45 Lt" w:hAnsi="HelveticaNeueLT Pro 45 Lt" w:cs="Times New Roman"/>
          <w:b/>
          <w:bCs/>
          <w:i/>
          <w:iCs/>
          <w:u w:val="single"/>
          <w:lang w:eastAsia="nl-NL"/>
        </w:rPr>
      </w:pPr>
    </w:p>
    <w:p w14:paraId="2295B1A1" w14:textId="77777777" w:rsidR="004C529A" w:rsidRPr="005D7CF0" w:rsidRDefault="004C529A" w:rsidP="004548BB">
      <w:pPr>
        <w:pStyle w:val="Lijstalinea"/>
        <w:widowControl w:val="0"/>
        <w:numPr>
          <w:ilvl w:val="0"/>
          <w:numId w:val="16"/>
        </w:numPr>
        <w:autoSpaceDE w:val="0"/>
        <w:autoSpaceDN w:val="0"/>
        <w:adjustRightInd w:val="0"/>
        <w:spacing w:line="240" w:lineRule="auto"/>
        <w:ind w:left="142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rPr>
        <w:t xml:space="preserve">Kennisname door de aandeelhouders van de hiernavolgende documenten (waarvan zij kosteloos een afschrift kunnen verkrijgen): </w:t>
      </w:r>
    </w:p>
    <w:p w14:paraId="35088035" w14:textId="77777777" w:rsidR="004C529A" w:rsidRPr="005D7CF0" w:rsidRDefault="004C529A" w:rsidP="004548BB">
      <w:pPr>
        <w:pStyle w:val="Lijstalinea"/>
        <w:widowControl w:val="0"/>
        <w:numPr>
          <w:ilvl w:val="0"/>
          <w:numId w:val="20"/>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het splitsingsvoorstel opgesteld door de bestuursorganen van de bij de splitsing betrokken vennootschappen in toepassing van artikel 12:59 van het Wetboek van vennootschappen en verenigingen;</w:t>
      </w:r>
    </w:p>
    <w:p w14:paraId="10F1C4D2" w14:textId="7332611F" w:rsidR="004C529A" w:rsidRPr="005D7CF0" w:rsidRDefault="004C529A" w:rsidP="004548BB">
      <w:pPr>
        <w:pStyle w:val="Lijstalinea"/>
        <w:widowControl w:val="0"/>
        <w:numPr>
          <w:ilvl w:val="0"/>
          <w:numId w:val="20"/>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t>het verslag opgesteld door het bestuursorgaan van de Vennootschap in toepassing van artikel 12:61 van het Wetboek van vennootschappen en verenigingen;</w:t>
      </w:r>
    </w:p>
    <w:p w14:paraId="1BC17071" w14:textId="0E5C6B80" w:rsidR="004C529A" w:rsidRPr="005D7CF0" w:rsidRDefault="004C529A" w:rsidP="004548BB">
      <w:pPr>
        <w:pStyle w:val="Lijstalinea"/>
        <w:widowControl w:val="0"/>
        <w:numPr>
          <w:ilvl w:val="0"/>
          <w:numId w:val="20"/>
        </w:numPr>
        <w:autoSpaceDE w:val="0"/>
        <w:autoSpaceDN w:val="0"/>
        <w:adjustRightInd w:val="0"/>
        <w:spacing w:line="240" w:lineRule="auto"/>
        <w:ind w:left="2148"/>
        <w:jc w:val="both"/>
        <w:rPr>
          <w:rFonts w:ascii="HelveticaNeueLT Pro 45 Lt" w:hAnsi="HelveticaNeueLT Pro 45 Lt" w:cs="Times New Roman"/>
          <w:b/>
          <w:bCs/>
          <w:i/>
          <w:iCs/>
          <w:u w:val="single"/>
          <w:lang w:eastAsia="nl-NL"/>
        </w:rPr>
      </w:pPr>
      <w:r w:rsidRPr="005D7CF0">
        <w:rPr>
          <w:rFonts w:ascii="HelveticaNeueLT Pro 45 Lt" w:hAnsi="HelveticaNeueLT Pro 45 Lt" w:cs="Times New Roman"/>
          <w:i/>
          <w:iCs/>
          <w:lang w:val="nl-NL"/>
        </w:rPr>
        <w:lastRenderedPageBreak/>
        <w:t xml:space="preserve">het verslag over het splitsingsvoorstel opgesteld </w:t>
      </w:r>
      <w:r w:rsidRPr="005D7CF0">
        <w:rPr>
          <w:rFonts w:ascii="HelveticaNeueLT Pro 45 Lt" w:hAnsi="HelveticaNeueLT Pro 45 Lt" w:cs="Times New Roman"/>
          <w:i/>
          <w:iCs/>
        </w:rPr>
        <w:t>door de commissaris van de Vennootschap</w:t>
      </w:r>
      <w:r w:rsidRPr="005D7CF0">
        <w:rPr>
          <w:rFonts w:ascii="HelveticaNeueLT Pro 45 Lt" w:hAnsi="HelveticaNeueLT Pro 45 Lt" w:cs="Times New Roman"/>
          <w:i/>
          <w:iCs/>
          <w:lang w:val="nl-NL"/>
        </w:rPr>
        <w:t xml:space="preserve"> in toepassing van artikel 12:62 van het Wetboek van vennootschappen en verenigingen.</w:t>
      </w:r>
    </w:p>
    <w:p w14:paraId="1078F4D8" w14:textId="77777777" w:rsidR="004C529A" w:rsidRPr="005D7CF0" w:rsidRDefault="004C529A" w:rsidP="004C529A">
      <w:pPr>
        <w:pStyle w:val="Lijstalinea"/>
        <w:widowControl w:val="0"/>
        <w:autoSpaceDE w:val="0"/>
        <w:autoSpaceDN w:val="0"/>
        <w:adjustRightInd w:val="0"/>
        <w:spacing w:line="240" w:lineRule="auto"/>
        <w:ind w:left="2148"/>
        <w:jc w:val="both"/>
        <w:rPr>
          <w:rFonts w:ascii="HelveticaNeueLT Pro 45 Lt" w:hAnsi="HelveticaNeueLT Pro 45 Lt" w:cs="Times New Roman"/>
          <w:b/>
          <w:bCs/>
          <w:i/>
          <w:iCs/>
          <w:u w:val="single"/>
          <w:lang w:eastAsia="nl-NL"/>
        </w:rPr>
      </w:pPr>
    </w:p>
    <w:p w14:paraId="2B04BEBB"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 xml:space="preserve">Mededeling betreffende belangrijke wijzigingen in de vermogenstoestand van de vennootschappen tussen de datum van opstelling van het splitsingsvoorstel en de datum van de partiële splitsing, overeenkomstig artikel 12:63 van het Wetboek van vennootschappen en verenigingen. </w:t>
      </w:r>
    </w:p>
    <w:p w14:paraId="12E8F0EF" w14:textId="77777777" w:rsidR="004C529A" w:rsidRPr="005D7CF0" w:rsidRDefault="004C529A" w:rsidP="004C529A">
      <w:pPr>
        <w:pStyle w:val="Lijstalinea"/>
        <w:widowControl w:val="0"/>
        <w:autoSpaceDE w:val="0"/>
        <w:autoSpaceDN w:val="0"/>
        <w:adjustRightInd w:val="0"/>
        <w:spacing w:after="0" w:line="240" w:lineRule="auto"/>
        <w:ind w:left="1428"/>
        <w:jc w:val="both"/>
        <w:rPr>
          <w:rFonts w:ascii="HelveticaNeueLT Pro 45 Lt" w:hAnsi="HelveticaNeueLT Pro 45 Lt" w:cs="Times New Roman"/>
          <w:i/>
          <w:iCs/>
        </w:rPr>
      </w:pPr>
    </w:p>
    <w:p w14:paraId="764D8625"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rPr>
        <w:t>Besluit tot partiële splitsing, overeenkomstig artikel 12:8 juncto artikel 12:59 en volgende van het Wetboek van vennootschappen en verenigingen, overeenkomstig het voormelde splitsingsvoorstel, waarbij stek92</w:t>
      </w:r>
      <w:r w:rsidRPr="005D7CF0">
        <w:rPr>
          <w:rFonts w:ascii="HelveticaNeueLT Pro 45 Lt" w:hAnsi="HelveticaNeueLT Pro 45 Lt" w:cs="Times New Roman"/>
          <w:i/>
          <w:iCs/>
          <w:lang w:val="nl-NL" w:eastAsia="nl-NL"/>
        </w:rPr>
        <w:t xml:space="preserve">, zonder op te houden te bestaan, </w:t>
      </w:r>
      <w:r w:rsidRPr="005D7CF0">
        <w:rPr>
          <w:rFonts w:ascii="HelveticaNeueLT Pro 45 Lt" w:hAnsi="HelveticaNeueLT Pro 45 Lt" w:cs="Times New Roman"/>
          <w:i/>
          <w:iCs/>
          <w:color w:val="000000"/>
          <w:lang w:val="nl-NL" w:eastAsia="nl-NL"/>
        </w:rPr>
        <w:t>aan Woonmaatschappij Dender-Zuid</w:t>
      </w:r>
      <w:r w:rsidRPr="005D7CF0">
        <w:rPr>
          <w:rFonts w:ascii="HelveticaNeueLT Pro 45 Lt" w:hAnsi="HelveticaNeueLT Pro 45 Lt" w:cs="Times New Roman"/>
          <w:i/>
          <w:iCs/>
          <w:spacing w:val="-3"/>
          <w:lang w:val="nl-NL" w:eastAsia="nl-NL"/>
        </w:rPr>
        <w:t>, een</w:t>
      </w:r>
      <w:r w:rsidRPr="005D7CF0">
        <w:rPr>
          <w:rFonts w:ascii="HelveticaNeueLT Pro 45 Lt" w:hAnsi="HelveticaNeueLT Pro 45 Lt" w:cs="Times New Roman"/>
          <w:i/>
          <w:iCs/>
          <w:lang w:val="nl-NL" w:eastAsia="nl-NL"/>
        </w:rPr>
        <w:t xml:space="preserve"> deel van haar vermogen (het "</w:t>
      </w:r>
      <w:r w:rsidRPr="005D7CF0">
        <w:rPr>
          <w:rFonts w:ascii="HelveticaNeueLT Pro 45 Lt" w:hAnsi="HelveticaNeueLT Pro 45 Lt" w:cs="Times New Roman"/>
          <w:b/>
          <w:bCs/>
          <w:i/>
          <w:iCs/>
          <w:lang w:val="nl-NL" w:eastAsia="nl-NL"/>
        </w:rPr>
        <w:t>Ten Voordele van Woonmaatschappij Dender-Zuid</w:t>
      </w:r>
      <w:r w:rsidRPr="005D7CF0">
        <w:rPr>
          <w:rFonts w:ascii="HelveticaNeueLT Pro 45 Lt" w:hAnsi="HelveticaNeueLT Pro 45 Lt" w:cs="Times New Roman"/>
          <w:i/>
          <w:iCs/>
          <w:lang w:val="nl-NL" w:eastAsia="nl-NL"/>
        </w:rPr>
        <w:t xml:space="preserve"> </w:t>
      </w:r>
      <w:r w:rsidRPr="005D7CF0">
        <w:rPr>
          <w:rFonts w:ascii="HelveticaNeueLT Pro 45 Lt" w:hAnsi="HelveticaNeueLT Pro 45 Lt" w:cs="Times New Roman"/>
          <w:b/>
          <w:i/>
          <w:iCs/>
          <w:lang w:val="nl-NL" w:eastAsia="nl-NL"/>
        </w:rPr>
        <w:t>Afgesplitste Vermogen</w:t>
      </w:r>
      <w:r w:rsidRPr="005D7CF0">
        <w:rPr>
          <w:rFonts w:ascii="HelveticaNeueLT Pro 45 Lt" w:hAnsi="HelveticaNeueLT Pro 45 Lt" w:cs="Times New Roman"/>
          <w:i/>
          <w:iCs/>
          <w:lang w:val="nl-NL" w:eastAsia="nl-NL"/>
        </w:rPr>
        <w:t>"), zal overdragen</w:t>
      </w:r>
      <w:r w:rsidRPr="005D7CF0">
        <w:rPr>
          <w:rFonts w:ascii="HelveticaNeueLT Pro 45 Lt" w:hAnsi="HelveticaNeueLT Pro 45 Lt" w:cs="Times New Roman"/>
          <w:i/>
          <w:iCs/>
          <w:color w:val="000000"/>
          <w:lang w:val="nl-NL" w:eastAsia="nl-NL"/>
        </w:rPr>
        <w:t>;</w:t>
      </w:r>
    </w:p>
    <w:p w14:paraId="30442234" w14:textId="77777777" w:rsidR="004C529A" w:rsidRPr="005D7CF0" w:rsidRDefault="004C529A" w:rsidP="004548BB">
      <w:pPr>
        <w:pStyle w:val="Lijstalinea"/>
        <w:widowControl w:val="0"/>
        <w:numPr>
          <w:ilvl w:val="0"/>
          <w:numId w:val="21"/>
        </w:numPr>
        <w:autoSpaceDE w:val="0"/>
        <w:autoSpaceDN w:val="0"/>
        <w:adjustRightInd w:val="0"/>
        <w:spacing w:after="0" w:line="240" w:lineRule="auto"/>
        <w:ind w:left="1776"/>
        <w:jc w:val="both"/>
        <w:rPr>
          <w:rFonts w:ascii="HelveticaNeueLT Pro 45 Lt" w:hAnsi="HelveticaNeueLT Pro 45 Lt" w:cs="Times New Roman"/>
          <w:i/>
          <w:iCs/>
        </w:rPr>
      </w:pPr>
      <w:r w:rsidRPr="005D7CF0">
        <w:rPr>
          <w:rFonts w:ascii="HelveticaNeueLT Pro 45 Lt" w:hAnsi="HelveticaNeueLT Pro 45 Lt" w:cs="Times New Roman"/>
          <w:bCs/>
          <w:i/>
          <w:iCs/>
          <w:lang w:val="nl-NL" w:eastAsia="nl-NL"/>
        </w:rPr>
        <w:t>v</w:t>
      </w:r>
      <w:r w:rsidRPr="005D7CF0">
        <w:rPr>
          <w:rFonts w:ascii="HelveticaNeueLT Pro 45 Lt" w:hAnsi="HelveticaNeueLT Pro 45 Lt" w:cs="Times New Roman"/>
          <w:i/>
          <w:iCs/>
          <w:lang w:val="nl-NL" w:eastAsia="nl-NL"/>
        </w:rPr>
        <w:t>aststelling van en omschrijving van de overgang van de overgedragen bestanddelen;</w:t>
      </w:r>
    </w:p>
    <w:p w14:paraId="609A02D9" w14:textId="77777777" w:rsidR="004C529A" w:rsidRPr="005D7CF0" w:rsidRDefault="004C529A" w:rsidP="004548BB">
      <w:pPr>
        <w:pStyle w:val="Lijstalinea"/>
        <w:widowControl w:val="0"/>
        <w:numPr>
          <w:ilvl w:val="0"/>
          <w:numId w:val="21"/>
        </w:numPr>
        <w:autoSpaceDE w:val="0"/>
        <w:autoSpaceDN w:val="0"/>
        <w:adjustRightInd w:val="0"/>
        <w:spacing w:after="0" w:line="240" w:lineRule="auto"/>
        <w:ind w:left="1776"/>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ruilverhouding en van de wijze van uitreiking van de nieuwe aandelen;</w:t>
      </w:r>
    </w:p>
    <w:p w14:paraId="1B258036" w14:textId="77777777" w:rsidR="004C529A" w:rsidRPr="005D7CF0" w:rsidRDefault="004C529A" w:rsidP="004548BB">
      <w:pPr>
        <w:pStyle w:val="Lijstalinea"/>
        <w:widowControl w:val="0"/>
        <w:numPr>
          <w:ilvl w:val="0"/>
          <w:numId w:val="21"/>
        </w:numPr>
        <w:autoSpaceDE w:val="0"/>
        <w:autoSpaceDN w:val="0"/>
        <w:adjustRightInd w:val="0"/>
        <w:spacing w:after="0" w:line="240" w:lineRule="auto"/>
        <w:ind w:left="1776"/>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winstdeelname van de nieuwe aandelen;</w:t>
      </w:r>
    </w:p>
    <w:p w14:paraId="229D330B" w14:textId="77777777" w:rsidR="004C529A" w:rsidRPr="005D7CF0" w:rsidRDefault="004C529A" w:rsidP="004548BB">
      <w:pPr>
        <w:pStyle w:val="Lijstalinea"/>
        <w:widowControl w:val="0"/>
        <w:numPr>
          <w:ilvl w:val="0"/>
          <w:numId w:val="21"/>
        </w:numPr>
        <w:autoSpaceDE w:val="0"/>
        <w:autoSpaceDN w:val="0"/>
        <w:adjustRightInd w:val="0"/>
        <w:spacing w:after="0" w:line="240" w:lineRule="auto"/>
        <w:ind w:left="1776"/>
        <w:jc w:val="both"/>
        <w:rPr>
          <w:rFonts w:ascii="HelveticaNeueLT Pro 45 Lt" w:hAnsi="HelveticaNeueLT Pro 45 Lt" w:cs="Times New Roman"/>
          <w:i/>
          <w:iCs/>
        </w:rPr>
      </w:pPr>
      <w:r w:rsidRPr="005D7CF0">
        <w:rPr>
          <w:rFonts w:ascii="HelveticaNeueLT Pro 45 Lt" w:hAnsi="HelveticaNeueLT Pro 45 Lt" w:cs="Times New Roman"/>
          <w:i/>
          <w:iCs/>
          <w:lang w:val="nl-NL" w:eastAsia="nl-NL"/>
        </w:rPr>
        <w:t>vaststelling van de boekhoudkundige uitwerking.</w:t>
      </w:r>
    </w:p>
    <w:p w14:paraId="393E4128" w14:textId="77777777" w:rsidR="004C529A" w:rsidRPr="005D7CF0" w:rsidRDefault="004C529A" w:rsidP="004C529A">
      <w:pPr>
        <w:widowControl w:val="0"/>
        <w:autoSpaceDE w:val="0"/>
        <w:autoSpaceDN w:val="0"/>
        <w:adjustRightInd w:val="0"/>
        <w:spacing w:after="0" w:line="240" w:lineRule="auto"/>
        <w:ind w:left="1416"/>
        <w:jc w:val="both"/>
        <w:rPr>
          <w:rFonts w:ascii="HelveticaNeueLT Pro 45 Lt" w:hAnsi="HelveticaNeueLT Pro 45 Lt" w:cs="Times New Roman"/>
          <w:i/>
          <w:iCs/>
          <w:lang w:eastAsia="nl-NL"/>
        </w:rPr>
      </w:pPr>
    </w:p>
    <w:p w14:paraId="266C081D"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lang w:eastAsia="nl-NL"/>
        </w:rPr>
        <w:t>Als gevolg van de partiële splitsing door overneming, verhoging van het eigen vermogen van Woonmaatschappij Dender-Zuid met een bedrag van 15.600.490,51 EUR, met uitgifte van 3.002.121 nieuwe aandelen van dezelfde aard en die dezelfde rechten en voordelen bieden als de bestaande aande</w:t>
      </w:r>
      <w:r w:rsidRPr="005D7CF0">
        <w:rPr>
          <w:rFonts w:ascii="HelveticaNeueLT Pro 45 Lt" w:hAnsi="HelveticaNeueLT Pro 45 Lt" w:cs="Times New Roman"/>
          <w:i/>
          <w:iCs/>
          <w:lang w:eastAsia="nl-NL"/>
        </w:rPr>
        <w:softHyphen/>
        <w:t>len – Verdere aanrekening van de waarde van het Ten voordele van Woonmaatschappij Dender-Zuid Afgesplitste Vermogen op andere balansposten van Woonmaatschappij Dender-Zuid.</w:t>
      </w:r>
    </w:p>
    <w:p w14:paraId="5D0025EA" w14:textId="77777777" w:rsidR="004C529A" w:rsidRPr="005D7CF0" w:rsidRDefault="004C529A" w:rsidP="004C529A">
      <w:pPr>
        <w:pStyle w:val="Lijstalinea"/>
        <w:widowControl w:val="0"/>
        <w:autoSpaceDE w:val="0"/>
        <w:autoSpaceDN w:val="0"/>
        <w:adjustRightInd w:val="0"/>
        <w:spacing w:after="0" w:line="240" w:lineRule="auto"/>
        <w:ind w:left="1428"/>
        <w:jc w:val="both"/>
        <w:rPr>
          <w:rFonts w:ascii="HelveticaNeueLT Pro 45 Lt" w:hAnsi="HelveticaNeueLT Pro 45 Lt" w:cs="Times New Roman"/>
          <w:i/>
          <w:iCs/>
        </w:rPr>
      </w:pPr>
    </w:p>
    <w:p w14:paraId="00C123DD" w14:textId="71FA3264"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rPr>
      </w:pPr>
      <w:r w:rsidRPr="005D7CF0">
        <w:rPr>
          <w:rFonts w:ascii="HelveticaNeueLT Pro 45 Lt" w:hAnsi="HelveticaNeueLT Pro 45 Lt" w:cs="Times New Roman"/>
          <w:i/>
          <w:iCs/>
          <w:lang w:eastAsia="nl-NL"/>
        </w:rPr>
        <w:t xml:space="preserve">Wijziging van </w:t>
      </w:r>
      <w:r w:rsidRPr="005D7CF0">
        <w:rPr>
          <w:rFonts w:ascii="HelveticaNeueLT Pro 45 Lt" w:hAnsi="HelveticaNeueLT Pro 45 Lt" w:cs="Times New Roman"/>
          <w:i/>
          <w:iCs/>
          <w:u w:val="single"/>
          <w:lang w:eastAsia="nl-NL"/>
        </w:rPr>
        <w:t xml:space="preserve">artikel 6 </w:t>
      </w:r>
      <w:r w:rsidRPr="005D7CF0">
        <w:rPr>
          <w:rFonts w:ascii="HelveticaNeueLT Pro 45 Lt" w:hAnsi="HelveticaNeueLT Pro 45 Lt" w:cs="Times New Roman"/>
          <w:i/>
          <w:iCs/>
          <w:lang w:eastAsia="nl-NL"/>
        </w:rPr>
        <w:t>van de statuten.</w:t>
      </w:r>
    </w:p>
    <w:p w14:paraId="0C89817F" w14:textId="77777777" w:rsidR="004C529A" w:rsidRPr="005D7CF0" w:rsidRDefault="004C529A" w:rsidP="004C529A">
      <w:pPr>
        <w:widowControl w:val="0"/>
        <w:autoSpaceDE w:val="0"/>
        <w:autoSpaceDN w:val="0"/>
        <w:adjustRightInd w:val="0"/>
        <w:spacing w:after="0" w:line="240" w:lineRule="auto"/>
        <w:ind w:left="2148"/>
        <w:jc w:val="both"/>
        <w:rPr>
          <w:rFonts w:ascii="HelveticaNeueLT Pro 45 Lt" w:hAnsi="HelveticaNeueLT Pro 45 Lt" w:cs="Times New Roman"/>
          <w:i/>
          <w:iCs/>
          <w:lang w:eastAsia="nl-NL"/>
        </w:rPr>
      </w:pPr>
    </w:p>
    <w:p w14:paraId="48AA3C44" w14:textId="45D6CFB9" w:rsidR="004C529A" w:rsidRPr="005D7CF0" w:rsidRDefault="004C529A" w:rsidP="004548BB">
      <w:pPr>
        <w:pStyle w:val="Lijstalinea"/>
        <w:widowControl w:val="0"/>
        <w:numPr>
          <w:ilvl w:val="0"/>
          <w:numId w:val="15"/>
        </w:numPr>
        <w:autoSpaceDE w:val="0"/>
        <w:autoSpaceDN w:val="0"/>
        <w:adjustRightInd w:val="0"/>
        <w:spacing w:line="240" w:lineRule="auto"/>
        <w:ind w:left="1428"/>
        <w:jc w:val="both"/>
        <w:rPr>
          <w:rFonts w:ascii="HelveticaNeueLT Pro 45 Lt" w:hAnsi="HelveticaNeueLT Pro 45 Lt" w:cs="Times New Roman"/>
          <w:b/>
          <w:bCs/>
          <w:i/>
          <w:iCs/>
          <w:lang w:eastAsia="nl-NL"/>
        </w:rPr>
      </w:pPr>
      <w:r w:rsidRPr="005D7CF0">
        <w:rPr>
          <w:rFonts w:ascii="HelveticaNeueLT Pro 45 Lt" w:hAnsi="HelveticaNeueLT Pro 45 Lt" w:cs="Times New Roman"/>
          <w:b/>
          <w:bCs/>
          <w:i/>
          <w:iCs/>
          <w:u w:val="single"/>
          <w:lang w:eastAsia="nl-NL"/>
        </w:rPr>
        <w:t>Statutenwijziging</w:t>
      </w:r>
    </w:p>
    <w:p w14:paraId="77F8C536" w14:textId="77777777" w:rsidR="004C529A" w:rsidRPr="005D7CF0" w:rsidRDefault="004C529A" w:rsidP="004C529A">
      <w:pPr>
        <w:pStyle w:val="Lijstalinea"/>
        <w:widowControl w:val="0"/>
        <w:autoSpaceDE w:val="0"/>
        <w:autoSpaceDN w:val="0"/>
        <w:adjustRightInd w:val="0"/>
        <w:spacing w:line="240" w:lineRule="auto"/>
        <w:ind w:left="1428"/>
        <w:jc w:val="both"/>
        <w:rPr>
          <w:rFonts w:ascii="HelveticaNeueLT Pro 45 Lt" w:hAnsi="HelveticaNeueLT Pro 45 Lt" w:cs="Times New Roman"/>
          <w:b/>
          <w:bCs/>
          <w:i/>
          <w:iCs/>
          <w:lang w:eastAsia="nl-NL"/>
        </w:rPr>
      </w:pPr>
    </w:p>
    <w:p w14:paraId="01831FD2" w14:textId="77777777" w:rsidR="004C529A" w:rsidRPr="005D7CF0" w:rsidRDefault="004C529A" w:rsidP="004548BB">
      <w:pPr>
        <w:pStyle w:val="Lijstalinea"/>
        <w:widowControl w:val="0"/>
        <w:numPr>
          <w:ilvl w:val="0"/>
          <w:numId w:val="16"/>
        </w:numPr>
        <w:autoSpaceDE w:val="0"/>
        <w:autoSpaceDN w:val="0"/>
        <w:adjustRightInd w:val="0"/>
        <w:spacing w:line="240" w:lineRule="auto"/>
        <w:ind w:left="1428"/>
        <w:jc w:val="both"/>
        <w:rPr>
          <w:rFonts w:ascii="HelveticaNeueLT Pro 45 Lt" w:hAnsi="HelveticaNeueLT Pro 45 Lt" w:cs="Times New Roman"/>
          <w:b/>
          <w:bCs/>
          <w:i/>
          <w:iCs/>
          <w:lang w:eastAsia="nl-NL"/>
        </w:rPr>
      </w:pPr>
      <w:r w:rsidRPr="005D7CF0">
        <w:rPr>
          <w:rFonts w:ascii="HelveticaNeueLT Pro 45 Lt" w:hAnsi="HelveticaNeueLT Pro 45 Lt" w:cs="Times New Roman"/>
          <w:i/>
          <w:iCs/>
          <w:lang w:eastAsia="nl-NL"/>
        </w:rPr>
        <w:t xml:space="preserve">Wijziging van </w:t>
      </w:r>
      <w:r w:rsidRPr="005D7CF0">
        <w:rPr>
          <w:rFonts w:ascii="HelveticaNeueLT Pro 45 Lt" w:hAnsi="HelveticaNeueLT Pro 45 Lt" w:cs="Times New Roman"/>
          <w:i/>
          <w:iCs/>
          <w:u w:val="single"/>
          <w:lang w:eastAsia="nl-NL"/>
        </w:rPr>
        <w:t>artikel 33</w:t>
      </w:r>
      <w:r w:rsidRPr="005D7CF0">
        <w:rPr>
          <w:rFonts w:ascii="HelveticaNeueLT Pro 45 Lt" w:hAnsi="HelveticaNeueLT Pro 45 Lt" w:cs="Times New Roman"/>
          <w:i/>
          <w:iCs/>
          <w:lang w:eastAsia="nl-NL"/>
        </w:rPr>
        <w:t xml:space="preserve"> van de statuten met betrekking tot de uitsluiting van aandeelhouders te wijzigen, in die zin dat er een tweede lid aan dit artikel wordt toegevoegd, dat luidt als volgt: “Onder meer de volgende gronden kwalificeren als een wettige reden tot uitsluiting in hoofde van een aandeelhouder: (i) het niet nakomen van diens verbintenissen, (ii) het schaden van de belangen van de vennootschap, (iii) niet aanwezig of vertegenwoordigd zijn op de algemene vergadering van de vennootschap gedurende drie opeenvolgende algemene vergaderingen, of (iv) diens overlijden, faillissement, kennelijk onvermogen, vereffening of onbekwaamverklaring.”</w:t>
      </w:r>
    </w:p>
    <w:p w14:paraId="2981EEF4" w14:textId="77777777" w:rsidR="004C529A" w:rsidRPr="005D7CF0" w:rsidRDefault="004C529A" w:rsidP="004C529A">
      <w:pPr>
        <w:pStyle w:val="Lijstalinea"/>
        <w:widowControl w:val="0"/>
        <w:autoSpaceDE w:val="0"/>
        <w:autoSpaceDN w:val="0"/>
        <w:adjustRightInd w:val="0"/>
        <w:spacing w:line="240" w:lineRule="auto"/>
        <w:ind w:left="1428"/>
        <w:jc w:val="both"/>
        <w:rPr>
          <w:rFonts w:ascii="HelveticaNeueLT Pro 45 Lt" w:hAnsi="HelveticaNeueLT Pro 45 Lt" w:cs="Times New Roman"/>
          <w:b/>
          <w:bCs/>
          <w:i/>
          <w:iCs/>
          <w:lang w:eastAsia="nl-NL"/>
        </w:rPr>
      </w:pPr>
    </w:p>
    <w:p w14:paraId="10CA4E5D" w14:textId="1A7E7CB6" w:rsidR="004C529A" w:rsidRPr="005D7CF0" w:rsidRDefault="004C529A" w:rsidP="004548BB">
      <w:pPr>
        <w:pStyle w:val="Lijstalinea"/>
        <w:widowControl w:val="0"/>
        <w:numPr>
          <w:ilvl w:val="0"/>
          <w:numId w:val="16"/>
        </w:numPr>
        <w:autoSpaceDE w:val="0"/>
        <w:autoSpaceDN w:val="0"/>
        <w:adjustRightInd w:val="0"/>
        <w:spacing w:line="240" w:lineRule="auto"/>
        <w:ind w:left="1428"/>
        <w:jc w:val="both"/>
        <w:rPr>
          <w:rFonts w:ascii="HelveticaNeueLT Pro 45 Lt" w:hAnsi="HelveticaNeueLT Pro 45 Lt" w:cs="Times New Roman"/>
          <w:b/>
          <w:bCs/>
          <w:i/>
          <w:iCs/>
          <w:lang w:eastAsia="nl-NL"/>
        </w:rPr>
      </w:pPr>
      <w:r w:rsidRPr="005D7CF0">
        <w:rPr>
          <w:rFonts w:ascii="HelveticaNeueLT Pro 45 Lt" w:hAnsi="HelveticaNeueLT Pro 45 Lt" w:cs="Times New Roman"/>
          <w:i/>
          <w:iCs/>
          <w:lang w:eastAsia="nl-NL"/>
        </w:rPr>
        <w:t>Wijziging van de statuten teneinde deze in overeenstemming te brengen met de aangepaste modelstatuten van de Vlaamse Regering.</w:t>
      </w:r>
    </w:p>
    <w:p w14:paraId="3C2CF2AB" w14:textId="77777777" w:rsidR="004C529A" w:rsidRPr="005D7CF0" w:rsidRDefault="004C529A" w:rsidP="004C529A">
      <w:pPr>
        <w:pStyle w:val="Lijstalinea"/>
        <w:spacing w:after="0" w:line="240" w:lineRule="auto"/>
        <w:ind w:left="2148"/>
        <w:rPr>
          <w:rFonts w:ascii="HelveticaNeueLT Pro 45 Lt" w:hAnsi="HelveticaNeueLT Pro 45 Lt" w:cs="Times New Roman"/>
          <w:b/>
          <w:bCs/>
          <w:i/>
          <w:iCs/>
          <w:u w:val="single"/>
          <w:lang w:eastAsia="nl-NL"/>
        </w:rPr>
      </w:pPr>
    </w:p>
    <w:p w14:paraId="23665C65" w14:textId="3161FEF7" w:rsidR="004C529A" w:rsidRPr="005D7CF0" w:rsidRDefault="004C529A" w:rsidP="004C529A">
      <w:pPr>
        <w:widowControl w:val="0"/>
        <w:autoSpaceDE w:val="0"/>
        <w:autoSpaceDN w:val="0"/>
        <w:adjustRightInd w:val="0"/>
        <w:spacing w:line="240" w:lineRule="auto"/>
        <w:ind w:left="708"/>
        <w:jc w:val="both"/>
        <w:rPr>
          <w:rFonts w:ascii="HelveticaNeueLT Pro 45 Lt" w:hAnsi="HelveticaNeueLT Pro 45 Lt" w:cs="Times New Roman"/>
          <w:i/>
          <w:iCs/>
          <w:lang w:eastAsia="nl-NL"/>
        </w:rPr>
      </w:pPr>
      <w:r w:rsidRPr="005D7CF0">
        <w:rPr>
          <w:rFonts w:ascii="HelveticaNeueLT Pro 45 Lt" w:hAnsi="HelveticaNeueLT Pro 45 Lt" w:cs="Times New Roman"/>
          <w:b/>
          <w:bCs/>
          <w:i/>
          <w:iCs/>
          <w:u w:val="single"/>
          <w:lang w:eastAsia="nl-NL"/>
        </w:rPr>
        <w:t>E. Machten</w:t>
      </w:r>
    </w:p>
    <w:p w14:paraId="30A42A8B"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Volmacht voor de coördinatie van de statuten.</w:t>
      </w:r>
    </w:p>
    <w:p w14:paraId="24309903" w14:textId="77777777"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Volmacht aan het bestuursorgaan tot uitvoering van de genomen beslissingen.</w:t>
      </w:r>
    </w:p>
    <w:p w14:paraId="23EBBAED" w14:textId="665D4BC4" w:rsidR="004C529A" w:rsidRPr="005D7CF0" w:rsidRDefault="004C529A" w:rsidP="004548BB">
      <w:pPr>
        <w:pStyle w:val="Lijstalinea"/>
        <w:widowControl w:val="0"/>
        <w:numPr>
          <w:ilvl w:val="0"/>
          <w:numId w:val="16"/>
        </w:numPr>
        <w:autoSpaceDE w:val="0"/>
        <w:autoSpaceDN w:val="0"/>
        <w:adjustRightInd w:val="0"/>
        <w:spacing w:after="0" w:line="240" w:lineRule="auto"/>
        <w:ind w:left="1428"/>
        <w:jc w:val="both"/>
        <w:rPr>
          <w:rFonts w:ascii="HelveticaNeueLT Pro 45 Lt" w:hAnsi="HelveticaNeueLT Pro 45 Lt" w:cs="Times New Roman"/>
          <w:i/>
          <w:iCs/>
          <w:lang w:eastAsia="nl-NL"/>
        </w:rPr>
      </w:pPr>
      <w:r w:rsidRPr="005D7CF0">
        <w:rPr>
          <w:rFonts w:ascii="HelveticaNeueLT Pro 45 Lt" w:hAnsi="HelveticaNeueLT Pro 45 Lt" w:cs="Times New Roman"/>
          <w:i/>
          <w:iCs/>
          <w:lang w:eastAsia="nl-NL"/>
        </w:rPr>
        <w:t>Volmacht voor de formaliteiten.</w:t>
      </w:r>
    </w:p>
    <w:p w14:paraId="4EBAC3A4" w14:textId="77777777" w:rsidR="004C529A" w:rsidRPr="005D7CF0" w:rsidRDefault="004C529A" w:rsidP="002044E8">
      <w:pPr>
        <w:pStyle w:val="Body"/>
        <w:spacing w:after="0"/>
        <w:jc w:val="left"/>
        <w:rPr>
          <w:rFonts w:ascii="HelveticaNeueLT Pro 45 Lt" w:hAnsi="HelveticaNeueLT Pro 45 Lt"/>
          <w:sz w:val="22"/>
          <w:szCs w:val="22"/>
          <w:lang w:val="nl-BE"/>
        </w:rPr>
      </w:pPr>
    </w:p>
    <w:p w14:paraId="331A02F6" w14:textId="6E9E6CA4" w:rsidR="002044E8" w:rsidRPr="005D7CF0" w:rsidRDefault="002044E8" w:rsidP="002044E8">
      <w:pPr>
        <w:pStyle w:val="Body"/>
        <w:spacing w:after="0"/>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Ondergetekende erkent (desgevallend tevens in zijn hoedanigheid van bestuurder of vaste vertegenwoordiger van een bestuurder van de vennootschap) tijdig te zijn ingelicht over de bijeenroeping van de buitengewone algemene vergadering en van haar agenda, zoals hierboven vermeld, evenals over de aard en de inhoud van de verslagen en de andere documenten die aan deze algemene vergadering worden voorgelegd en waarvan hij kennis heeft of zal kunnen nemen. Hij verzaakt hierbij voor het overige aan de termijnen en de vormvereisten voor oproeping tot deze algemene vergadering, evenals aan het recht om de genoemde verslagen en documenten te ontvangen, zoals voorgeschreven door het Wetboek van vennootschappen en verenigingen. Hij erkent bovendien dat hij over voldoende middelen beschikt om te worden ingelicht over de exacte datum van de buitengewone algemene vergadering als deze niet op de in deze volmacht vermelde datum zou worden gehouden.</w:t>
      </w:r>
    </w:p>
    <w:p w14:paraId="07F05A49" w14:textId="77777777" w:rsidR="002044E8" w:rsidRPr="005D7CF0" w:rsidRDefault="002044E8" w:rsidP="002044E8">
      <w:pPr>
        <w:pStyle w:val="Head"/>
        <w:jc w:val="left"/>
        <w:rPr>
          <w:rFonts w:ascii="HelveticaNeueLT Pro 45 Lt" w:hAnsi="HelveticaNeueLT Pro 45 Lt"/>
          <w:i/>
          <w:iCs/>
          <w:sz w:val="22"/>
          <w:szCs w:val="22"/>
          <w:lang w:val="nl-BE"/>
        </w:rPr>
      </w:pPr>
      <w:r w:rsidRPr="005D7CF0">
        <w:rPr>
          <w:rFonts w:ascii="HelveticaNeueLT Pro 45 Lt" w:hAnsi="HelveticaNeueLT Pro 45 Lt"/>
          <w:sz w:val="22"/>
          <w:szCs w:val="22"/>
          <w:lang w:val="nl-BE"/>
        </w:rPr>
        <w:t>Bevoegdheden van de Lasthebber</w:t>
      </w:r>
    </w:p>
    <w:p w14:paraId="2AC44E81" w14:textId="77777777" w:rsidR="002044E8" w:rsidRPr="005D7CF0" w:rsidRDefault="002044E8" w:rsidP="002044E8">
      <w:pPr>
        <w:pStyle w:val="Body"/>
        <w:spacing w:after="0"/>
        <w:jc w:val="left"/>
        <w:rPr>
          <w:rFonts w:ascii="HelveticaNeueLT Pro 45 Lt" w:hAnsi="HelveticaNeueLT Pro 45 Lt"/>
          <w:i/>
          <w:iCs/>
          <w:sz w:val="22"/>
          <w:szCs w:val="22"/>
          <w:lang w:val="nl-BE"/>
        </w:rPr>
      </w:pPr>
      <w:r w:rsidRPr="005D7CF0">
        <w:rPr>
          <w:rFonts w:ascii="HelveticaNeueLT Pro 45 Lt" w:hAnsi="HelveticaNeueLT Pro 45 Lt"/>
          <w:sz w:val="22"/>
          <w:szCs w:val="22"/>
          <w:lang w:val="nl-BE"/>
        </w:rPr>
        <w:t>De Lasthebber krijgt hierbij de bevoegdheid om namens de ondergetekende:</w:t>
      </w:r>
    </w:p>
    <w:p w14:paraId="4804763E" w14:textId="77777777" w:rsidR="002044E8" w:rsidRPr="005D7CF0" w:rsidRDefault="002044E8" w:rsidP="002044E8">
      <w:pPr>
        <w:pStyle w:val="ListNumbers"/>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deze vergadering bij te wonen en, in voorkomend geval, te stemmen over haar uitstel;</w:t>
      </w:r>
    </w:p>
    <w:p w14:paraId="6E38F805" w14:textId="77777777" w:rsidR="002044E8" w:rsidRPr="005D7CF0" w:rsidRDefault="002044E8" w:rsidP="002044E8">
      <w:pPr>
        <w:pStyle w:val="ListNumbers"/>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deel te nemen aan elke andere vergadering met dezelfde agenda, indien de eerste vergadering zou zijn verdaagd of uitgesteld of niet regelmatig zou zijn samengeroepen;</w:t>
      </w:r>
    </w:p>
    <w:p w14:paraId="1A8FCD4E" w14:textId="77777777" w:rsidR="002044E8" w:rsidRPr="005D7CF0" w:rsidRDefault="002044E8" w:rsidP="002044E8">
      <w:pPr>
        <w:pStyle w:val="ListNumbers"/>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elk agendapunt te wijzigen of weg te laten of een agendapunt toe te voegen, op voorwaarde dat alle aandeelhouders aanwezig of vertegenwoordigd zijn op de vergadering en het hiermee eens zijn, en op voorwaarde dat instructies tot dergelijke wijziging, weglating of toevoeging aan de Lasthebber werden gegeven, op welke wijze ook, vóór de vergadering;</w:t>
      </w:r>
    </w:p>
    <w:p w14:paraId="19C3FBFC" w14:textId="77777777" w:rsidR="002044E8" w:rsidRPr="005D7CF0" w:rsidRDefault="002044E8" w:rsidP="002044E8">
      <w:pPr>
        <w:pStyle w:val="ListNumbers"/>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elk voorstel te doen over een agendapunt en elke wijziging van de voorstellen die door andere aandeelhouders worden gedaan voor te stellen op voorwaarde dat instructies tot dergelijk voorstel of wijziging van een voorstel aan de lasthebbers werden gegeven, op welke wijze ook, vóór de vergadering;</w:t>
      </w:r>
    </w:p>
    <w:p w14:paraId="0EA6B370" w14:textId="77777777" w:rsidR="002044E8" w:rsidRPr="005D7CF0" w:rsidRDefault="002044E8" w:rsidP="002044E8">
      <w:pPr>
        <w:pStyle w:val="ListNumbers"/>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te stemmen of zich te onthouden bij de stemming over alle voorstellen betreffende de agendapunten overeenkomstig de instructies die aan de Lasthebber werden gegeven, op welke wijze ook, vóór de vergadering;</w:t>
      </w:r>
    </w:p>
    <w:p w14:paraId="2C3E8EB4" w14:textId="77777777" w:rsidR="002044E8" w:rsidRPr="005D7CF0" w:rsidRDefault="002044E8" w:rsidP="002044E8">
      <w:pPr>
        <w:pStyle w:val="ListNumbers"/>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alle notulen, aanwezigheidslijsten, registers, akten of documenten betreffende hetgeen voorafgaat te ondertekenen en, in het algemeen, alles te doen wat noodzakelijk of nuttig is voor de uitvoering van deze volmacht.</w:t>
      </w:r>
    </w:p>
    <w:p w14:paraId="76F56003" w14:textId="77777777" w:rsidR="002044E8" w:rsidRPr="005D7CF0" w:rsidRDefault="002044E8" w:rsidP="002044E8">
      <w:pPr>
        <w:pStyle w:val="Head"/>
        <w:jc w:val="left"/>
        <w:rPr>
          <w:rFonts w:ascii="HelveticaNeueLT Pro 45 Lt" w:hAnsi="HelveticaNeueLT Pro 45 Lt"/>
          <w:i/>
          <w:iCs/>
          <w:sz w:val="22"/>
          <w:szCs w:val="22"/>
          <w:lang w:val="nl-BE"/>
        </w:rPr>
      </w:pPr>
      <w:r w:rsidRPr="005D7CF0">
        <w:rPr>
          <w:rFonts w:ascii="HelveticaNeueLT Pro 45 Lt" w:hAnsi="HelveticaNeueLT Pro 45 Lt"/>
          <w:sz w:val="22"/>
          <w:szCs w:val="22"/>
          <w:lang w:val="nl-BE"/>
        </w:rPr>
        <w:t>Instructies aan de Lasthebber</w:t>
      </w:r>
    </w:p>
    <w:p w14:paraId="3E713E03" w14:textId="77777777" w:rsidR="002044E8" w:rsidRPr="005D7CF0" w:rsidRDefault="002044E8" w:rsidP="002044E8">
      <w:pPr>
        <w:pStyle w:val="Body"/>
        <w:spacing w:after="0"/>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 xml:space="preserve">Ondergetekende geeft hierbij uitdrukkelijk opdracht aan de Lasthebber om deel te nemen aan de buitengewone algemene vergadering, zelfs indien het bewijs niet voorligt dat de aandeelhouders, de bestuurders en de commissaris geldig zijn opgeroepen tot de buitengewone algemene vergadering of indien de betrokkenen niet allen hebben verzaakt aan (i) de termijnen en de vormvereisten voor oproeping tot de buitengewone algemene vergadering </w:t>
      </w:r>
      <w:r w:rsidRPr="005D7CF0">
        <w:rPr>
          <w:rFonts w:ascii="HelveticaNeueLT Pro 45 Lt" w:hAnsi="HelveticaNeueLT Pro 45 Lt"/>
          <w:sz w:val="22"/>
          <w:szCs w:val="22"/>
          <w:lang w:val="nl-BE"/>
        </w:rPr>
        <w:lastRenderedPageBreak/>
        <w:t>en (ii) het recht om bepaalde verslagen en andere documenten te ontvangen, zoals voorgeschreven door het Wetboek van vennootschappen en verenigingen.</w:t>
      </w:r>
    </w:p>
    <w:p w14:paraId="1964DAB9" w14:textId="77777777" w:rsidR="002044E8" w:rsidRPr="005D7CF0" w:rsidRDefault="002044E8" w:rsidP="002044E8">
      <w:pPr>
        <w:pStyle w:val="Head"/>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Schadeloosstelling van de Lasthebber</w:t>
      </w:r>
    </w:p>
    <w:p w14:paraId="4D27B8AF" w14:textId="77777777" w:rsidR="002044E8" w:rsidRPr="005D7CF0" w:rsidRDefault="002044E8" w:rsidP="002044E8">
      <w:pPr>
        <w:pStyle w:val="Body"/>
        <w:spacing w:after="0"/>
        <w:jc w:val="left"/>
        <w:rPr>
          <w:rFonts w:ascii="HelveticaNeueLT Pro 45 Lt" w:hAnsi="HelveticaNeueLT Pro 45 Lt"/>
          <w:sz w:val="22"/>
          <w:szCs w:val="22"/>
          <w:lang w:val="nl-BE"/>
        </w:rPr>
      </w:pPr>
      <w:r w:rsidRPr="005D7CF0">
        <w:rPr>
          <w:rFonts w:ascii="HelveticaNeueLT Pro 45 Lt" w:hAnsi="HelveticaNeueLT Pro 45 Lt"/>
          <w:sz w:val="22"/>
          <w:szCs w:val="22"/>
          <w:lang w:val="nl-BE"/>
        </w:rPr>
        <w:t>Ondergetekende verbindt er zich hierbij toe om de Lasthebber schadeloos te stellen voor elke schade die hij zou kunnen oplopen ten gevolge van enige handeling gesteld ter uitvoering van deze volmacht, op voorwaarde evenwel dat hij de grenzen van zijn bevoegdheden heeft nageleefd. Verder verbindt de ondergetekende zich ertoe niet de nietigheid van enig besluit goedgekeurd door de Lasthebber te vorderen en geen enkele schadevergoeding van hem te vorderen, op voorwaarde evenwel dat laatstgenoemden de grenzen van zijn bevoegdheden heeft nageleefd.</w:t>
      </w:r>
    </w:p>
    <w:p w14:paraId="07E4E460" w14:textId="77777777" w:rsidR="002044E8" w:rsidRPr="005D7CF0" w:rsidRDefault="002044E8" w:rsidP="002044E8">
      <w:pPr>
        <w:pStyle w:val="Body"/>
        <w:spacing w:after="0"/>
        <w:rPr>
          <w:rFonts w:ascii="HelveticaNeueLT Pro 45 Lt" w:hAnsi="HelveticaNeueLT Pro 45 Lt"/>
          <w:sz w:val="22"/>
          <w:szCs w:val="22"/>
          <w:lang w:val="nl-BE"/>
        </w:rPr>
      </w:pPr>
    </w:p>
    <w:tbl>
      <w:tblPr>
        <w:tblW w:w="9509" w:type="dxa"/>
        <w:tblLayout w:type="fixed"/>
        <w:tblLook w:val="04A0" w:firstRow="1" w:lastRow="0" w:firstColumn="1" w:lastColumn="0" w:noHBand="0" w:noVBand="1"/>
      </w:tblPr>
      <w:tblGrid>
        <w:gridCol w:w="2138"/>
        <w:gridCol w:w="7371"/>
      </w:tblGrid>
      <w:tr w:rsidR="002044E8" w:rsidRPr="005D7CF0" w14:paraId="1FE931B0" w14:textId="77777777" w:rsidTr="000F60FE">
        <w:trPr>
          <w:cantSplit/>
          <w:trHeight w:val="892"/>
        </w:trPr>
        <w:tc>
          <w:tcPr>
            <w:tcW w:w="2138" w:type="dxa"/>
            <w:vAlign w:val="bottom"/>
            <w:hideMark/>
          </w:tcPr>
          <w:p w14:paraId="7319DF55" w14:textId="77777777" w:rsidR="002044E8" w:rsidRPr="005D7CF0" w:rsidRDefault="002044E8" w:rsidP="00C81380">
            <w:pPr>
              <w:pStyle w:val="CellBody"/>
              <w:keepNext/>
              <w:rPr>
                <w:rFonts w:ascii="HelveticaNeueLT Pro 45 Lt" w:hAnsi="HelveticaNeueLT Pro 45 Lt"/>
                <w:i/>
                <w:sz w:val="22"/>
                <w:szCs w:val="22"/>
                <w:lang w:val="nl-BE"/>
                <w14:ligatures w14:val="standardContextual"/>
              </w:rPr>
            </w:pPr>
            <w:r w:rsidRPr="005D7CF0">
              <w:rPr>
                <w:rFonts w:ascii="HelveticaNeueLT Pro 45 Lt" w:hAnsi="HelveticaNeueLT Pro 45 Lt"/>
                <w:sz w:val="22"/>
                <w:szCs w:val="22"/>
                <w:lang w:val="nl-BE"/>
                <w14:ligatures w14:val="standardContextual"/>
              </w:rPr>
              <w:t>Gedaan te:</w:t>
            </w:r>
            <w:r w:rsidRPr="005D7CF0">
              <w:rPr>
                <w:rFonts w:ascii="HelveticaNeueLT Pro 45 Lt" w:hAnsi="HelveticaNeueLT Pro 45 Lt"/>
                <w:sz w:val="22"/>
                <w:szCs w:val="22"/>
                <w:lang w:val="nl-BE"/>
                <w14:ligatures w14:val="standardContextual"/>
              </w:rPr>
              <w:br/>
            </w:r>
          </w:p>
        </w:tc>
        <w:tc>
          <w:tcPr>
            <w:tcW w:w="7371" w:type="dxa"/>
            <w:vAlign w:val="bottom"/>
            <w:hideMark/>
          </w:tcPr>
          <w:p w14:paraId="4299C361" w14:textId="0DA4AAB0" w:rsidR="002044E8" w:rsidRPr="005D7CF0" w:rsidRDefault="002044E8" w:rsidP="00C81380">
            <w:pPr>
              <w:pStyle w:val="CellBody"/>
              <w:keepNext/>
              <w:rPr>
                <w:rFonts w:ascii="HelveticaNeueLT Pro 45 Lt" w:hAnsi="HelveticaNeueLT Pro 45 Lt"/>
                <w:i/>
                <w:iCs/>
                <w:sz w:val="22"/>
                <w:szCs w:val="22"/>
                <w:lang w:val="nl-BE"/>
                <w14:ligatures w14:val="standardContextual"/>
              </w:rPr>
            </w:pPr>
            <w:r w:rsidRPr="005D7CF0">
              <w:rPr>
                <w:rFonts w:ascii="HelveticaNeueLT Pro 45 Lt" w:hAnsi="HelveticaNeueLT Pro 45 Lt"/>
                <w:sz w:val="22"/>
                <w:szCs w:val="22"/>
                <w:lang w:val="nl-BE"/>
                <w14:ligatures w14:val="standardContextual"/>
              </w:rPr>
              <w:t>____________________________________</w:t>
            </w:r>
          </w:p>
        </w:tc>
      </w:tr>
      <w:tr w:rsidR="002044E8" w:rsidRPr="005D7CF0" w14:paraId="0C19E2E7" w14:textId="77777777" w:rsidTr="000F60FE">
        <w:trPr>
          <w:cantSplit/>
          <w:trHeight w:hRule="exact" w:val="801"/>
        </w:trPr>
        <w:tc>
          <w:tcPr>
            <w:tcW w:w="2138" w:type="dxa"/>
            <w:hideMark/>
          </w:tcPr>
          <w:p w14:paraId="5023F16C" w14:textId="77777777" w:rsidR="002044E8" w:rsidRPr="005D7CF0" w:rsidRDefault="002044E8" w:rsidP="00C81380">
            <w:pPr>
              <w:pStyle w:val="CellBody"/>
              <w:keepNext/>
              <w:rPr>
                <w:rFonts w:ascii="HelveticaNeueLT Pro 45 Lt" w:hAnsi="HelveticaNeueLT Pro 45 Lt"/>
                <w:i/>
                <w:sz w:val="22"/>
                <w:szCs w:val="22"/>
                <w:lang w:val="en-GB"/>
                <w14:ligatures w14:val="standardContextual"/>
              </w:rPr>
            </w:pPr>
            <w:r w:rsidRPr="005D7CF0">
              <w:rPr>
                <w:rFonts w:ascii="HelveticaNeueLT Pro 45 Lt" w:hAnsi="HelveticaNeueLT Pro 45 Lt"/>
                <w:sz w:val="22"/>
                <w:szCs w:val="22"/>
                <w:lang w:val="en-GB"/>
                <w14:ligatures w14:val="standardContextual"/>
              </w:rPr>
              <w:t>Op:</w:t>
            </w:r>
            <w:r w:rsidRPr="005D7CF0">
              <w:rPr>
                <w:rFonts w:ascii="HelveticaNeueLT Pro 45 Lt" w:hAnsi="HelveticaNeueLT Pro 45 Lt"/>
                <w:sz w:val="22"/>
                <w:szCs w:val="22"/>
                <w:lang w:val="en-GB"/>
                <w14:ligatures w14:val="standardContextual"/>
              </w:rPr>
              <w:br/>
            </w:r>
          </w:p>
        </w:tc>
        <w:tc>
          <w:tcPr>
            <w:tcW w:w="7371" w:type="dxa"/>
            <w:hideMark/>
          </w:tcPr>
          <w:p w14:paraId="0FC82401" w14:textId="0DE9566F" w:rsidR="002044E8" w:rsidRPr="005D7CF0" w:rsidRDefault="002044E8" w:rsidP="000F60FE">
            <w:pPr>
              <w:pStyle w:val="CellBody"/>
              <w:keepNext/>
              <w:rPr>
                <w:rFonts w:ascii="HelveticaNeueLT Pro 45 Lt" w:hAnsi="HelveticaNeueLT Pro 45 Lt"/>
                <w:i/>
                <w:sz w:val="22"/>
                <w:szCs w:val="22"/>
                <w:lang w:val="en-GB"/>
                <w14:ligatures w14:val="standardContextual"/>
              </w:rPr>
            </w:pPr>
            <w:r w:rsidRPr="005D7CF0">
              <w:rPr>
                <w:rFonts w:ascii="HelveticaNeueLT Pro 45 Lt" w:hAnsi="HelveticaNeueLT Pro 45 Lt"/>
                <w:i/>
                <w:sz w:val="22"/>
                <w:szCs w:val="22"/>
                <w:lang w:val="en-GB"/>
                <w14:ligatures w14:val="standardContextual"/>
              </w:rPr>
              <w:t xml:space="preserve"> </w:t>
            </w:r>
            <w:r w:rsidRPr="005D7CF0">
              <w:rPr>
                <w:rFonts w:ascii="HelveticaNeueLT Pro 45 Lt" w:hAnsi="HelveticaNeueLT Pro 45 Lt"/>
                <w:sz w:val="22"/>
                <w:szCs w:val="22"/>
                <w:lang w:val="nl-BE"/>
                <w14:ligatures w14:val="standardContextual"/>
              </w:rPr>
              <w:t>____________________________________</w:t>
            </w:r>
          </w:p>
        </w:tc>
      </w:tr>
      <w:tr w:rsidR="002044E8" w:rsidRPr="005D7CF0" w14:paraId="0F2E1B33" w14:textId="77777777" w:rsidTr="009A11DE">
        <w:trPr>
          <w:cantSplit/>
          <w:trHeight w:hRule="exact" w:val="2829"/>
        </w:trPr>
        <w:tc>
          <w:tcPr>
            <w:tcW w:w="2138" w:type="dxa"/>
          </w:tcPr>
          <w:p w14:paraId="729DBBFD" w14:textId="77777777" w:rsidR="002044E8" w:rsidRPr="005D7CF0" w:rsidRDefault="002044E8" w:rsidP="00C81380">
            <w:pPr>
              <w:pStyle w:val="CellBody"/>
              <w:keepNext/>
              <w:rPr>
                <w:rFonts w:ascii="HelveticaNeueLT Pro 45 Lt" w:hAnsi="HelveticaNeueLT Pro 45 Lt"/>
                <w:sz w:val="22"/>
                <w:szCs w:val="22"/>
                <w:lang w:val="nl-BE"/>
                <w14:ligatures w14:val="standardContextual"/>
              </w:rPr>
            </w:pPr>
            <w:r w:rsidRPr="005D7CF0">
              <w:rPr>
                <w:rFonts w:ascii="HelveticaNeueLT Pro 45 Lt" w:hAnsi="HelveticaNeueLT Pro 45 Lt"/>
                <w:sz w:val="22"/>
                <w:szCs w:val="22"/>
                <w:lang w:val="nl-BE"/>
                <w14:ligatures w14:val="standardContextual"/>
              </w:rPr>
              <w:t>Naam – Voornaam:</w:t>
            </w:r>
          </w:p>
          <w:p w14:paraId="582275A8" w14:textId="2084E747" w:rsidR="000F60FE" w:rsidRPr="005D7CF0" w:rsidRDefault="000F60FE" w:rsidP="00C81380">
            <w:pPr>
              <w:pStyle w:val="CellBody"/>
              <w:keepNext/>
              <w:rPr>
                <w:rFonts w:ascii="HelveticaNeueLT Pro 45 Lt" w:hAnsi="HelveticaNeueLT Pro 45 Lt"/>
                <w:sz w:val="22"/>
                <w:szCs w:val="22"/>
                <w:lang w:val="nl-BE"/>
                <w14:ligatures w14:val="standardContextual"/>
              </w:rPr>
            </w:pPr>
            <w:r w:rsidRPr="005D7CF0">
              <w:rPr>
                <w:rFonts w:ascii="HelveticaNeueLT Pro 45 Lt" w:hAnsi="HelveticaNeueLT Pro 45 Lt"/>
                <w:i/>
                <w:iCs/>
                <w:sz w:val="22"/>
                <w:szCs w:val="22"/>
                <w:lang w:val="nl-BE"/>
                <w14:ligatures w14:val="standardContextual"/>
              </w:rPr>
              <w:br/>
              <w:t xml:space="preserve">(alleen in te vullen </w:t>
            </w:r>
            <w:r w:rsidR="0083647F" w:rsidRPr="005D7CF0">
              <w:rPr>
                <w:rFonts w:ascii="HelveticaNeueLT Pro 45 Lt" w:hAnsi="HelveticaNeueLT Pro 45 Lt"/>
                <w:i/>
                <w:iCs/>
                <w:sz w:val="22"/>
                <w:szCs w:val="22"/>
                <w:lang w:val="nl-BE"/>
              </w:rPr>
              <w:t xml:space="preserve">door vertegenwoordigers van rechtspersonen / </w:t>
            </w:r>
            <w:r w:rsidR="00ED3363" w:rsidRPr="005D7CF0">
              <w:rPr>
                <w:rFonts w:ascii="HelveticaNeueLT Pro 45 Lt" w:hAnsi="HelveticaNeueLT Pro 45 Lt"/>
                <w:i/>
                <w:iCs/>
                <w:sz w:val="22"/>
                <w:szCs w:val="22"/>
                <w:lang w:val="nl-BE"/>
              </w:rPr>
              <w:t>lokale besturen</w:t>
            </w:r>
            <w:r w:rsidR="0083647F" w:rsidRPr="005D7CF0">
              <w:rPr>
                <w:rFonts w:ascii="HelveticaNeueLT Pro 45 Lt" w:hAnsi="HelveticaNeueLT Pro 45 Lt"/>
                <w:sz w:val="22"/>
                <w:szCs w:val="22"/>
                <w:lang w:val="nl-BE"/>
              </w:rPr>
              <w:t>)</w:t>
            </w:r>
          </w:p>
        </w:tc>
        <w:tc>
          <w:tcPr>
            <w:tcW w:w="7371" w:type="dxa"/>
          </w:tcPr>
          <w:p w14:paraId="580C1991" w14:textId="09BCDAEA" w:rsidR="000F60FE" w:rsidRPr="005D7CF0" w:rsidRDefault="002044E8" w:rsidP="00C81380">
            <w:pPr>
              <w:pStyle w:val="CellBody"/>
              <w:keepNext/>
              <w:rPr>
                <w:rFonts w:ascii="HelveticaNeueLT Pro 45 Lt" w:hAnsi="HelveticaNeueLT Pro 45 Lt"/>
                <w:sz w:val="22"/>
                <w:szCs w:val="22"/>
                <w:lang w:val="nl-BE"/>
                <w14:ligatures w14:val="standardContextual"/>
              </w:rPr>
            </w:pPr>
            <w:r w:rsidRPr="005D7CF0">
              <w:rPr>
                <w:rFonts w:ascii="HelveticaNeueLT Pro 45 Lt" w:hAnsi="HelveticaNeueLT Pro 45 Lt"/>
                <w:sz w:val="22"/>
                <w:szCs w:val="22"/>
                <w:lang w:val="nl-BE"/>
                <w14:ligatures w14:val="standardContextual"/>
              </w:rPr>
              <w:t>____________________________________</w:t>
            </w:r>
            <w:r w:rsidR="000F60FE" w:rsidRPr="005D7CF0">
              <w:rPr>
                <w:rFonts w:ascii="HelveticaNeueLT Pro 45 Lt" w:hAnsi="HelveticaNeueLT Pro 45 Lt"/>
                <w:sz w:val="22"/>
                <w:szCs w:val="22"/>
                <w:lang w:val="nl-BE"/>
                <w14:ligatures w14:val="standardContextual"/>
              </w:rPr>
              <w:br/>
            </w:r>
            <w:r w:rsidR="000F60FE" w:rsidRPr="005D7CF0">
              <w:rPr>
                <w:rFonts w:ascii="HelveticaNeueLT Pro 45 Lt" w:hAnsi="HelveticaNeueLT Pro 45 Lt"/>
                <w:sz w:val="22"/>
                <w:szCs w:val="22"/>
                <w:lang w:val="nl-BE"/>
                <w14:ligatures w14:val="standardContextual"/>
              </w:rPr>
              <w:br/>
              <w:t>vertegenwoordigd door:</w:t>
            </w:r>
            <w:r w:rsidR="000F60FE" w:rsidRPr="005D7CF0">
              <w:rPr>
                <w:rFonts w:ascii="HelveticaNeueLT Pro 45 Lt" w:hAnsi="HelveticaNeueLT Pro 45 Lt"/>
                <w:sz w:val="22"/>
                <w:szCs w:val="22"/>
                <w:lang w:val="nl-BE"/>
                <w14:ligatures w14:val="standardContextual"/>
              </w:rPr>
              <w:br/>
              <w:t>____________________________________</w:t>
            </w:r>
            <w:r w:rsidR="000F60FE" w:rsidRPr="005D7CF0">
              <w:rPr>
                <w:rFonts w:ascii="HelveticaNeueLT Pro 45 Lt" w:hAnsi="HelveticaNeueLT Pro 45 Lt"/>
                <w:sz w:val="22"/>
                <w:szCs w:val="22"/>
                <w:lang w:val="nl-BE"/>
                <w14:ligatures w14:val="standardContextual"/>
              </w:rPr>
              <w:br/>
              <w:t>____________________________________</w:t>
            </w:r>
          </w:p>
          <w:p w14:paraId="3D08A1A5" w14:textId="085FA365" w:rsidR="002044E8" w:rsidRPr="005D7CF0" w:rsidRDefault="002044E8" w:rsidP="00C81380">
            <w:pPr>
              <w:pStyle w:val="CellBody"/>
              <w:keepNext/>
              <w:rPr>
                <w:rFonts w:ascii="HelveticaNeueLT Pro 45 Lt" w:hAnsi="HelveticaNeueLT Pro 45 Lt"/>
                <w:sz w:val="22"/>
                <w:szCs w:val="22"/>
                <w:lang w:val="nl-BE"/>
                <w14:ligatures w14:val="standardContextual"/>
              </w:rPr>
            </w:pPr>
            <w:r w:rsidRPr="005D7CF0">
              <w:rPr>
                <w:rFonts w:ascii="HelveticaNeueLT Pro 45 Lt" w:hAnsi="HelveticaNeueLT Pro 45 Lt"/>
                <w:sz w:val="22"/>
                <w:szCs w:val="22"/>
                <w:lang w:val="nl-BE"/>
                <w14:ligatures w14:val="standardContextual"/>
              </w:rPr>
              <w:br/>
            </w:r>
          </w:p>
        </w:tc>
      </w:tr>
    </w:tbl>
    <w:p w14:paraId="76D62859" w14:textId="77777777" w:rsidR="002044E8" w:rsidRPr="005D7CF0" w:rsidRDefault="002044E8" w:rsidP="002044E8">
      <w:pPr>
        <w:spacing w:after="0"/>
        <w:rPr>
          <w:rFonts w:ascii="HelveticaNeueLT Pro 45 Lt" w:hAnsi="HelveticaNeueLT Pro 45 Lt" w:cs="Times New Roman"/>
          <w:b/>
          <w:bCs/>
          <w:u w:val="single"/>
        </w:rPr>
      </w:pPr>
    </w:p>
    <w:bookmarkEnd w:id="0"/>
    <w:p w14:paraId="6B073012" w14:textId="77777777" w:rsidR="00B608A9" w:rsidRPr="005D7CF0" w:rsidRDefault="00B608A9" w:rsidP="00B608A9">
      <w:pPr>
        <w:rPr>
          <w:rFonts w:ascii="HelveticaNeueLT Pro 45 Lt" w:eastAsia="Times New Roman" w:hAnsi="HelveticaNeueLT Pro 45 Lt" w:cs="Times New Roman"/>
          <w:kern w:val="20"/>
        </w:rPr>
      </w:pPr>
    </w:p>
    <w:sectPr w:rsidR="00B608A9" w:rsidRPr="005D7CF0" w:rsidSect="00E324C5">
      <w:headerReference w:type="default" r:id="rId13"/>
      <w:footerReference w:type="default" r:id="rId14"/>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0D7BD" w14:textId="77777777" w:rsidR="00A454C2" w:rsidRDefault="00A454C2" w:rsidP="008E3804">
      <w:pPr>
        <w:spacing w:line="240" w:lineRule="auto"/>
      </w:pPr>
      <w:r>
        <w:separator/>
      </w:r>
    </w:p>
  </w:endnote>
  <w:endnote w:type="continuationSeparator" w:id="0">
    <w:p w14:paraId="30535A2D" w14:textId="77777777" w:rsidR="00A454C2" w:rsidRDefault="00A454C2" w:rsidP="008E38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HelveticaNeueLT Pro 45 Lt">
    <w:altName w:val="Arial"/>
    <w:panose1 w:val="020B0403020202020204"/>
    <w:charset w:val="00"/>
    <w:family w:val="swiss"/>
    <w:notTrueType/>
    <w:pitch w:val="variable"/>
    <w:sig w:usb0="800000AF" w:usb1="5000205B" w:usb2="00000000" w:usb3="00000000" w:csb0="0000009B"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D7E96" w14:textId="46A41353" w:rsidR="008E3804" w:rsidRDefault="005D7CF0">
    <w:pPr>
      <w:pStyle w:val="Voettekst"/>
      <w:jc w:val="right"/>
    </w:pPr>
    <w:r>
      <w:rPr>
        <w:noProof/>
      </w:rPr>
      <mc:AlternateContent>
        <mc:Choice Requires="wps">
          <w:drawing>
            <wp:anchor distT="0" distB="0" distL="114300" distR="114300" simplePos="0" relativeHeight="251660288" behindDoc="0" locked="0" layoutInCell="1" allowOverlap="1" wp14:anchorId="1F8638B6" wp14:editId="063AACA1">
              <wp:simplePos x="0" y="0"/>
              <wp:positionH relativeFrom="column">
                <wp:posOffset>-147320</wp:posOffset>
              </wp:positionH>
              <wp:positionV relativeFrom="paragraph">
                <wp:posOffset>141605</wp:posOffset>
              </wp:positionV>
              <wp:extent cx="342900" cy="342900"/>
              <wp:effectExtent l="76200" t="76200" r="76200" b="76200"/>
              <wp:wrapNone/>
              <wp:docPr id="133273040" name="Rechthoek 3"/>
              <wp:cNvGraphicFramePr/>
              <a:graphic xmlns:a="http://schemas.openxmlformats.org/drawingml/2006/main">
                <a:graphicData uri="http://schemas.microsoft.com/office/word/2010/wordprocessingShape">
                  <wps:wsp>
                    <wps:cNvSpPr/>
                    <wps:spPr>
                      <a:xfrm rot="2752722">
                        <a:off x="0" y="0"/>
                        <a:ext cx="342900" cy="3429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37CED" id="Rechthoek 3" o:spid="_x0000_s1026" style="position:absolute;margin-left:-11.6pt;margin-top:11.15pt;width:27pt;height:27pt;rotation:3006706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" fillcolor="white [3212]" stroked="f" strokeweight="1pt"/>
          </w:pict>
        </mc:Fallback>
      </mc:AlternateContent>
    </w:r>
    <w:r>
      <w:rPr>
        <w:noProof/>
      </w:rPr>
      <mc:AlternateContent>
        <mc:Choice Requires="wps">
          <w:drawing>
            <wp:anchor distT="0" distB="0" distL="114300" distR="114300" simplePos="0" relativeHeight="251659264" behindDoc="0" locked="0" layoutInCell="1" allowOverlap="1" wp14:anchorId="3519CC4F" wp14:editId="4C9828D6">
              <wp:simplePos x="0" y="0"/>
              <wp:positionH relativeFrom="column">
                <wp:posOffset>-890270</wp:posOffset>
              </wp:positionH>
              <wp:positionV relativeFrom="paragraph">
                <wp:posOffset>322580</wp:posOffset>
              </wp:positionV>
              <wp:extent cx="7534275" cy="657225"/>
              <wp:effectExtent l="0" t="0" r="9525" b="9525"/>
              <wp:wrapNone/>
              <wp:docPr id="1975660277" name="Rechthoek 2"/>
              <wp:cNvGraphicFramePr/>
              <a:graphic xmlns:a="http://schemas.openxmlformats.org/drawingml/2006/main">
                <a:graphicData uri="http://schemas.microsoft.com/office/word/2010/wordprocessingShape">
                  <wps:wsp>
                    <wps:cNvSpPr/>
                    <wps:spPr>
                      <a:xfrm>
                        <a:off x="0" y="0"/>
                        <a:ext cx="7534275" cy="657225"/>
                      </a:xfrm>
                      <a:prstGeom prst="rect">
                        <a:avLst/>
                      </a:prstGeom>
                      <a:ln>
                        <a:noFill/>
                      </a:ln>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53F48" id="Rechthoek 2" o:spid="_x0000_s1026" style="position:absolute;margin-left:-70.1pt;margin-top:25.4pt;width:593.25pt;height:5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" fillcolor="#00487f [3206]" stroked="f" strokeweight="1pt"/>
          </w:pict>
        </mc:Fallback>
      </mc:AlternateContent>
    </w:r>
  </w:p>
  <w:p w14:paraId="218E2BF1" w14:textId="7FA3708F" w:rsidR="008E3804" w:rsidRDefault="005D7CF0">
    <w:pPr>
      <w:pStyle w:val="Voettekst"/>
    </w:pPr>
    <w:r>
      <w:rPr>
        <w:noProof/>
      </w:rPr>
      <mc:AlternateContent>
        <mc:Choice Requires="wps">
          <w:drawing>
            <wp:anchor distT="0" distB="0" distL="114300" distR="114300" simplePos="0" relativeHeight="251661312" behindDoc="0" locked="0" layoutInCell="1" allowOverlap="1" wp14:anchorId="3C22262B" wp14:editId="06B84594">
              <wp:simplePos x="0" y="0"/>
              <wp:positionH relativeFrom="column">
                <wp:posOffset>262255</wp:posOffset>
              </wp:positionH>
              <wp:positionV relativeFrom="paragraph">
                <wp:posOffset>146050</wp:posOffset>
              </wp:positionV>
              <wp:extent cx="5962650" cy="866775"/>
              <wp:effectExtent l="0" t="0" r="0" b="0"/>
              <wp:wrapNone/>
              <wp:docPr id="1746154233" name="Tekstvak 4"/>
              <wp:cNvGraphicFramePr/>
              <a:graphic xmlns:a="http://schemas.openxmlformats.org/drawingml/2006/main">
                <a:graphicData uri="http://schemas.microsoft.com/office/word/2010/wordprocessingShape">
                  <wps:wsp>
                    <wps:cNvSpPr txBox="1"/>
                    <wps:spPr>
                      <a:xfrm>
                        <a:off x="0" y="0"/>
                        <a:ext cx="5962650" cy="866775"/>
                      </a:xfrm>
                      <a:prstGeom prst="rect">
                        <a:avLst/>
                      </a:prstGeom>
                      <a:noFill/>
                      <a:ln w="6350">
                        <a:noFill/>
                      </a:ln>
                    </wps:spPr>
                    <wps:txbx>
                      <w:txbxContent>
                        <w:p w14:paraId="3E83426D" w14:textId="553F068D" w:rsidR="005D7CF0" w:rsidRPr="005D7CF0" w:rsidRDefault="005D7CF0" w:rsidP="005D7CF0">
                          <w:pPr>
                            <w:spacing w:after="0"/>
                            <w:rPr>
                              <w:color w:val="FFFFFF" w:themeColor="background1"/>
                              <w:spacing w:val="20"/>
                              <w:lang w:val="nl-NL"/>
                            </w:rPr>
                          </w:pPr>
                          <w:r w:rsidRPr="005D7CF0">
                            <w:rPr>
                              <w:color w:val="FFFFFF" w:themeColor="background1"/>
                              <w:spacing w:val="20"/>
                              <w:lang w:val="nl-NL"/>
                            </w:rPr>
                            <w:t>Woonmaatschappij  Dender-Zuid Heilig Hartlaan 54 – 9300 Aalst</w:t>
                          </w:r>
                        </w:p>
                        <w:p w14:paraId="74C9377F" w14:textId="0DBD6DC4" w:rsidR="005D7CF0" w:rsidRPr="005D7CF0" w:rsidRDefault="005D7CF0" w:rsidP="005D7CF0">
                          <w:pPr>
                            <w:spacing w:after="0"/>
                            <w:rPr>
                              <w:color w:val="FFFFFF" w:themeColor="background1"/>
                              <w:spacing w:val="20"/>
                              <w:lang w:val="nl-NL"/>
                            </w:rPr>
                          </w:pPr>
                          <w:r w:rsidRPr="005D7CF0">
                            <w:rPr>
                              <w:color w:val="FFFFFF" w:themeColor="background1"/>
                              <w:spacing w:val="20"/>
                              <w:lang w:val="nl-NL"/>
                            </w:rPr>
                            <w:t xml:space="preserve">053/77 15 18 </w:t>
                          </w:r>
                          <w:r>
                            <w:rPr>
                              <w:color w:val="FFFFFF" w:themeColor="background1"/>
                              <w:spacing w:val="20"/>
                              <w:lang w:val="nl-NL"/>
                            </w:rPr>
                            <w:sym w:font="Webdings" w:char="F07C"/>
                          </w:r>
                          <w:r w:rsidRPr="005D7CF0">
                            <w:rPr>
                              <w:color w:val="FFFFFF" w:themeColor="background1"/>
                              <w:spacing w:val="20"/>
                              <w:lang w:val="nl-NL"/>
                            </w:rPr>
                            <w:t xml:space="preserve"> </w:t>
                          </w:r>
                          <w:hyperlink r:id="rId1" w:history="1">
                            <w:r w:rsidRPr="005D7CF0">
                              <w:rPr>
                                <w:rStyle w:val="Hyperlink"/>
                                <w:color w:val="FFFFFF" w:themeColor="background1"/>
                                <w:spacing w:val="20"/>
                                <w:u w:val="none"/>
                                <w:lang w:val="nl-NL"/>
                              </w:rPr>
                              <w:t>www.woonmaatschappijdenderzuid.be</w:t>
                            </w:r>
                          </w:hyperlink>
                          <w:r>
                            <w:rPr>
                              <w:color w:val="FFFFFF" w:themeColor="background1"/>
                              <w:spacing w:val="20"/>
                              <w:lang w:val="nl-NL"/>
                            </w:rPr>
                            <w:t xml:space="preserve"> </w:t>
                          </w:r>
                          <w:r>
                            <w:rPr>
                              <w:color w:val="FFFFFF" w:themeColor="background1"/>
                              <w:spacing w:val="20"/>
                              <w:lang w:val="nl-NL"/>
                            </w:rPr>
                            <w:sym w:font="Webdings" w:char="F07C"/>
                          </w:r>
                          <w:r w:rsidRPr="005D7CF0">
                            <w:rPr>
                              <w:color w:val="FFFFFF" w:themeColor="background1"/>
                              <w:spacing w:val="20"/>
                              <w:lang w:val="nl-NL"/>
                            </w:rPr>
                            <w:t xml:space="preserve"> BE0400 268 025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22262B" id="_x0000_t202" coordsize="21600,21600" o:spt="202" path="m,l,21600r21600,l21600,xe">
              <v:stroke joinstyle="miter"/>
              <v:path gradientshapeok="t" o:connecttype="rect"/>
            </v:shapetype>
            <v:shape id="Tekstvak 4" o:spid="_x0000_s1026" type="#_x0000_t202" style="position:absolute;margin-left:20.65pt;margin-top:11.5pt;width:469.5pt;height: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" filled="f" stroked="f" strokeweight=".5pt">
              <v:textbox>
                <w:txbxContent>
                  <w:p w14:paraId="3E83426D" w14:textId="553F068D" w:rsidR="005D7CF0" w:rsidRPr="005D7CF0" w:rsidRDefault="005D7CF0" w:rsidP="005D7CF0">
                    <w:pPr>
                      <w:spacing w:after="0"/>
                      <w:rPr>
                        <w:color w:val="FFFFFF" w:themeColor="background1"/>
                        <w:spacing w:val="20"/>
                        <w:lang w:val="nl-NL"/>
                      </w:rPr>
                    </w:pPr>
                    <w:r w:rsidRPr="005D7CF0">
                      <w:rPr>
                        <w:color w:val="FFFFFF" w:themeColor="background1"/>
                        <w:spacing w:val="20"/>
                        <w:lang w:val="nl-NL"/>
                      </w:rPr>
                      <w:t>Woonmaatschappij  Dender-Zuid Heilig Hartlaan 54 – 9300 Aalst</w:t>
                    </w:r>
                  </w:p>
                  <w:p w14:paraId="74C9377F" w14:textId="0DBD6DC4" w:rsidR="005D7CF0" w:rsidRPr="005D7CF0" w:rsidRDefault="005D7CF0" w:rsidP="005D7CF0">
                    <w:pPr>
                      <w:spacing w:after="0"/>
                      <w:rPr>
                        <w:color w:val="FFFFFF" w:themeColor="background1"/>
                        <w:spacing w:val="20"/>
                        <w:lang w:val="nl-NL"/>
                      </w:rPr>
                    </w:pPr>
                    <w:r w:rsidRPr="005D7CF0">
                      <w:rPr>
                        <w:color w:val="FFFFFF" w:themeColor="background1"/>
                        <w:spacing w:val="20"/>
                        <w:lang w:val="nl-NL"/>
                      </w:rPr>
                      <w:t xml:space="preserve">053/77 15 18 </w:t>
                    </w:r>
                    <w:r>
                      <w:rPr>
                        <w:color w:val="FFFFFF" w:themeColor="background1"/>
                        <w:spacing w:val="20"/>
                        <w:lang w:val="nl-NL"/>
                      </w:rPr>
                      <w:sym w:font="Webdings" w:char="F07C"/>
                    </w:r>
                    <w:r w:rsidRPr="005D7CF0">
                      <w:rPr>
                        <w:color w:val="FFFFFF" w:themeColor="background1"/>
                        <w:spacing w:val="20"/>
                        <w:lang w:val="nl-NL"/>
                      </w:rPr>
                      <w:t xml:space="preserve"> </w:t>
                    </w:r>
                    <w:hyperlink r:id="rId2" w:history="1">
                      <w:r w:rsidRPr="005D7CF0">
                        <w:rPr>
                          <w:rStyle w:val="Hyperlink"/>
                          <w:color w:val="FFFFFF" w:themeColor="background1"/>
                          <w:spacing w:val="20"/>
                          <w:u w:val="none"/>
                          <w:lang w:val="nl-NL"/>
                        </w:rPr>
                        <w:t>www.woonmaatschappijdenderzuid.be</w:t>
                      </w:r>
                    </w:hyperlink>
                    <w:r>
                      <w:rPr>
                        <w:color w:val="FFFFFF" w:themeColor="background1"/>
                        <w:spacing w:val="20"/>
                        <w:lang w:val="nl-NL"/>
                      </w:rPr>
                      <w:t xml:space="preserve"> </w:t>
                    </w:r>
                    <w:r>
                      <w:rPr>
                        <w:color w:val="FFFFFF" w:themeColor="background1"/>
                        <w:spacing w:val="20"/>
                        <w:lang w:val="nl-NL"/>
                      </w:rPr>
                      <w:sym w:font="Webdings" w:char="F07C"/>
                    </w:r>
                    <w:r w:rsidRPr="005D7CF0">
                      <w:rPr>
                        <w:color w:val="FFFFFF" w:themeColor="background1"/>
                        <w:spacing w:val="20"/>
                        <w:lang w:val="nl-NL"/>
                      </w:rPr>
                      <w:t xml:space="preserve"> BE0400 268 025</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B391D" w14:textId="77777777" w:rsidR="00A454C2" w:rsidRDefault="00A454C2" w:rsidP="008E3804">
      <w:pPr>
        <w:spacing w:line="240" w:lineRule="auto"/>
      </w:pPr>
      <w:r>
        <w:separator/>
      </w:r>
    </w:p>
  </w:footnote>
  <w:footnote w:type="continuationSeparator" w:id="0">
    <w:p w14:paraId="1168908C" w14:textId="77777777" w:rsidR="00A454C2" w:rsidRDefault="00A454C2" w:rsidP="008E38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8E84B" w14:textId="7470C9B3" w:rsidR="00D439D4" w:rsidRDefault="005D7CF0">
    <w:pPr>
      <w:pStyle w:val="Koptekst"/>
    </w:pPr>
    <w:r>
      <w:rPr>
        <w:noProof/>
      </w:rPr>
      <w:drawing>
        <wp:inline distT="0" distB="0" distL="0" distR="0" wp14:anchorId="25F6BE88" wp14:editId="4506452F">
          <wp:extent cx="1552575" cy="665411"/>
          <wp:effectExtent l="0" t="0" r="0" b="1905"/>
          <wp:docPr id="1419390639" name="Afbeelding 1" descr="Afbeelding met Graphics, schermopname, grafische vormgeving,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390639" name="Afbeelding 1" descr="Afbeelding met Graphics, schermopname, grafische vormgeving,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571126" cy="6733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43A8"/>
    <w:multiLevelType w:val="multilevel"/>
    <w:tmpl w:val="7608A766"/>
    <w:name w:val="KPMG Law32223"/>
    <w:lvl w:ilvl="0">
      <w:start w:val="1"/>
      <w:numFmt w:val="decimal"/>
      <w:pStyle w:val="KPMGLaw-Annexes-Level1"/>
      <w:lvlText w:val="%1."/>
      <w:lvlJc w:val="left"/>
      <w:pPr>
        <w:ind w:left="567" w:hanging="567"/>
      </w:pPr>
      <w:rPr>
        <w:rFonts w:hint="default"/>
      </w:rPr>
    </w:lvl>
    <w:lvl w:ilvl="1">
      <w:start w:val="1"/>
      <w:numFmt w:val="decimal"/>
      <w:pStyle w:val="KPMGLaw-Annexes-Level2"/>
      <w:lvlText w:val="%1.%2."/>
      <w:lvlJc w:val="left"/>
      <w:pPr>
        <w:ind w:left="567" w:hanging="567"/>
      </w:pPr>
      <w:rPr>
        <w:rFonts w:hint="default"/>
      </w:rPr>
    </w:lvl>
    <w:lvl w:ilvl="2">
      <w:start w:val="1"/>
      <w:numFmt w:val="decimal"/>
      <w:pStyle w:val="KPMGLaw-Annexes-Level3"/>
      <w:lvlText w:val="%1.%2.%3."/>
      <w:lvlJc w:val="left"/>
      <w:pPr>
        <w:ind w:left="567" w:hanging="567"/>
      </w:pPr>
      <w:rPr>
        <w:rFonts w:hint="default"/>
      </w:rPr>
    </w:lvl>
    <w:lvl w:ilvl="3">
      <w:start w:val="1"/>
      <w:numFmt w:val="lowerLetter"/>
      <w:pStyle w:val="KPMGLaw-Annexes-Level4"/>
      <w:lvlText w:val="(%4)."/>
      <w:lvlJc w:val="left"/>
      <w:pPr>
        <w:ind w:left="1134"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C700BD"/>
    <w:multiLevelType w:val="multilevel"/>
    <w:tmpl w:val="0813001D"/>
    <w:name w:val="KPMG Law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E8082E"/>
    <w:multiLevelType w:val="hybridMultilevel"/>
    <w:tmpl w:val="E09C7536"/>
    <w:lvl w:ilvl="0" w:tplc="54E441C6">
      <w:start w:val="4"/>
      <w:numFmt w:val="bullet"/>
      <w:lvlText w:val="-"/>
      <w:lvlJc w:val="left"/>
      <w:pPr>
        <w:ind w:left="1440" w:hanging="360"/>
      </w:pPr>
      <w:rPr>
        <w:rFonts w:ascii="Arial" w:eastAsia="Times New Roman"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08182CF8"/>
    <w:multiLevelType w:val="hybridMultilevel"/>
    <w:tmpl w:val="D6086DB6"/>
    <w:lvl w:ilvl="0" w:tplc="54E441C6">
      <w:start w:val="4"/>
      <w:numFmt w:val="bullet"/>
      <w:lvlText w:val="-"/>
      <w:lvlJc w:val="left"/>
      <w:pPr>
        <w:ind w:left="2160" w:hanging="360"/>
      </w:pPr>
      <w:rPr>
        <w:rFonts w:ascii="Arial" w:eastAsia="Times New Roman" w:hAnsi="Aria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4" w15:restartNumberingAfterBreak="0">
    <w:nsid w:val="0BDC3943"/>
    <w:multiLevelType w:val="hybridMultilevel"/>
    <w:tmpl w:val="5CCA2216"/>
    <w:name w:val="KPMG Law32"/>
    <w:lvl w:ilvl="0" w:tplc="2076D470">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C6057DF"/>
    <w:multiLevelType w:val="multilevel"/>
    <w:tmpl w:val="4B66F7C6"/>
    <w:name w:val="KPMG Law3222322"/>
    <w:styleLink w:val="KPMGLaw-Partiesnumbering"/>
    <w:lvl w:ilvl="0">
      <w:start w:val="1"/>
      <w:numFmt w:val="decimal"/>
      <w:pStyle w:val="KPMGLaw-Parties"/>
      <w:lvlText w:val="%1."/>
      <w:lvlJc w:val="left"/>
      <w:pPr>
        <w:ind w:left="567" w:hanging="56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016180"/>
    <w:multiLevelType w:val="hybridMultilevel"/>
    <w:tmpl w:val="797E54CA"/>
    <w:lvl w:ilvl="0" w:tplc="54E441C6">
      <w:start w:val="4"/>
      <w:numFmt w:val="bullet"/>
      <w:lvlText w:val="-"/>
      <w:lvlJc w:val="left"/>
      <w:pPr>
        <w:ind w:left="2160" w:hanging="360"/>
      </w:pPr>
      <w:rPr>
        <w:rFonts w:ascii="Arial" w:eastAsia="Times New Roman" w:hAnsi="Aria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7" w15:restartNumberingAfterBreak="0">
    <w:nsid w:val="28E92817"/>
    <w:multiLevelType w:val="hybridMultilevel"/>
    <w:tmpl w:val="7F3E100A"/>
    <w:lvl w:ilvl="0" w:tplc="54E441C6">
      <w:start w:val="4"/>
      <w:numFmt w:val="bullet"/>
      <w:lvlText w:val="-"/>
      <w:lvlJc w:val="left"/>
      <w:pPr>
        <w:ind w:left="2148" w:hanging="360"/>
      </w:pPr>
      <w:rPr>
        <w:rFonts w:ascii="Arial" w:eastAsia="Times New Roman" w:hAnsi="Arial" w:hint="default"/>
      </w:rPr>
    </w:lvl>
    <w:lvl w:ilvl="1" w:tplc="08130003" w:tentative="1">
      <w:start w:val="1"/>
      <w:numFmt w:val="bullet"/>
      <w:lvlText w:val="o"/>
      <w:lvlJc w:val="left"/>
      <w:pPr>
        <w:ind w:left="2868" w:hanging="360"/>
      </w:pPr>
      <w:rPr>
        <w:rFonts w:ascii="Courier New" w:hAnsi="Courier New" w:cs="Courier New" w:hint="default"/>
      </w:rPr>
    </w:lvl>
    <w:lvl w:ilvl="2" w:tplc="08130005" w:tentative="1">
      <w:start w:val="1"/>
      <w:numFmt w:val="bullet"/>
      <w:lvlText w:val=""/>
      <w:lvlJc w:val="left"/>
      <w:pPr>
        <w:ind w:left="3588" w:hanging="360"/>
      </w:pPr>
      <w:rPr>
        <w:rFonts w:ascii="Wingdings" w:hAnsi="Wingdings" w:hint="default"/>
      </w:rPr>
    </w:lvl>
    <w:lvl w:ilvl="3" w:tplc="08130001" w:tentative="1">
      <w:start w:val="1"/>
      <w:numFmt w:val="bullet"/>
      <w:lvlText w:val=""/>
      <w:lvlJc w:val="left"/>
      <w:pPr>
        <w:ind w:left="4308" w:hanging="360"/>
      </w:pPr>
      <w:rPr>
        <w:rFonts w:ascii="Symbol" w:hAnsi="Symbol" w:hint="default"/>
      </w:rPr>
    </w:lvl>
    <w:lvl w:ilvl="4" w:tplc="08130003" w:tentative="1">
      <w:start w:val="1"/>
      <w:numFmt w:val="bullet"/>
      <w:lvlText w:val="o"/>
      <w:lvlJc w:val="left"/>
      <w:pPr>
        <w:ind w:left="5028" w:hanging="360"/>
      </w:pPr>
      <w:rPr>
        <w:rFonts w:ascii="Courier New" w:hAnsi="Courier New" w:cs="Courier New" w:hint="default"/>
      </w:rPr>
    </w:lvl>
    <w:lvl w:ilvl="5" w:tplc="08130005" w:tentative="1">
      <w:start w:val="1"/>
      <w:numFmt w:val="bullet"/>
      <w:lvlText w:val=""/>
      <w:lvlJc w:val="left"/>
      <w:pPr>
        <w:ind w:left="5748" w:hanging="360"/>
      </w:pPr>
      <w:rPr>
        <w:rFonts w:ascii="Wingdings" w:hAnsi="Wingdings" w:hint="default"/>
      </w:rPr>
    </w:lvl>
    <w:lvl w:ilvl="6" w:tplc="08130001" w:tentative="1">
      <w:start w:val="1"/>
      <w:numFmt w:val="bullet"/>
      <w:lvlText w:val=""/>
      <w:lvlJc w:val="left"/>
      <w:pPr>
        <w:ind w:left="6468" w:hanging="360"/>
      </w:pPr>
      <w:rPr>
        <w:rFonts w:ascii="Symbol" w:hAnsi="Symbol" w:hint="default"/>
      </w:rPr>
    </w:lvl>
    <w:lvl w:ilvl="7" w:tplc="08130003" w:tentative="1">
      <w:start w:val="1"/>
      <w:numFmt w:val="bullet"/>
      <w:lvlText w:val="o"/>
      <w:lvlJc w:val="left"/>
      <w:pPr>
        <w:ind w:left="7188" w:hanging="360"/>
      </w:pPr>
      <w:rPr>
        <w:rFonts w:ascii="Courier New" w:hAnsi="Courier New" w:cs="Courier New" w:hint="default"/>
      </w:rPr>
    </w:lvl>
    <w:lvl w:ilvl="8" w:tplc="08130005" w:tentative="1">
      <w:start w:val="1"/>
      <w:numFmt w:val="bullet"/>
      <w:lvlText w:val=""/>
      <w:lvlJc w:val="left"/>
      <w:pPr>
        <w:ind w:left="7908" w:hanging="360"/>
      </w:pPr>
      <w:rPr>
        <w:rFonts w:ascii="Wingdings" w:hAnsi="Wingdings" w:hint="default"/>
      </w:rPr>
    </w:lvl>
  </w:abstractNum>
  <w:abstractNum w:abstractNumId="8" w15:restartNumberingAfterBreak="0">
    <w:nsid w:val="28F150E7"/>
    <w:multiLevelType w:val="multilevel"/>
    <w:tmpl w:val="6BBC8D92"/>
    <w:name w:val="KPMG Law3222"/>
    <w:styleLink w:val="KPMGLaw-Annexes"/>
    <w:lvl w:ilvl="0">
      <w:start w:val="1"/>
      <w:numFmt w:val="decimal"/>
      <w:lvlText w:val="%1."/>
      <w:lvlJc w:val="left"/>
      <w:pPr>
        <w:ind w:left="0" w:firstLine="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lowerLetter"/>
      <w:lvlText w:val="(%4)."/>
      <w:lvlJc w:val="left"/>
      <w:pPr>
        <w:ind w:left="1134"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A4C5506"/>
    <w:multiLevelType w:val="hybridMultilevel"/>
    <w:tmpl w:val="FDCE7778"/>
    <w:lvl w:ilvl="0" w:tplc="54E441C6">
      <w:start w:val="4"/>
      <w:numFmt w:val="bullet"/>
      <w:lvlText w:val="-"/>
      <w:lvlJc w:val="left"/>
      <w:pPr>
        <w:ind w:left="2160" w:hanging="360"/>
      </w:pPr>
      <w:rPr>
        <w:rFonts w:ascii="Arial" w:eastAsia="Times New Roman" w:hAnsi="Aria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0" w15:restartNumberingAfterBreak="0">
    <w:nsid w:val="2C5753E6"/>
    <w:multiLevelType w:val="hybridMultilevel"/>
    <w:tmpl w:val="E0D6EF58"/>
    <w:lvl w:ilvl="0" w:tplc="B392782C">
      <w:start w:val="1"/>
      <w:numFmt w:val="decimal"/>
      <w:lvlText w:val="%1."/>
      <w:lvlJc w:val="left"/>
      <w:pPr>
        <w:ind w:left="720" w:hanging="360"/>
      </w:pPr>
      <w:rPr>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1287E39"/>
    <w:multiLevelType w:val="hybridMultilevel"/>
    <w:tmpl w:val="5B0C58D4"/>
    <w:lvl w:ilvl="0" w:tplc="54E441C6">
      <w:start w:val="4"/>
      <w:numFmt w:val="bullet"/>
      <w:lvlText w:val="-"/>
      <w:lvlJc w:val="left"/>
      <w:pPr>
        <w:ind w:left="2160" w:hanging="360"/>
      </w:pPr>
      <w:rPr>
        <w:rFonts w:ascii="Arial" w:eastAsia="Times New Roman" w:hAnsi="Aria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2" w15:restartNumberingAfterBreak="0">
    <w:nsid w:val="34E8711A"/>
    <w:multiLevelType w:val="multilevel"/>
    <w:tmpl w:val="961E9486"/>
    <w:name w:val="KPMG Law2"/>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8DF73A3"/>
    <w:multiLevelType w:val="multilevel"/>
    <w:tmpl w:val="0813001D"/>
    <w:name w:val="KPMG Law32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8F3031D"/>
    <w:multiLevelType w:val="hybridMultilevel"/>
    <w:tmpl w:val="A598342C"/>
    <w:lvl w:ilvl="0" w:tplc="54E441C6">
      <w:start w:val="4"/>
      <w:numFmt w:val="bullet"/>
      <w:lvlText w:val="-"/>
      <w:lvlJc w:val="left"/>
      <w:pPr>
        <w:ind w:left="2210" w:hanging="360"/>
      </w:pPr>
      <w:rPr>
        <w:rFonts w:ascii="Arial" w:eastAsia="Times New Roman" w:hAnsi="Arial" w:hint="default"/>
      </w:rPr>
    </w:lvl>
    <w:lvl w:ilvl="1" w:tplc="08130003" w:tentative="1">
      <w:start w:val="1"/>
      <w:numFmt w:val="bullet"/>
      <w:lvlText w:val="o"/>
      <w:lvlJc w:val="left"/>
      <w:pPr>
        <w:ind w:left="2930" w:hanging="360"/>
      </w:pPr>
      <w:rPr>
        <w:rFonts w:ascii="Courier New" w:hAnsi="Courier New" w:cs="Courier New" w:hint="default"/>
      </w:rPr>
    </w:lvl>
    <w:lvl w:ilvl="2" w:tplc="08130005" w:tentative="1">
      <w:start w:val="1"/>
      <w:numFmt w:val="bullet"/>
      <w:lvlText w:val=""/>
      <w:lvlJc w:val="left"/>
      <w:pPr>
        <w:ind w:left="3650" w:hanging="360"/>
      </w:pPr>
      <w:rPr>
        <w:rFonts w:ascii="Wingdings" w:hAnsi="Wingdings" w:hint="default"/>
      </w:rPr>
    </w:lvl>
    <w:lvl w:ilvl="3" w:tplc="08130001" w:tentative="1">
      <w:start w:val="1"/>
      <w:numFmt w:val="bullet"/>
      <w:lvlText w:val=""/>
      <w:lvlJc w:val="left"/>
      <w:pPr>
        <w:ind w:left="4370" w:hanging="360"/>
      </w:pPr>
      <w:rPr>
        <w:rFonts w:ascii="Symbol" w:hAnsi="Symbol" w:hint="default"/>
      </w:rPr>
    </w:lvl>
    <w:lvl w:ilvl="4" w:tplc="08130003" w:tentative="1">
      <w:start w:val="1"/>
      <w:numFmt w:val="bullet"/>
      <w:lvlText w:val="o"/>
      <w:lvlJc w:val="left"/>
      <w:pPr>
        <w:ind w:left="5090" w:hanging="360"/>
      </w:pPr>
      <w:rPr>
        <w:rFonts w:ascii="Courier New" w:hAnsi="Courier New" w:cs="Courier New" w:hint="default"/>
      </w:rPr>
    </w:lvl>
    <w:lvl w:ilvl="5" w:tplc="08130005" w:tentative="1">
      <w:start w:val="1"/>
      <w:numFmt w:val="bullet"/>
      <w:lvlText w:val=""/>
      <w:lvlJc w:val="left"/>
      <w:pPr>
        <w:ind w:left="5810" w:hanging="360"/>
      </w:pPr>
      <w:rPr>
        <w:rFonts w:ascii="Wingdings" w:hAnsi="Wingdings" w:hint="default"/>
      </w:rPr>
    </w:lvl>
    <w:lvl w:ilvl="6" w:tplc="08130001" w:tentative="1">
      <w:start w:val="1"/>
      <w:numFmt w:val="bullet"/>
      <w:lvlText w:val=""/>
      <w:lvlJc w:val="left"/>
      <w:pPr>
        <w:ind w:left="6530" w:hanging="360"/>
      </w:pPr>
      <w:rPr>
        <w:rFonts w:ascii="Symbol" w:hAnsi="Symbol" w:hint="default"/>
      </w:rPr>
    </w:lvl>
    <w:lvl w:ilvl="7" w:tplc="08130003" w:tentative="1">
      <w:start w:val="1"/>
      <w:numFmt w:val="bullet"/>
      <w:lvlText w:val="o"/>
      <w:lvlJc w:val="left"/>
      <w:pPr>
        <w:ind w:left="7250" w:hanging="360"/>
      </w:pPr>
      <w:rPr>
        <w:rFonts w:ascii="Courier New" w:hAnsi="Courier New" w:cs="Courier New" w:hint="default"/>
      </w:rPr>
    </w:lvl>
    <w:lvl w:ilvl="8" w:tplc="08130005" w:tentative="1">
      <w:start w:val="1"/>
      <w:numFmt w:val="bullet"/>
      <w:lvlText w:val=""/>
      <w:lvlJc w:val="left"/>
      <w:pPr>
        <w:ind w:left="7970" w:hanging="360"/>
      </w:pPr>
      <w:rPr>
        <w:rFonts w:ascii="Wingdings" w:hAnsi="Wingdings" w:hint="default"/>
      </w:rPr>
    </w:lvl>
  </w:abstractNum>
  <w:abstractNum w:abstractNumId="15" w15:restartNumberingAfterBreak="0">
    <w:nsid w:val="3A9D574C"/>
    <w:multiLevelType w:val="multilevel"/>
    <w:tmpl w:val="349C9E5C"/>
    <w:lvl w:ilvl="0">
      <w:start w:val="1"/>
      <w:numFmt w:val="decimal"/>
      <w:lvlText w:val="%1."/>
      <w:lvlJc w:val="left"/>
      <w:pPr>
        <w:ind w:left="0" w:firstLine="0"/>
      </w:pPr>
      <w:rPr>
        <w:rFonts w:ascii="Times New Roman" w:hAnsi="Times New Roman" w:cs="Times New Roman" w:hint="default"/>
        <w:b w:val="0"/>
        <w:bCs w:val="0"/>
        <w:sz w:val="22"/>
        <w:szCs w:val="16"/>
      </w:r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16" w15:restartNumberingAfterBreak="0">
    <w:nsid w:val="3CAC543D"/>
    <w:multiLevelType w:val="hybridMultilevel"/>
    <w:tmpl w:val="032856C6"/>
    <w:lvl w:ilvl="0" w:tplc="54E441C6">
      <w:start w:val="4"/>
      <w:numFmt w:val="bullet"/>
      <w:lvlText w:val="-"/>
      <w:lvlJc w:val="left"/>
      <w:pPr>
        <w:ind w:left="2160" w:hanging="360"/>
      </w:pPr>
      <w:rPr>
        <w:rFonts w:ascii="Arial" w:eastAsia="Times New Roman" w:hAnsi="Aria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7" w15:restartNumberingAfterBreak="0">
    <w:nsid w:val="40AA6E5C"/>
    <w:multiLevelType w:val="hybridMultilevel"/>
    <w:tmpl w:val="27F0AA5A"/>
    <w:lvl w:ilvl="0" w:tplc="71146C60">
      <w:start w:val="1"/>
      <w:numFmt w:val="upperLetter"/>
      <w:lvlText w:val="%1."/>
      <w:lvlJc w:val="left"/>
      <w:pPr>
        <w:ind w:left="2120" w:hanging="720"/>
      </w:pPr>
      <w:rPr>
        <w:rFonts w:hint="default"/>
        <w:u w:val="none"/>
      </w:rPr>
    </w:lvl>
    <w:lvl w:ilvl="1" w:tplc="08130019" w:tentative="1">
      <w:start w:val="1"/>
      <w:numFmt w:val="lowerLetter"/>
      <w:lvlText w:val="%2."/>
      <w:lvlJc w:val="left"/>
      <w:pPr>
        <w:ind w:left="2480" w:hanging="360"/>
      </w:pPr>
    </w:lvl>
    <w:lvl w:ilvl="2" w:tplc="0813001B" w:tentative="1">
      <w:start w:val="1"/>
      <w:numFmt w:val="lowerRoman"/>
      <w:lvlText w:val="%3."/>
      <w:lvlJc w:val="right"/>
      <w:pPr>
        <w:ind w:left="3200" w:hanging="180"/>
      </w:pPr>
    </w:lvl>
    <w:lvl w:ilvl="3" w:tplc="0813000F" w:tentative="1">
      <w:start w:val="1"/>
      <w:numFmt w:val="decimal"/>
      <w:lvlText w:val="%4."/>
      <w:lvlJc w:val="left"/>
      <w:pPr>
        <w:ind w:left="3920" w:hanging="360"/>
      </w:pPr>
    </w:lvl>
    <w:lvl w:ilvl="4" w:tplc="08130019" w:tentative="1">
      <w:start w:val="1"/>
      <w:numFmt w:val="lowerLetter"/>
      <w:lvlText w:val="%5."/>
      <w:lvlJc w:val="left"/>
      <w:pPr>
        <w:ind w:left="4640" w:hanging="360"/>
      </w:pPr>
    </w:lvl>
    <w:lvl w:ilvl="5" w:tplc="0813001B" w:tentative="1">
      <w:start w:val="1"/>
      <w:numFmt w:val="lowerRoman"/>
      <w:lvlText w:val="%6."/>
      <w:lvlJc w:val="right"/>
      <w:pPr>
        <w:ind w:left="5360" w:hanging="180"/>
      </w:pPr>
    </w:lvl>
    <w:lvl w:ilvl="6" w:tplc="0813000F" w:tentative="1">
      <w:start w:val="1"/>
      <w:numFmt w:val="decimal"/>
      <w:lvlText w:val="%7."/>
      <w:lvlJc w:val="left"/>
      <w:pPr>
        <w:ind w:left="6080" w:hanging="360"/>
      </w:pPr>
    </w:lvl>
    <w:lvl w:ilvl="7" w:tplc="08130019" w:tentative="1">
      <w:start w:val="1"/>
      <w:numFmt w:val="lowerLetter"/>
      <w:lvlText w:val="%8."/>
      <w:lvlJc w:val="left"/>
      <w:pPr>
        <w:ind w:left="6800" w:hanging="360"/>
      </w:pPr>
    </w:lvl>
    <w:lvl w:ilvl="8" w:tplc="0813001B" w:tentative="1">
      <w:start w:val="1"/>
      <w:numFmt w:val="lowerRoman"/>
      <w:lvlText w:val="%9."/>
      <w:lvlJc w:val="right"/>
      <w:pPr>
        <w:ind w:left="7520" w:hanging="180"/>
      </w:pPr>
    </w:lvl>
  </w:abstractNum>
  <w:abstractNum w:abstractNumId="18" w15:restartNumberingAfterBreak="0">
    <w:nsid w:val="43380122"/>
    <w:multiLevelType w:val="hybridMultilevel"/>
    <w:tmpl w:val="73AE4328"/>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5BE2FEC"/>
    <w:multiLevelType w:val="multilevel"/>
    <w:tmpl w:val="06E6E8FC"/>
    <w:name w:val="KPMG Law322232"/>
    <w:styleLink w:val="KPMGLaw-Recitals"/>
    <w:lvl w:ilvl="0">
      <w:start w:val="1"/>
      <w:numFmt w:val="upperLetter"/>
      <w:pStyle w:val="KPMGLaw-Recitals-Level1"/>
      <w:lvlText w:val="(%1)."/>
      <w:lvlJc w:val="left"/>
      <w:pPr>
        <w:ind w:left="567" w:hanging="567"/>
      </w:pPr>
      <w:rPr>
        <w:rFonts w:hint="default"/>
      </w:rPr>
    </w:lvl>
    <w:lvl w:ilvl="1">
      <w:start w:val="1"/>
      <w:numFmt w:val="lowerRoman"/>
      <w:pStyle w:val="KPMGLaw-Recitals-Level2"/>
      <w:lvlText w:val="%2)."/>
      <w:lvlJc w:val="left"/>
      <w:pPr>
        <w:ind w:left="1134" w:hanging="567"/>
      </w:pPr>
      <w:rPr>
        <w:rFonts w:hint="default"/>
      </w:rPr>
    </w:lvl>
    <w:lvl w:ilvl="2">
      <w:start w:val="1"/>
      <w:numFmt w:val="bullet"/>
      <w:pStyle w:val="KPMGLaw-Recitals-Level3"/>
      <w:lvlText w:val="-"/>
      <w:lvlJc w:val="left"/>
      <w:pPr>
        <w:ind w:left="1134" w:hanging="567"/>
      </w:pPr>
      <w:rPr>
        <w:rFonts w:ascii="Times New Roman" w:hAnsi="Times New Roman" w:cs="Times New Roman"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E700D3"/>
    <w:multiLevelType w:val="multilevel"/>
    <w:tmpl w:val="0813001D"/>
    <w:name w:val="KPMG Law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FBE4017"/>
    <w:multiLevelType w:val="hybridMultilevel"/>
    <w:tmpl w:val="EF38CE5A"/>
    <w:lvl w:ilvl="0" w:tplc="54E441C6">
      <w:start w:val="4"/>
      <w:numFmt w:val="bullet"/>
      <w:lvlText w:val="-"/>
      <w:lvlJc w:val="left"/>
      <w:pPr>
        <w:ind w:left="1440" w:hanging="360"/>
      </w:pPr>
      <w:rPr>
        <w:rFonts w:ascii="Arial" w:eastAsia="Times New Roman"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2" w15:restartNumberingAfterBreak="0">
    <w:nsid w:val="66CB462C"/>
    <w:multiLevelType w:val="multilevel"/>
    <w:tmpl w:val="AD64579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69FD5EA1"/>
    <w:multiLevelType w:val="hybridMultilevel"/>
    <w:tmpl w:val="4A7CEE48"/>
    <w:lvl w:ilvl="0" w:tplc="54E441C6">
      <w:start w:val="4"/>
      <w:numFmt w:val="bullet"/>
      <w:lvlText w:val="-"/>
      <w:lvlJc w:val="left"/>
      <w:pPr>
        <w:ind w:left="720" w:hanging="360"/>
      </w:pPr>
      <w:rPr>
        <w:rFonts w:ascii="Arial" w:eastAsia="Times New Roman" w:hAnsi="Arial"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E3E0654"/>
    <w:multiLevelType w:val="hybridMultilevel"/>
    <w:tmpl w:val="4F640C04"/>
    <w:lvl w:ilvl="0" w:tplc="AAC60FE0">
      <w:start w:val="1"/>
      <w:numFmt w:val="decimal"/>
      <w:lvlText w:val="%1."/>
      <w:lvlJc w:val="left"/>
      <w:pPr>
        <w:ind w:left="720" w:hanging="360"/>
      </w:pPr>
      <w:rPr>
        <w:rFonts w:eastAsia="Arial" w:hint="default"/>
        <w:w w:val="105"/>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72FD3442"/>
    <w:multiLevelType w:val="hybridMultilevel"/>
    <w:tmpl w:val="22A6BD02"/>
    <w:lvl w:ilvl="0" w:tplc="54E441C6">
      <w:start w:val="4"/>
      <w:numFmt w:val="bullet"/>
      <w:lvlText w:val="-"/>
      <w:lvlJc w:val="left"/>
      <w:pPr>
        <w:ind w:left="1068" w:hanging="360"/>
      </w:pPr>
      <w:rPr>
        <w:rFonts w:ascii="Arial" w:eastAsia="Times New Roman" w:hAnsi="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6" w15:restartNumberingAfterBreak="0">
    <w:nsid w:val="749845A9"/>
    <w:multiLevelType w:val="multilevel"/>
    <w:tmpl w:val="599C418A"/>
    <w:name w:val="KPMG Law"/>
    <w:lvl w:ilvl="0">
      <w:start w:val="1"/>
      <w:numFmt w:val="decimal"/>
      <w:pStyle w:val="KPMGLaw-Level1"/>
      <w:lvlText w:val="%1."/>
      <w:lvlJc w:val="left"/>
      <w:pPr>
        <w:ind w:left="567" w:hanging="567"/>
      </w:pPr>
      <w:rPr>
        <w:rFonts w:hint="default"/>
      </w:rPr>
    </w:lvl>
    <w:lvl w:ilvl="1">
      <w:start w:val="1"/>
      <w:numFmt w:val="decimal"/>
      <w:pStyle w:val="KPMGLaw-Level2"/>
      <w:lvlText w:val="%1.%2."/>
      <w:lvlJc w:val="left"/>
      <w:pPr>
        <w:ind w:left="567" w:hanging="567"/>
      </w:pPr>
      <w:rPr>
        <w:rFonts w:hint="default"/>
      </w:rPr>
    </w:lvl>
    <w:lvl w:ilvl="2">
      <w:start w:val="1"/>
      <w:numFmt w:val="decimal"/>
      <w:pStyle w:val="KPMGLaw-Level3"/>
      <w:lvlText w:val="%1.%2.%3."/>
      <w:lvlJc w:val="left"/>
      <w:pPr>
        <w:ind w:left="567" w:hanging="567"/>
      </w:pPr>
      <w:rPr>
        <w:rFonts w:hint="default"/>
      </w:rPr>
    </w:lvl>
    <w:lvl w:ilvl="3">
      <w:start w:val="1"/>
      <w:numFmt w:val="lowerLetter"/>
      <w:pStyle w:val="KPMGLaw-Level4"/>
      <w:lvlText w:val="(%4)."/>
      <w:lvlJc w:val="left"/>
      <w:pPr>
        <w:ind w:left="567" w:hanging="567"/>
      </w:pPr>
      <w:rPr>
        <w:rFonts w:hint="default"/>
      </w:rPr>
    </w:lvl>
    <w:lvl w:ilvl="4">
      <w:start w:val="1"/>
      <w:numFmt w:val="lowerLetter"/>
      <w:pStyle w:val="KPMGLaw-Level5"/>
      <w:lvlText w:val="(%5)."/>
      <w:lvlJc w:val="left"/>
      <w:pPr>
        <w:ind w:left="1134" w:hanging="567"/>
      </w:pPr>
      <w:rPr>
        <w:rFonts w:hint="default"/>
      </w:rPr>
    </w:lvl>
    <w:lvl w:ilvl="5">
      <w:start w:val="1"/>
      <w:numFmt w:val="lowerRoman"/>
      <w:pStyle w:val="KPMGLaw-Level6"/>
      <w:lvlText w:val="(%6)."/>
      <w:lvlJc w:val="left"/>
      <w:pPr>
        <w:ind w:left="1134"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AAE2635"/>
    <w:multiLevelType w:val="hybridMultilevel"/>
    <w:tmpl w:val="076C2E32"/>
    <w:lvl w:ilvl="0" w:tplc="54E441C6">
      <w:start w:val="4"/>
      <w:numFmt w:val="bullet"/>
      <w:lvlText w:val="-"/>
      <w:lvlJc w:val="left"/>
      <w:pPr>
        <w:ind w:left="1440" w:hanging="360"/>
      </w:pPr>
      <w:rPr>
        <w:rFonts w:ascii="Arial" w:eastAsia="Times New Roman"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8" w15:restartNumberingAfterBreak="0">
    <w:nsid w:val="7D795B03"/>
    <w:multiLevelType w:val="hybridMultilevel"/>
    <w:tmpl w:val="B49C4420"/>
    <w:lvl w:ilvl="0" w:tplc="54E441C6">
      <w:start w:val="4"/>
      <w:numFmt w:val="bullet"/>
      <w:lvlText w:val="-"/>
      <w:lvlJc w:val="left"/>
      <w:pPr>
        <w:ind w:left="1440" w:hanging="360"/>
      </w:pPr>
      <w:rPr>
        <w:rFonts w:ascii="Arial" w:eastAsia="Times New Roman"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9" w15:restartNumberingAfterBreak="0">
    <w:nsid w:val="7ED04878"/>
    <w:multiLevelType w:val="multilevel"/>
    <w:tmpl w:val="D1D09CD2"/>
    <w:lvl w:ilvl="0">
      <w:start w:val="1"/>
      <w:numFmt w:val="decimal"/>
      <w:pStyle w:val="ListNumbers"/>
      <w:lvlText w:val="%1."/>
      <w:lvlJc w:val="left"/>
      <w:pPr>
        <w:tabs>
          <w:tab w:val="num" w:pos="680"/>
        </w:tabs>
        <w:ind w:left="680" w:hanging="680"/>
      </w:pPr>
      <w:rPr>
        <w:rFonts w:ascii="Times New Roman" w:hAnsi="Times New Roman" w:cs="Times New Roman" w:hint="default"/>
        <w:b w:val="0"/>
        <w:bCs/>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38791757">
    <w:abstractNumId w:val="26"/>
  </w:num>
  <w:num w:numId="2" w16cid:durableId="341012906">
    <w:abstractNumId w:val="8"/>
  </w:num>
  <w:num w:numId="3" w16cid:durableId="2019770645">
    <w:abstractNumId w:val="0"/>
  </w:num>
  <w:num w:numId="4" w16cid:durableId="1783449647">
    <w:abstractNumId w:val="19"/>
  </w:num>
  <w:num w:numId="5" w16cid:durableId="1806199153">
    <w:abstractNumId w:val="5"/>
  </w:num>
  <w:num w:numId="6" w16cid:durableId="7789885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525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3944434">
    <w:abstractNumId w:val="17"/>
  </w:num>
  <w:num w:numId="9" w16cid:durableId="1864590707">
    <w:abstractNumId w:val="14"/>
  </w:num>
  <w:num w:numId="10" w16cid:durableId="291986051">
    <w:abstractNumId w:val="6"/>
  </w:num>
  <w:num w:numId="11" w16cid:durableId="808207237">
    <w:abstractNumId w:val="3"/>
  </w:num>
  <w:num w:numId="12" w16cid:durableId="684095106">
    <w:abstractNumId w:val="16"/>
  </w:num>
  <w:num w:numId="13" w16cid:durableId="1483112430">
    <w:abstractNumId w:val="11"/>
  </w:num>
  <w:num w:numId="14" w16cid:durableId="1320572330">
    <w:abstractNumId w:val="9"/>
  </w:num>
  <w:num w:numId="15" w16cid:durableId="1443457372">
    <w:abstractNumId w:val="18"/>
  </w:num>
  <w:num w:numId="16" w16cid:durableId="1814248115">
    <w:abstractNumId w:val="10"/>
  </w:num>
  <w:num w:numId="17" w16cid:durableId="7566039">
    <w:abstractNumId w:val="21"/>
  </w:num>
  <w:num w:numId="18" w16cid:durableId="1725055066">
    <w:abstractNumId w:val="27"/>
  </w:num>
  <w:num w:numId="19" w16cid:durableId="630870070">
    <w:abstractNumId w:val="28"/>
  </w:num>
  <w:num w:numId="20" w16cid:durableId="168716174">
    <w:abstractNumId w:val="2"/>
  </w:num>
  <w:num w:numId="21" w16cid:durableId="878054933">
    <w:abstractNumId w:val="25"/>
  </w:num>
  <w:num w:numId="22" w16cid:durableId="254900629">
    <w:abstractNumId w:val="7"/>
  </w:num>
  <w:num w:numId="23" w16cid:durableId="1850177148">
    <w:abstractNumId w:val="24"/>
  </w:num>
  <w:num w:numId="24" w16cid:durableId="242300925">
    <w:abstractNumId w:val="23"/>
  </w:num>
  <w:num w:numId="25" w16cid:durableId="153631067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D83"/>
    <w:rsid w:val="00014088"/>
    <w:rsid w:val="00060BD5"/>
    <w:rsid w:val="00062273"/>
    <w:rsid w:val="00064917"/>
    <w:rsid w:val="000650BA"/>
    <w:rsid w:val="00065B02"/>
    <w:rsid w:val="00065B57"/>
    <w:rsid w:val="00074103"/>
    <w:rsid w:val="00080613"/>
    <w:rsid w:val="000C574E"/>
    <w:rsid w:val="000E0090"/>
    <w:rsid w:val="000F60FE"/>
    <w:rsid w:val="000F7A0E"/>
    <w:rsid w:val="0013730E"/>
    <w:rsid w:val="00156099"/>
    <w:rsid w:val="00156E1A"/>
    <w:rsid w:val="00182E88"/>
    <w:rsid w:val="001B1BEA"/>
    <w:rsid w:val="001B205D"/>
    <w:rsid w:val="001C7080"/>
    <w:rsid w:val="001D1D83"/>
    <w:rsid w:val="001F7FFC"/>
    <w:rsid w:val="002044E8"/>
    <w:rsid w:val="00225B05"/>
    <w:rsid w:val="00240399"/>
    <w:rsid w:val="0025205F"/>
    <w:rsid w:val="00316272"/>
    <w:rsid w:val="00357023"/>
    <w:rsid w:val="00377710"/>
    <w:rsid w:val="00390D95"/>
    <w:rsid w:val="003A08AE"/>
    <w:rsid w:val="003F0C8E"/>
    <w:rsid w:val="00420195"/>
    <w:rsid w:val="004548BB"/>
    <w:rsid w:val="004615F3"/>
    <w:rsid w:val="004A4753"/>
    <w:rsid w:val="004B48E7"/>
    <w:rsid w:val="004C529A"/>
    <w:rsid w:val="004E732D"/>
    <w:rsid w:val="004F1D32"/>
    <w:rsid w:val="0050172F"/>
    <w:rsid w:val="0052131B"/>
    <w:rsid w:val="00531EF4"/>
    <w:rsid w:val="00533032"/>
    <w:rsid w:val="005B12C9"/>
    <w:rsid w:val="005B38D4"/>
    <w:rsid w:val="005C0FF9"/>
    <w:rsid w:val="005D3FD5"/>
    <w:rsid w:val="005D7CF0"/>
    <w:rsid w:val="006059F7"/>
    <w:rsid w:val="006A0A58"/>
    <w:rsid w:val="006C2D1F"/>
    <w:rsid w:val="006E685F"/>
    <w:rsid w:val="00705B55"/>
    <w:rsid w:val="00710C20"/>
    <w:rsid w:val="00723DAD"/>
    <w:rsid w:val="00744DA2"/>
    <w:rsid w:val="00745876"/>
    <w:rsid w:val="0078606F"/>
    <w:rsid w:val="0078690C"/>
    <w:rsid w:val="007D3FAA"/>
    <w:rsid w:val="007E258B"/>
    <w:rsid w:val="00802335"/>
    <w:rsid w:val="008035AD"/>
    <w:rsid w:val="00810B0B"/>
    <w:rsid w:val="0083647F"/>
    <w:rsid w:val="0084218B"/>
    <w:rsid w:val="00843A39"/>
    <w:rsid w:val="00852A31"/>
    <w:rsid w:val="00895784"/>
    <w:rsid w:val="008A30C2"/>
    <w:rsid w:val="008B3F58"/>
    <w:rsid w:val="008B6CDB"/>
    <w:rsid w:val="008C47E8"/>
    <w:rsid w:val="008D549E"/>
    <w:rsid w:val="008E3804"/>
    <w:rsid w:val="0091693E"/>
    <w:rsid w:val="009178B6"/>
    <w:rsid w:val="009341F3"/>
    <w:rsid w:val="0093502D"/>
    <w:rsid w:val="00945470"/>
    <w:rsid w:val="00946C3B"/>
    <w:rsid w:val="009A11DE"/>
    <w:rsid w:val="009A2435"/>
    <w:rsid w:val="009F159A"/>
    <w:rsid w:val="009F34BF"/>
    <w:rsid w:val="00A0680A"/>
    <w:rsid w:val="00A139CD"/>
    <w:rsid w:val="00A454C2"/>
    <w:rsid w:val="00A5345F"/>
    <w:rsid w:val="00A710C8"/>
    <w:rsid w:val="00A736F7"/>
    <w:rsid w:val="00B0363D"/>
    <w:rsid w:val="00B134ED"/>
    <w:rsid w:val="00B608A9"/>
    <w:rsid w:val="00B62485"/>
    <w:rsid w:val="00B76582"/>
    <w:rsid w:val="00B81442"/>
    <w:rsid w:val="00B8446A"/>
    <w:rsid w:val="00B9509A"/>
    <w:rsid w:val="00BB0593"/>
    <w:rsid w:val="00BB164D"/>
    <w:rsid w:val="00C03D5C"/>
    <w:rsid w:val="00C10D47"/>
    <w:rsid w:val="00C21F57"/>
    <w:rsid w:val="00C258A7"/>
    <w:rsid w:val="00C32C40"/>
    <w:rsid w:val="00C340F7"/>
    <w:rsid w:val="00C36B6E"/>
    <w:rsid w:val="00C51766"/>
    <w:rsid w:val="00C54BA6"/>
    <w:rsid w:val="00C75D7B"/>
    <w:rsid w:val="00CB789B"/>
    <w:rsid w:val="00CC3867"/>
    <w:rsid w:val="00CC70FE"/>
    <w:rsid w:val="00D220C4"/>
    <w:rsid w:val="00D37D82"/>
    <w:rsid w:val="00D439D4"/>
    <w:rsid w:val="00D66D38"/>
    <w:rsid w:val="00D80B37"/>
    <w:rsid w:val="00D8293A"/>
    <w:rsid w:val="00DC0782"/>
    <w:rsid w:val="00DD03FF"/>
    <w:rsid w:val="00DD443B"/>
    <w:rsid w:val="00DE7691"/>
    <w:rsid w:val="00E11BAD"/>
    <w:rsid w:val="00E324C5"/>
    <w:rsid w:val="00ED3363"/>
    <w:rsid w:val="00F11B82"/>
    <w:rsid w:val="00F219FE"/>
    <w:rsid w:val="00F52D6E"/>
    <w:rsid w:val="00F53D51"/>
    <w:rsid w:val="00FD0834"/>
    <w:rsid w:val="00FD7EA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B5B4CF"/>
  <w15:chartTrackingRefBased/>
  <w15:docId w15:val="{E8711BB1-D24A-4000-A339-9E2C7CC96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D1D83"/>
  </w:style>
  <w:style w:type="paragraph" w:styleId="Kop1">
    <w:name w:val="heading 1"/>
    <w:basedOn w:val="Standaard"/>
    <w:next w:val="Standaard"/>
    <w:link w:val="Kop1Char"/>
    <w:uiPriority w:val="9"/>
    <w:qFormat/>
    <w:rsid w:val="004F1D32"/>
    <w:pPr>
      <w:keepNext/>
      <w:keepLines/>
      <w:spacing w:before="240"/>
      <w:outlineLvl w:val="0"/>
    </w:pPr>
    <w:rPr>
      <w:rFonts w:asciiTheme="majorHAnsi" w:eastAsiaTheme="majorEastAsia" w:hAnsiTheme="majorHAnsi" w:cstheme="majorBidi"/>
      <w:color w:val="338A8C" w:themeColor="accent1" w:themeShade="BF"/>
      <w:sz w:val="32"/>
      <w:szCs w:val="32"/>
    </w:rPr>
  </w:style>
  <w:style w:type="paragraph" w:styleId="Kop2">
    <w:name w:val="heading 2"/>
    <w:basedOn w:val="Standaard"/>
    <w:next w:val="Standaard"/>
    <w:link w:val="Kop2Char"/>
    <w:uiPriority w:val="9"/>
    <w:semiHidden/>
    <w:unhideWhenUsed/>
    <w:qFormat/>
    <w:rsid w:val="004F1D32"/>
    <w:pPr>
      <w:keepNext/>
      <w:keepLines/>
      <w:spacing w:before="40"/>
      <w:outlineLvl w:val="1"/>
    </w:pPr>
    <w:rPr>
      <w:rFonts w:asciiTheme="majorHAnsi" w:eastAsiaTheme="majorEastAsia" w:hAnsiTheme="majorHAnsi" w:cstheme="majorBidi"/>
      <w:color w:val="338A8C" w:themeColor="accent1" w:themeShade="BF"/>
      <w:sz w:val="26"/>
      <w:szCs w:val="26"/>
    </w:rPr>
  </w:style>
  <w:style w:type="paragraph" w:styleId="Kop3">
    <w:name w:val="heading 3"/>
    <w:basedOn w:val="Standaard"/>
    <w:next w:val="Standaard"/>
    <w:link w:val="Kop3Char"/>
    <w:uiPriority w:val="9"/>
    <w:semiHidden/>
    <w:unhideWhenUsed/>
    <w:qFormat/>
    <w:rsid w:val="004F1D32"/>
    <w:pPr>
      <w:keepNext/>
      <w:keepLines/>
      <w:spacing w:before="40"/>
      <w:outlineLvl w:val="2"/>
    </w:pPr>
    <w:rPr>
      <w:rFonts w:asciiTheme="majorHAnsi" w:eastAsiaTheme="majorEastAsia" w:hAnsiTheme="majorHAnsi" w:cstheme="majorBidi"/>
      <w:color w:val="225C5D"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PMGLaw-Level1">
    <w:name w:val="KPMG Law - Level 1"/>
    <w:basedOn w:val="Standaard"/>
    <w:next w:val="Standaard"/>
    <w:qFormat/>
    <w:rsid w:val="00A0680A"/>
    <w:pPr>
      <w:numPr>
        <w:numId w:val="1"/>
      </w:numPr>
      <w:spacing w:before="240" w:after="240" w:line="240" w:lineRule="auto"/>
    </w:pPr>
    <w:rPr>
      <w:rFonts w:ascii="Times New Roman Bold" w:hAnsi="Times New Roman Bold"/>
      <w:b/>
      <w:caps/>
      <w:u w:val="single"/>
    </w:rPr>
  </w:style>
  <w:style w:type="paragraph" w:customStyle="1" w:styleId="KPMGLaw-Level2">
    <w:name w:val="KPMG Law - Level 2"/>
    <w:basedOn w:val="KPMGLaw-Level1"/>
    <w:qFormat/>
    <w:rsid w:val="000C574E"/>
    <w:pPr>
      <w:numPr>
        <w:ilvl w:val="1"/>
      </w:numPr>
    </w:pPr>
    <w:rPr>
      <w:caps w:val="0"/>
    </w:rPr>
  </w:style>
  <w:style w:type="paragraph" w:customStyle="1" w:styleId="KPMGLaw-Level3">
    <w:name w:val="KPMG Law - Level 3"/>
    <w:basedOn w:val="Standaard"/>
    <w:next w:val="Standaard"/>
    <w:qFormat/>
    <w:rsid w:val="00A0680A"/>
    <w:pPr>
      <w:numPr>
        <w:ilvl w:val="2"/>
        <w:numId w:val="1"/>
      </w:numPr>
      <w:spacing w:after="240" w:line="240" w:lineRule="auto"/>
    </w:pPr>
  </w:style>
  <w:style w:type="paragraph" w:customStyle="1" w:styleId="KPMGLaw-Level4">
    <w:name w:val="KPMG Law - Level 4"/>
    <w:basedOn w:val="Standaard"/>
    <w:next w:val="Standaard"/>
    <w:qFormat/>
    <w:rsid w:val="000C574E"/>
    <w:pPr>
      <w:numPr>
        <w:ilvl w:val="3"/>
        <w:numId w:val="1"/>
      </w:numPr>
    </w:pPr>
  </w:style>
  <w:style w:type="paragraph" w:customStyle="1" w:styleId="KPMGLaw-Level5">
    <w:name w:val="KPMG Law - Level 5"/>
    <w:basedOn w:val="Standaard"/>
    <w:next w:val="Standaard"/>
    <w:qFormat/>
    <w:rsid w:val="000C574E"/>
    <w:pPr>
      <w:numPr>
        <w:ilvl w:val="4"/>
        <w:numId w:val="1"/>
      </w:numPr>
    </w:pPr>
  </w:style>
  <w:style w:type="paragraph" w:customStyle="1" w:styleId="KPMGLaw-Level6">
    <w:name w:val="KPMG Law - Level 6"/>
    <w:basedOn w:val="Standaard"/>
    <w:next w:val="Standaard"/>
    <w:qFormat/>
    <w:rsid w:val="000C574E"/>
    <w:pPr>
      <w:numPr>
        <w:ilvl w:val="5"/>
        <w:numId w:val="1"/>
      </w:numPr>
    </w:pPr>
  </w:style>
  <w:style w:type="paragraph" w:customStyle="1" w:styleId="KPMGLaw-Body0">
    <w:name w:val="KPMG Law - Body 0"/>
    <w:basedOn w:val="Standaard"/>
    <w:qFormat/>
    <w:rsid w:val="00C10D47"/>
  </w:style>
  <w:style w:type="paragraph" w:customStyle="1" w:styleId="KPMGLaw-Body1">
    <w:name w:val="KPMG Law - Body 1"/>
    <w:basedOn w:val="Standaard"/>
    <w:next w:val="Standaard"/>
    <w:qFormat/>
    <w:rsid w:val="00C10D47"/>
    <w:pPr>
      <w:ind w:left="567"/>
    </w:pPr>
  </w:style>
  <w:style w:type="paragraph" w:customStyle="1" w:styleId="KPMGLaw-Body2">
    <w:name w:val="KPMG Law - Body 2"/>
    <w:basedOn w:val="Standaard"/>
    <w:next w:val="Standaard"/>
    <w:qFormat/>
    <w:rsid w:val="00C10D47"/>
    <w:pPr>
      <w:ind w:left="1134"/>
    </w:pPr>
  </w:style>
  <w:style w:type="paragraph" w:customStyle="1" w:styleId="KPMGLaw-Annexes-Title">
    <w:name w:val="KPMG Law - Annexes - Title"/>
    <w:basedOn w:val="Standaard"/>
    <w:next w:val="Standaard"/>
    <w:qFormat/>
    <w:rsid w:val="00A0680A"/>
    <w:pPr>
      <w:spacing w:before="120" w:after="360" w:line="240" w:lineRule="auto"/>
      <w:jc w:val="center"/>
    </w:pPr>
    <w:rPr>
      <w:rFonts w:ascii="Times New Roman Bold" w:hAnsi="Times New Roman Bold"/>
      <w:b/>
      <w:caps/>
    </w:rPr>
  </w:style>
  <w:style w:type="paragraph" w:customStyle="1" w:styleId="KPMGLaw-Annexes-Level1">
    <w:name w:val="KPMG  Law - Annexes - Level 1"/>
    <w:basedOn w:val="Standaard"/>
    <w:next w:val="Standaard"/>
    <w:qFormat/>
    <w:rsid w:val="00C21F57"/>
    <w:pPr>
      <w:numPr>
        <w:numId w:val="3"/>
      </w:numPr>
    </w:pPr>
    <w:rPr>
      <w:rFonts w:ascii="Times New Roman Bold" w:hAnsi="Times New Roman Bold"/>
      <w:b/>
      <w:smallCaps/>
      <w:u w:val="single"/>
    </w:rPr>
  </w:style>
  <w:style w:type="paragraph" w:customStyle="1" w:styleId="KPMGLaw-Annexes-Level2">
    <w:name w:val="KPMG Law - Annexes - Level 2"/>
    <w:basedOn w:val="Standaard"/>
    <w:next w:val="Standaard"/>
    <w:qFormat/>
    <w:rsid w:val="00C21F57"/>
    <w:pPr>
      <w:numPr>
        <w:ilvl w:val="1"/>
        <w:numId w:val="3"/>
      </w:numPr>
    </w:pPr>
  </w:style>
  <w:style w:type="paragraph" w:customStyle="1" w:styleId="KPMGLaw-Annexes-Level3">
    <w:name w:val="KPMG Law - Annexes - Level 3"/>
    <w:basedOn w:val="Standaard"/>
    <w:next w:val="Standaard"/>
    <w:qFormat/>
    <w:rsid w:val="00C21F57"/>
    <w:pPr>
      <w:numPr>
        <w:ilvl w:val="2"/>
        <w:numId w:val="3"/>
      </w:numPr>
    </w:pPr>
  </w:style>
  <w:style w:type="paragraph" w:customStyle="1" w:styleId="KPMGLaw-Annexes-Level4">
    <w:name w:val="KPMG Law - Annexes - Level 4"/>
    <w:basedOn w:val="Standaard"/>
    <w:next w:val="Standaard"/>
    <w:qFormat/>
    <w:rsid w:val="00C21F57"/>
    <w:pPr>
      <w:numPr>
        <w:ilvl w:val="3"/>
        <w:numId w:val="3"/>
      </w:numPr>
    </w:pPr>
  </w:style>
  <w:style w:type="paragraph" w:customStyle="1" w:styleId="KPMGLaw-TitlePage">
    <w:name w:val="KPMG Law - Title Page"/>
    <w:basedOn w:val="Standaard"/>
    <w:next w:val="Standaard"/>
    <w:qFormat/>
    <w:rsid w:val="00F53D51"/>
    <w:pPr>
      <w:jc w:val="center"/>
    </w:pPr>
    <w:rPr>
      <w:rFonts w:ascii="Times New Roman Bold" w:hAnsi="Times New Roman Bold"/>
      <w:b/>
    </w:rPr>
  </w:style>
  <w:style w:type="paragraph" w:customStyle="1" w:styleId="KPMGLaw-Body-Subtitles">
    <w:name w:val="KPMG Law - Body - Subtitles"/>
    <w:basedOn w:val="Standaard"/>
    <w:next w:val="Standaard"/>
    <w:qFormat/>
    <w:rsid w:val="00A0680A"/>
    <w:pPr>
      <w:spacing w:after="240" w:line="240" w:lineRule="auto"/>
    </w:pPr>
    <w:rPr>
      <w:b/>
      <w:caps/>
    </w:rPr>
  </w:style>
  <w:style w:type="paragraph" w:customStyle="1" w:styleId="KPMGLaw-Parties">
    <w:name w:val="KPMG Law - Parties"/>
    <w:basedOn w:val="Standaard"/>
    <w:qFormat/>
    <w:rsid w:val="00A0680A"/>
    <w:pPr>
      <w:numPr>
        <w:numId w:val="5"/>
      </w:numPr>
      <w:spacing w:after="240" w:line="240" w:lineRule="auto"/>
    </w:pPr>
  </w:style>
  <w:style w:type="paragraph" w:customStyle="1" w:styleId="KPMGLaw-Recitals-Level1">
    <w:name w:val="KPMG Law - Recitals - Level 1"/>
    <w:basedOn w:val="Standaard"/>
    <w:next w:val="Standaard"/>
    <w:qFormat/>
    <w:rsid w:val="00A0680A"/>
    <w:pPr>
      <w:numPr>
        <w:numId w:val="4"/>
      </w:numPr>
      <w:spacing w:after="240" w:line="240" w:lineRule="auto"/>
    </w:pPr>
  </w:style>
  <w:style w:type="paragraph" w:customStyle="1" w:styleId="KPMGLaw-Recitals-Level2">
    <w:name w:val="KPMG Law - Recitals - Level 2"/>
    <w:basedOn w:val="Standaard"/>
    <w:next w:val="Standaard"/>
    <w:qFormat/>
    <w:rsid w:val="00A0680A"/>
    <w:pPr>
      <w:numPr>
        <w:ilvl w:val="1"/>
        <w:numId w:val="4"/>
      </w:numPr>
      <w:spacing w:after="240" w:line="240" w:lineRule="auto"/>
    </w:pPr>
  </w:style>
  <w:style w:type="paragraph" w:customStyle="1" w:styleId="KPMGLaw-Recitals-Level3">
    <w:name w:val="KPMG Law - Recitals - Level 3"/>
    <w:basedOn w:val="Standaard"/>
    <w:next w:val="Standaard"/>
    <w:qFormat/>
    <w:rsid w:val="00C21F57"/>
    <w:pPr>
      <w:numPr>
        <w:ilvl w:val="2"/>
        <w:numId w:val="4"/>
      </w:numPr>
    </w:pPr>
  </w:style>
  <w:style w:type="numbering" w:customStyle="1" w:styleId="KPMGLaw-Annexes">
    <w:name w:val="KPMG Law - Annexes"/>
    <w:uiPriority w:val="99"/>
    <w:rsid w:val="000F7A0E"/>
    <w:pPr>
      <w:numPr>
        <w:numId w:val="2"/>
      </w:numPr>
    </w:pPr>
  </w:style>
  <w:style w:type="numbering" w:customStyle="1" w:styleId="KPMGLaw-Recitals">
    <w:name w:val="KPMG Law - Recitals"/>
    <w:uiPriority w:val="99"/>
    <w:rsid w:val="00F53D51"/>
    <w:pPr>
      <w:numPr>
        <w:numId w:val="4"/>
      </w:numPr>
    </w:pPr>
  </w:style>
  <w:style w:type="numbering" w:customStyle="1" w:styleId="KPMGLaw-Partiesnumbering">
    <w:name w:val="KPMG Law - Parties numbering"/>
    <w:uiPriority w:val="99"/>
    <w:rsid w:val="00F53D51"/>
    <w:pPr>
      <w:numPr>
        <w:numId w:val="5"/>
      </w:numPr>
    </w:pPr>
  </w:style>
  <w:style w:type="paragraph" w:styleId="Koptekst">
    <w:name w:val="header"/>
    <w:basedOn w:val="Standaard"/>
    <w:link w:val="KoptekstChar"/>
    <w:uiPriority w:val="99"/>
    <w:unhideWhenUsed/>
    <w:rsid w:val="008E380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8E3804"/>
    <w:rPr>
      <w:rFonts w:ascii="Times New Roman" w:hAnsi="Times New Roman"/>
    </w:rPr>
  </w:style>
  <w:style w:type="paragraph" w:styleId="Voettekst">
    <w:name w:val="footer"/>
    <w:basedOn w:val="Standaard"/>
    <w:link w:val="VoettekstChar"/>
    <w:uiPriority w:val="99"/>
    <w:unhideWhenUsed/>
    <w:rsid w:val="008E3804"/>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8E3804"/>
    <w:rPr>
      <w:rFonts w:ascii="Times New Roman" w:hAnsi="Times New Roman"/>
    </w:rPr>
  </w:style>
  <w:style w:type="character" w:customStyle="1" w:styleId="Kop1Char">
    <w:name w:val="Kop 1 Char"/>
    <w:basedOn w:val="Standaardalinea-lettertype"/>
    <w:link w:val="Kop1"/>
    <w:uiPriority w:val="9"/>
    <w:rsid w:val="004F1D32"/>
    <w:rPr>
      <w:rFonts w:asciiTheme="majorHAnsi" w:eastAsiaTheme="majorEastAsia" w:hAnsiTheme="majorHAnsi" w:cstheme="majorBidi"/>
      <w:color w:val="338A8C" w:themeColor="accent1" w:themeShade="BF"/>
      <w:sz w:val="32"/>
      <w:szCs w:val="32"/>
    </w:rPr>
  </w:style>
  <w:style w:type="paragraph" w:styleId="Inhopg1">
    <w:name w:val="toc 1"/>
    <w:basedOn w:val="Standaard"/>
    <w:next w:val="Standaard"/>
    <w:autoRedefine/>
    <w:uiPriority w:val="39"/>
    <w:unhideWhenUsed/>
    <w:rsid w:val="004F1D32"/>
    <w:pPr>
      <w:spacing w:after="100"/>
    </w:pPr>
  </w:style>
  <w:style w:type="character" w:styleId="Hyperlink">
    <w:name w:val="Hyperlink"/>
    <w:basedOn w:val="Standaardalinea-lettertype"/>
    <w:uiPriority w:val="99"/>
    <w:unhideWhenUsed/>
    <w:rsid w:val="004F1D32"/>
    <w:rPr>
      <w:color w:val="ED361C" w:themeColor="hyperlink"/>
      <w:u w:val="single"/>
    </w:rPr>
  </w:style>
  <w:style w:type="character" w:customStyle="1" w:styleId="Kop2Char">
    <w:name w:val="Kop 2 Char"/>
    <w:basedOn w:val="Standaardalinea-lettertype"/>
    <w:link w:val="Kop2"/>
    <w:uiPriority w:val="9"/>
    <w:semiHidden/>
    <w:rsid w:val="004F1D32"/>
    <w:rPr>
      <w:rFonts w:asciiTheme="majorHAnsi" w:eastAsiaTheme="majorEastAsia" w:hAnsiTheme="majorHAnsi" w:cstheme="majorBidi"/>
      <w:color w:val="338A8C" w:themeColor="accent1" w:themeShade="BF"/>
      <w:sz w:val="26"/>
      <w:szCs w:val="26"/>
    </w:rPr>
  </w:style>
  <w:style w:type="character" w:customStyle="1" w:styleId="Kop3Char">
    <w:name w:val="Kop 3 Char"/>
    <w:basedOn w:val="Standaardalinea-lettertype"/>
    <w:link w:val="Kop3"/>
    <w:uiPriority w:val="9"/>
    <w:semiHidden/>
    <w:rsid w:val="004F1D32"/>
    <w:rPr>
      <w:rFonts w:asciiTheme="majorHAnsi" w:eastAsiaTheme="majorEastAsia" w:hAnsiTheme="majorHAnsi" w:cstheme="majorBidi"/>
      <w:color w:val="225C5D" w:themeColor="accent1" w:themeShade="7F"/>
      <w:sz w:val="24"/>
      <w:szCs w:val="24"/>
    </w:rPr>
  </w:style>
  <w:style w:type="character" w:styleId="Verwijzingopmerking">
    <w:name w:val="annotation reference"/>
    <w:basedOn w:val="Standaardalinea-lettertype"/>
    <w:unhideWhenUsed/>
    <w:rsid w:val="001D1D83"/>
    <w:rPr>
      <w:sz w:val="16"/>
      <w:szCs w:val="16"/>
    </w:rPr>
  </w:style>
  <w:style w:type="paragraph" w:styleId="Tekstopmerking">
    <w:name w:val="annotation text"/>
    <w:basedOn w:val="Standaard"/>
    <w:link w:val="TekstopmerkingChar"/>
    <w:uiPriority w:val="99"/>
    <w:unhideWhenUsed/>
    <w:rsid w:val="001D1D83"/>
    <w:pPr>
      <w:spacing w:line="240" w:lineRule="auto"/>
    </w:pPr>
    <w:rPr>
      <w:sz w:val="20"/>
      <w:szCs w:val="20"/>
    </w:rPr>
  </w:style>
  <w:style w:type="character" w:customStyle="1" w:styleId="TekstopmerkingChar">
    <w:name w:val="Tekst opmerking Char"/>
    <w:basedOn w:val="Standaardalinea-lettertype"/>
    <w:link w:val="Tekstopmerking"/>
    <w:uiPriority w:val="99"/>
    <w:rsid w:val="001D1D83"/>
    <w:rPr>
      <w:sz w:val="20"/>
      <w:szCs w:val="20"/>
    </w:rPr>
  </w:style>
  <w:style w:type="paragraph" w:styleId="Lijstalinea">
    <w:name w:val="List Paragraph"/>
    <w:basedOn w:val="Standaard"/>
    <w:uiPriority w:val="34"/>
    <w:qFormat/>
    <w:rsid w:val="001D1D83"/>
    <w:pPr>
      <w:ind w:left="720"/>
      <w:contextualSpacing/>
    </w:pPr>
  </w:style>
  <w:style w:type="character" w:customStyle="1" w:styleId="InitialStyle">
    <w:name w:val="InitialStyle"/>
    <w:rsid w:val="001D1D83"/>
  </w:style>
  <w:style w:type="paragraph" w:customStyle="1" w:styleId="CellBody">
    <w:name w:val="CellBody"/>
    <w:basedOn w:val="Standaard"/>
    <w:rsid w:val="00156E1A"/>
    <w:pPr>
      <w:spacing w:before="60" w:after="60" w:line="290" w:lineRule="auto"/>
    </w:pPr>
    <w:rPr>
      <w:rFonts w:ascii="Arial" w:eastAsia="Times New Roman" w:hAnsi="Arial" w:cs="Times New Roman"/>
      <w:kern w:val="20"/>
      <w:sz w:val="20"/>
      <w:szCs w:val="20"/>
      <w:lang w:val="fr-BE"/>
    </w:rPr>
  </w:style>
  <w:style w:type="paragraph" w:styleId="Voetnoottekst">
    <w:name w:val="footnote text"/>
    <w:basedOn w:val="Standaard"/>
    <w:link w:val="VoetnoottekstChar"/>
    <w:uiPriority w:val="99"/>
    <w:semiHidden/>
    <w:unhideWhenUsed/>
    <w:rsid w:val="00C75D7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C75D7B"/>
    <w:rPr>
      <w:sz w:val="20"/>
      <w:szCs w:val="20"/>
    </w:rPr>
  </w:style>
  <w:style w:type="character" w:styleId="Voetnootmarkering">
    <w:name w:val="footnote reference"/>
    <w:basedOn w:val="Standaardalinea-lettertype"/>
    <w:uiPriority w:val="99"/>
    <w:semiHidden/>
    <w:unhideWhenUsed/>
    <w:rsid w:val="00C75D7B"/>
    <w:rPr>
      <w:vertAlign w:val="superscript"/>
    </w:rPr>
  </w:style>
  <w:style w:type="paragraph" w:styleId="Onderwerpvanopmerking">
    <w:name w:val="annotation subject"/>
    <w:basedOn w:val="Tekstopmerking"/>
    <w:next w:val="Tekstopmerking"/>
    <w:link w:val="OnderwerpvanopmerkingChar"/>
    <w:uiPriority w:val="99"/>
    <w:semiHidden/>
    <w:unhideWhenUsed/>
    <w:rsid w:val="00723DAD"/>
    <w:rPr>
      <w:b/>
      <w:bCs/>
    </w:rPr>
  </w:style>
  <w:style w:type="character" w:customStyle="1" w:styleId="OnderwerpvanopmerkingChar">
    <w:name w:val="Onderwerp van opmerking Char"/>
    <w:basedOn w:val="TekstopmerkingChar"/>
    <w:link w:val="Onderwerpvanopmerking"/>
    <w:uiPriority w:val="99"/>
    <w:semiHidden/>
    <w:rsid w:val="00723DAD"/>
    <w:rPr>
      <w:b/>
      <w:bCs/>
      <w:sz w:val="20"/>
      <w:szCs w:val="20"/>
    </w:rPr>
  </w:style>
  <w:style w:type="paragraph" w:customStyle="1" w:styleId="Head">
    <w:name w:val="Head"/>
    <w:basedOn w:val="Standaard"/>
    <w:next w:val="Standaard"/>
    <w:rsid w:val="002044E8"/>
    <w:pPr>
      <w:keepNext/>
      <w:spacing w:before="280" w:after="140" w:line="290" w:lineRule="auto"/>
      <w:jc w:val="both"/>
    </w:pPr>
    <w:rPr>
      <w:rFonts w:ascii="Arial" w:eastAsia="Times New Roman" w:hAnsi="Arial" w:cs="Times New Roman"/>
      <w:b/>
      <w:kern w:val="23"/>
      <w:sz w:val="23"/>
      <w:szCs w:val="24"/>
      <w:lang w:val="fr-BE"/>
    </w:rPr>
  </w:style>
  <w:style w:type="paragraph" w:customStyle="1" w:styleId="Body">
    <w:name w:val="Body"/>
    <w:basedOn w:val="Standaard"/>
    <w:rsid w:val="002044E8"/>
    <w:pPr>
      <w:spacing w:after="140" w:line="288" w:lineRule="auto"/>
      <w:jc w:val="both"/>
    </w:pPr>
    <w:rPr>
      <w:rFonts w:ascii="Arial" w:eastAsia="Times New Roman" w:hAnsi="Arial" w:cs="Times New Roman"/>
      <w:kern w:val="20"/>
      <w:sz w:val="20"/>
      <w:szCs w:val="24"/>
      <w:lang w:val="fr-BE"/>
    </w:rPr>
  </w:style>
  <w:style w:type="paragraph" w:customStyle="1" w:styleId="ListNumbers">
    <w:name w:val="List Numbers"/>
    <w:basedOn w:val="Standaard"/>
    <w:rsid w:val="002044E8"/>
    <w:pPr>
      <w:numPr>
        <w:numId w:val="6"/>
      </w:numPr>
      <w:spacing w:after="140" w:line="288" w:lineRule="auto"/>
      <w:jc w:val="both"/>
      <w:outlineLvl w:val="0"/>
    </w:pPr>
    <w:rPr>
      <w:rFonts w:ascii="Arial" w:eastAsia="Times New Roman" w:hAnsi="Arial" w:cs="Times New Roman"/>
      <w:kern w:val="20"/>
      <w:sz w:val="20"/>
      <w:szCs w:val="24"/>
      <w:lang w:val="fr-BE"/>
    </w:rPr>
  </w:style>
  <w:style w:type="paragraph" w:styleId="Revisie">
    <w:name w:val="Revision"/>
    <w:hidden/>
    <w:uiPriority w:val="99"/>
    <w:semiHidden/>
    <w:rsid w:val="00E11BAD"/>
    <w:pPr>
      <w:spacing w:after="0" w:line="240" w:lineRule="auto"/>
    </w:pPr>
  </w:style>
  <w:style w:type="character" w:styleId="Onopgelostemelding">
    <w:name w:val="Unresolved Mention"/>
    <w:basedOn w:val="Standaardalinea-lettertype"/>
    <w:uiPriority w:val="99"/>
    <w:semiHidden/>
    <w:unhideWhenUsed/>
    <w:rsid w:val="005D7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511907">
      <w:bodyDiv w:val="1"/>
      <w:marLeft w:val="0"/>
      <w:marRight w:val="0"/>
      <w:marTop w:val="0"/>
      <w:marBottom w:val="0"/>
      <w:divBdr>
        <w:top w:val="none" w:sz="0" w:space="0" w:color="auto"/>
        <w:left w:val="none" w:sz="0" w:space="0" w:color="auto"/>
        <w:bottom w:val="none" w:sz="0" w:space="0" w:color="auto"/>
        <w:right w:val="none" w:sz="0" w:space="0" w:color="auto"/>
      </w:divBdr>
    </w:div>
    <w:div w:id="176838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A957C.E916A67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woonmaatschappijdenderzuid.be" TargetMode="External"/><Relationship Id="rId1" Type="http://schemas.openxmlformats.org/officeDocument/2006/relationships/hyperlink" Target="http://www.woonmaatschappijdenderzuid.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vercauteren\AppData\Local\Temp\Templafy\WordVsto\0yo3nvrh.dotx" TargetMode="External"/></Relationships>
</file>

<file path=word/theme/theme1.xml><?xml version="1.0" encoding="utf-8"?>
<a:theme xmlns:a="http://schemas.openxmlformats.org/drawingml/2006/main" name="Office Theme">
  <a:themeElements>
    <a:clrScheme name="Woonmaatschappij Dender-Zuid">
      <a:dk1>
        <a:srgbClr val="000B14"/>
      </a:dk1>
      <a:lt1>
        <a:sysClr val="window" lastClr="FFFFFF"/>
      </a:lt1>
      <a:dk2>
        <a:srgbClr val="00487F"/>
      </a:dk2>
      <a:lt2>
        <a:srgbClr val="E7E6E6"/>
      </a:lt2>
      <a:accent1>
        <a:srgbClr val="46B9BB"/>
      </a:accent1>
      <a:accent2>
        <a:srgbClr val="7DB928"/>
      </a:accent2>
      <a:accent3>
        <a:srgbClr val="00487F"/>
      </a:accent3>
      <a:accent4>
        <a:srgbClr val="ED361C"/>
      </a:accent4>
      <a:accent5>
        <a:srgbClr val="8BD3D5"/>
      </a:accent5>
      <a:accent6>
        <a:srgbClr val="52781A"/>
      </a:accent6>
      <a:hlink>
        <a:srgbClr val="ED361C"/>
      </a:hlink>
      <a:folHlink>
        <a:srgbClr val="46B9BB"/>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KPMG Law Blank template","templateDescription":"","enableDocumentContentUpdater":false,"version":"2.0"}]]></TemplafyTemplateConfiguratio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 
</file>

<file path=customXml/itemProps1.xml><?xml version="1.0" encoding="utf-8"?>
<ds:datastoreItem xmlns:ds="http://schemas.openxmlformats.org/officeDocument/2006/customXml" ds:itemID="{68DDFB6F-6A36-433C-87C5-64ECB52DAFCB}">
  <ds:schemaRefs/>
</ds:datastoreItem>
</file>

<file path=customXml/itemProps2.xml><?xml version="1.0" encoding="utf-8"?>
<ds:datastoreItem xmlns:ds="http://schemas.openxmlformats.org/officeDocument/2006/customXml" ds:itemID="{B1CE12D2-C90C-4F17-9C15-52FAA80DDCD6}">
  <ds:schemaRefs/>
</ds:datastoreItem>
</file>

<file path=customXml/itemProps3.xml><?xml version="1.0" encoding="utf-8"?>
<ds:datastoreItem xmlns:ds="http://schemas.openxmlformats.org/officeDocument/2006/customXml" ds:itemID="{206843EA-5B4C-4F66-BD8E-393BAE8962D6}">
  <ds:schemaRefs>
    <ds:schemaRef ds:uri="http://schemas.openxmlformats.org/officeDocument/2006/bibliography"/>
  </ds:schemaRefs>
</ds:datastoreItem>
</file>

<file path=customXml/itemProps4.xml><?xml version="1.0" encoding="utf-8"?>
<ds:datastoreItem xmlns:ds="http://schemas.openxmlformats.org/officeDocument/2006/customXml" ds:itemID="{77BBC766-AED4-4A0D-BEA2-35177016D3D1}">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0yo3nvrh</Template>
  <TotalTime>1</TotalTime>
  <Pages>13</Pages>
  <Words>4337</Words>
  <Characters>23856</Characters>
  <Application>Microsoft Office Word</Application>
  <DocSecurity>0</DocSecurity>
  <Lines>198</Lines>
  <Paragraphs>56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Steven Hutse | Woonmaatschappij Dender-Zuid</cp:lastModifiedBy>
  <cp:revision>2</cp:revision>
  <cp:lastPrinted>2024-04-23T12:30:00Z</cp:lastPrinted>
  <dcterms:created xsi:type="dcterms:W3CDTF">2024-04-23T13:06:00Z</dcterms:created>
  <dcterms:modified xsi:type="dcterms:W3CDTF">2024-04-23T13:06:00Z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kpmgbe</vt:lpwstr>
  </property>
  <property fmtid="{D5CDD505-2E9C-101B-9397-08002B2CF9AE}" pid="3" name="TemplafyTemplateId">
    <vt:lpwstr>720316671821348864</vt:lpwstr>
  </property>
  <property fmtid="{D5CDD505-2E9C-101B-9397-08002B2CF9AE}" pid="4" name="TemplafyUserProfileId">
    <vt:lpwstr>638051902535029605</vt:lpwstr>
  </property>
  <property fmtid="{D5CDD505-2E9C-101B-9397-08002B2CF9AE}" pid="5" name="TemplafyLanguageCode">
    <vt:lpwstr>nl-BE</vt:lpwstr>
  </property>
  <property fmtid="{D5CDD505-2E9C-101B-9397-08002B2CF9AE}" pid="6" name="TemplafyFromBlank">
    <vt:bool>true</vt:bool>
  </property>
</Properties>
</file>