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3AE9D" w14:textId="00679311" w:rsidR="009552BA" w:rsidRPr="00014430" w:rsidRDefault="004D2C8D" w:rsidP="00A07D34">
      <w:pPr>
        <w:pStyle w:val="Geenafstand"/>
        <w:rPr>
          <w:rFonts w:ascii="MV Boli" w:eastAsia="MS Gothic" w:hAnsi="MV Boli" w:cs="MV Boli"/>
          <w:b/>
          <w:sz w:val="40"/>
          <w:szCs w:val="40"/>
        </w:rPr>
      </w:pPr>
      <w:r>
        <w:rPr>
          <w:rFonts w:ascii="MV Boli" w:eastAsia="MS Gothic" w:hAnsi="MV Boli" w:cs="MV Boli"/>
          <w:b/>
          <w:noProof/>
          <w:sz w:val="28"/>
          <w:szCs w:val="28"/>
          <w:lang w:eastAsia="nl-BE"/>
        </w:rPr>
        <w:drawing>
          <wp:inline distT="0" distB="0" distL="0" distR="0" wp14:anchorId="697914F7" wp14:editId="65262FE1">
            <wp:extent cx="2305050" cy="747299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vrije_tijd_Waasmunst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972" cy="78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2A72">
        <w:rPr>
          <w:rFonts w:ascii="MV Boli" w:eastAsia="MS Gothic" w:hAnsi="MV Boli" w:cs="MV Boli"/>
          <w:b/>
          <w:color w:val="385623" w:themeColor="accent6" w:themeShade="80"/>
          <w:sz w:val="28"/>
          <w:szCs w:val="28"/>
        </w:rPr>
        <w:tab/>
      </w:r>
      <w:r w:rsidR="00662A17" w:rsidRPr="00014430">
        <w:rPr>
          <w:rFonts w:ascii="Book Antiqua" w:eastAsia="MS Gothic" w:hAnsi="Book Antiqua" w:cs="MV Boli"/>
          <w:b/>
          <w:sz w:val="40"/>
          <w:szCs w:val="40"/>
        </w:rPr>
        <w:t>Deelraad Cultuur &amp; Bib.</w:t>
      </w:r>
    </w:p>
    <w:p w14:paraId="4A3E856A" w14:textId="77777777" w:rsidR="004D2C8D" w:rsidRPr="00A07D34" w:rsidRDefault="004D2C8D" w:rsidP="00A07D34">
      <w:pPr>
        <w:pStyle w:val="Geenafstand"/>
        <w:rPr>
          <w:rFonts w:ascii="MV Boli" w:eastAsia="MS Gothic" w:hAnsi="MV Boli" w:cs="MV Boli"/>
          <w:b/>
          <w:sz w:val="28"/>
          <w:szCs w:val="28"/>
        </w:rPr>
      </w:pPr>
      <w:r>
        <w:rPr>
          <w:rFonts w:ascii="MV Boli" w:eastAsia="MS Gothic" w:hAnsi="MV Boli" w:cs="MV Boli"/>
          <w:b/>
          <w:sz w:val="28"/>
          <w:szCs w:val="28"/>
        </w:rPr>
        <w:t>----------------------------------------------------------------------</w:t>
      </w:r>
    </w:p>
    <w:p w14:paraId="5B911F2E" w14:textId="7B6CFE3A" w:rsidR="009674F2" w:rsidRPr="00662A17" w:rsidRDefault="00A07D34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875FC5"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875FC5" w:rsidRPr="00662A17">
        <w:rPr>
          <w:rFonts w:ascii="Book Antiqua" w:eastAsia="MS Gothic" w:hAnsi="Book Antiqua" w:cs="MV Boli"/>
          <w:b/>
          <w:sz w:val="28"/>
          <w:szCs w:val="28"/>
        </w:rPr>
        <w:tab/>
      </w:r>
      <w:r w:rsidR="00662A17">
        <w:rPr>
          <w:rFonts w:ascii="Book Antiqua" w:eastAsia="MS Gothic" w:hAnsi="Book Antiqua" w:cs="MV Boli"/>
          <w:b/>
          <w:sz w:val="28"/>
          <w:szCs w:val="28"/>
        </w:rPr>
        <w:t xml:space="preserve">         </w:t>
      </w:r>
      <w:r w:rsidR="00EB069F" w:rsidRPr="00662A17">
        <w:rPr>
          <w:rFonts w:ascii="Book Antiqua" w:eastAsia="MS Gothic" w:hAnsi="Book Antiqua" w:cs="Arial"/>
          <w:sz w:val="28"/>
          <w:szCs w:val="28"/>
        </w:rPr>
        <w:t xml:space="preserve">Waasmunster, </w:t>
      </w:r>
      <w:r w:rsidR="00167AF3">
        <w:rPr>
          <w:rFonts w:ascii="Book Antiqua" w:eastAsia="MS Gothic" w:hAnsi="Book Antiqua" w:cs="Arial"/>
          <w:sz w:val="28"/>
          <w:szCs w:val="28"/>
        </w:rPr>
        <w:t>12 september 2024</w:t>
      </w:r>
    </w:p>
    <w:p w14:paraId="69660239" w14:textId="77777777" w:rsidR="003C7397" w:rsidRPr="00662A17" w:rsidRDefault="003C7397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34EA7360" w14:textId="77777777" w:rsidR="007F18BC" w:rsidRDefault="007F18BC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</w:p>
    <w:p w14:paraId="7B2F6517" w14:textId="77777777" w:rsidR="00AC2E2D" w:rsidRDefault="00AC2E2D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</w:p>
    <w:p w14:paraId="09702EBC" w14:textId="3DD6F986" w:rsidR="003C7397" w:rsidRPr="00662A17" w:rsidRDefault="003C7397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  <w:r w:rsidRPr="00662A17">
        <w:rPr>
          <w:rFonts w:ascii="Book Antiqua" w:eastAsia="MS Gothic" w:hAnsi="Book Antiqua" w:cs="Arial"/>
          <w:i/>
          <w:iCs/>
          <w:sz w:val="28"/>
          <w:szCs w:val="28"/>
        </w:rPr>
        <w:t xml:space="preserve">Aan het </w:t>
      </w:r>
      <w:r w:rsidR="00161610">
        <w:rPr>
          <w:rFonts w:ascii="Book Antiqua" w:eastAsia="MS Gothic" w:hAnsi="Book Antiqua" w:cs="Arial"/>
          <w:i/>
          <w:iCs/>
          <w:sz w:val="28"/>
          <w:szCs w:val="28"/>
        </w:rPr>
        <w:t>C</w:t>
      </w:r>
      <w:r w:rsidRPr="00662A17">
        <w:rPr>
          <w:rFonts w:ascii="Book Antiqua" w:eastAsia="MS Gothic" w:hAnsi="Book Antiqua" w:cs="Arial"/>
          <w:i/>
          <w:iCs/>
          <w:sz w:val="28"/>
          <w:szCs w:val="28"/>
        </w:rPr>
        <w:t>ollege</w:t>
      </w:r>
      <w:r w:rsidR="00662A17" w:rsidRPr="00662A17">
        <w:rPr>
          <w:rFonts w:ascii="Book Antiqua" w:eastAsia="MS Gothic" w:hAnsi="Book Antiqua" w:cs="Arial"/>
          <w:i/>
          <w:iCs/>
          <w:sz w:val="28"/>
          <w:szCs w:val="28"/>
        </w:rPr>
        <w:t xml:space="preserve"> van Burgemeester en Schepenen</w:t>
      </w:r>
    </w:p>
    <w:p w14:paraId="2FBD9699" w14:textId="77777777" w:rsidR="003C7397" w:rsidRPr="00662A17" w:rsidRDefault="003C7397" w:rsidP="004D2C8D">
      <w:pPr>
        <w:pStyle w:val="Geenafstand"/>
        <w:rPr>
          <w:rFonts w:ascii="Book Antiqua" w:eastAsia="MS Gothic" w:hAnsi="Book Antiqua" w:cs="Arial"/>
          <w:i/>
          <w:iCs/>
          <w:sz w:val="28"/>
          <w:szCs w:val="28"/>
        </w:rPr>
      </w:pPr>
    </w:p>
    <w:p w14:paraId="4634837F" w14:textId="77777777" w:rsidR="00662A17" w:rsidRDefault="00662A17" w:rsidP="004D2C8D">
      <w:pPr>
        <w:pStyle w:val="Geenafstand"/>
        <w:rPr>
          <w:rFonts w:ascii="Book Antiqua" w:eastAsia="MS Gothic" w:hAnsi="Book Antiqua" w:cs="Arial"/>
          <w:b/>
          <w:sz w:val="28"/>
          <w:szCs w:val="28"/>
        </w:rPr>
      </w:pPr>
    </w:p>
    <w:p w14:paraId="2302E022" w14:textId="434A34C4" w:rsidR="003C7397" w:rsidRDefault="00E02F9A" w:rsidP="004D2C8D">
      <w:pPr>
        <w:pStyle w:val="Geenafstand"/>
        <w:rPr>
          <w:rFonts w:ascii="Book Antiqua" w:eastAsia="MS Gothic" w:hAnsi="Book Antiqua" w:cs="Arial"/>
          <w:bCs/>
          <w:sz w:val="28"/>
          <w:szCs w:val="28"/>
        </w:rPr>
      </w:pPr>
      <w:r w:rsidRPr="00662A17">
        <w:rPr>
          <w:rFonts w:ascii="Book Antiqua" w:eastAsia="MS Gothic" w:hAnsi="Book Antiqua" w:cs="Arial"/>
          <w:b/>
          <w:sz w:val="28"/>
          <w:szCs w:val="28"/>
        </w:rPr>
        <w:t>Betre</w:t>
      </w:r>
      <w:r w:rsidR="00EB069F" w:rsidRPr="00662A17">
        <w:rPr>
          <w:rFonts w:ascii="Book Antiqua" w:eastAsia="MS Gothic" w:hAnsi="Book Antiqua" w:cs="Arial"/>
          <w:b/>
          <w:sz w:val="28"/>
          <w:szCs w:val="28"/>
        </w:rPr>
        <w:t>ft:</w:t>
      </w:r>
      <w:r w:rsidR="00167AF3">
        <w:rPr>
          <w:rFonts w:ascii="Book Antiqua" w:eastAsia="MS Gothic" w:hAnsi="Book Antiqua" w:cs="Arial"/>
          <w:b/>
          <w:sz w:val="28"/>
          <w:szCs w:val="28"/>
        </w:rPr>
        <w:tab/>
      </w:r>
      <w:r w:rsidR="00167AF3">
        <w:rPr>
          <w:rFonts w:ascii="Book Antiqua" w:eastAsia="MS Gothic" w:hAnsi="Book Antiqua" w:cs="Arial"/>
          <w:bCs/>
          <w:sz w:val="28"/>
          <w:szCs w:val="28"/>
        </w:rPr>
        <w:t>1.</w:t>
      </w:r>
      <w:r w:rsidR="00167AF3" w:rsidRPr="00167AF3">
        <w:rPr>
          <w:rFonts w:ascii="Book Antiqua" w:eastAsia="MS Gothic" w:hAnsi="Book Antiqua" w:cs="Arial"/>
          <w:bCs/>
          <w:sz w:val="28"/>
          <w:szCs w:val="28"/>
        </w:rPr>
        <w:t xml:space="preserve"> </w:t>
      </w:r>
      <w:r w:rsidR="00167AF3">
        <w:rPr>
          <w:rFonts w:ascii="Book Antiqua" w:eastAsia="MS Gothic" w:hAnsi="Book Antiqua" w:cs="Arial"/>
          <w:b/>
          <w:sz w:val="28"/>
          <w:szCs w:val="28"/>
        </w:rPr>
        <w:t xml:space="preserve"> </w:t>
      </w:r>
      <w:r w:rsidR="00984A2A" w:rsidRPr="00984A2A">
        <w:rPr>
          <w:rFonts w:ascii="Book Antiqua" w:eastAsia="MS Gothic" w:hAnsi="Book Antiqua" w:cs="Arial"/>
          <w:bCs/>
          <w:sz w:val="28"/>
          <w:szCs w:val="28"/>
        </w:rPr>
        <w:t>Advies</w:t>
      </w:r>
      <w:r w:rsidR="00306611">
        <w:rPr>
          <w:rFonts w:ascii="Book Antiqua" w:eastAsia="MS Gothic" w:hAnsi="Book Antiqua" w:cs="Arial"/>
          <w:bCs/>
          <w:sz w:val="28"/>
          <w:szCs w:val="28"/>
        </w:rPr>
        <w:t xml:space="preserve"> </w:t>
      </w:r>
      <w:r w:rsidR="00AC2E2D">
        <w:rPr>
          <w:rFonts w:ascii="Book Antiqua" w:eastAsia="MS Gothic" w:hAnsi="Book Antiqua" w:cs="Arial"/>
          <w:bCs/>
          <w:sz w:val="28"/>
          <w:szCs w:val="28"/>
        </w:rPr>
        <w:t xml:space="preserve">sluitingsdagen </w:t>
      </w:r>
      <w:r w:rsidR="00306611">
        <w:rPr>
          <w:rFonts w:ascii="Book Antiqua" w:eastAsia="MS Gothic" w:hAnsi="Book Antiqua" w:cs="Arial"/>
          <w:bCs/>
          <w:sz w:val="28"/>
          <w:szCs w:val="28"/>
        </w:rPr>
        <w:t xml:space="preserve"> Gemeentelijke Bibliotheek</w:t>
      </w:r>
    </w:p>
    <w:p w14:paraId="3F47E5CE" w14:textId="0BA52B76" w:rsidR="00167AF3" w:rsidRPr="00984A2A" w:rsidRDefault="00167AF3" w:rsidP="00167AF3">
      <w:pPr>
        <w:pStyle w:val="Geenafstand"/>
        <w:numPr>
          <w:ilvl w:val="0"/>
          <w:numId w:val="4"/>
        </w:numPr>
        <w:rPr>
          <w:rFonts w:ascii="Book Antiqua" w:eastAsia="MS Gothic" w:hAnsi="Book Antiqua" w:cs="Arial"/>
          <w:bCs/>
          <w:sz w:val="28"/>
          <w:szCs w:val="28"/>
        </w:rPr>
      </w:pPr>
      <w:r>
        <w:rPr>
          <w:rFonts w:ascii="Book Antiqua" w:eastAsia="MS Gothic" w:hAnsi="Book Antiqua" w:cs="Arial"/>
          <w:bCs/>
          <w:sz w:val="28"/>
          <w:szCs w:val="28"/>
        </w:rPr>
        <w:t>Advies erkenning Faire Gemeente Waasmunster</w:t>
      </w:r>
    </w:p>
    <w:p w14:paraId="405D4AB3" w14:textId="77777777" w:rsidR="00760D59" w:rsidRPr="00984A2A" w:rsidRDefault="00760D59" w:rsidP="004D2C8D">
      <w:pPr>
        <w:pStyle w:val="Geenafstand"/>
        <w:rPr>
          <w:rFonts w:ascii="Book Antiqua" w:eastAsia="MS Gothic" w:hAnsi="Book Antiqua" w:cs="Arial"/>
          <w:bCs/>
          <w:sz w:val="28"/>
          <w:szCs w:val="28"/>
        </w:rPr>
      </w:pPr>
    </w:p>
    <w:p w14:paraId="1026A0CE" w14:textId="77777777" w:rsidR="00EE6D39" w:rsidRDefault="00EE6D39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6F849113" w14:textId="77777777" w:rsidR="00AC2E2D" w:rsidRDefault="00AC2E2D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4142A6AE" w14:textId="64461445" w:rsidR="00161610" w:rsidRDefault="003C7397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>Geacht College,</w:t>
      </w:r>
    </w:p>
    <w:p w14:paraId="2A6E38FB" w14:textId="17906552" w:rsidR="00563B12" w:rsidRDefault="00563B12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198BC379" w14:textId="619AB324" w:rsidR="00AC2E2D" w:rsidRDefault="00AC2E2D" w:rsidP="00167AF3">
      <w:pPr>
        <w:pStyle w:val="Geenafstand"/>
        <w:numPr>
          <w:ilvl w:val="0"/>
          <w:numId w:val="5"/>
        </w:numPr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 xml:space="preserve">De Deelraad Cultuur &amp; Bib. verleent een positief advies aan het voorstel van sluitingsdagen </w:t>
      </w:r>
      <w:r w:rsidR="00945C5D">
        <w:rPr>
          <w:rFonts w:ascii="Book Antiqua" w:eastAsia="MS Gothic" w:hAnsi="Book Antiqua" w:cs="Arial"/>
          <w:sz w:val="28"/>
          <w:szCs w:val="28"/>
        </w:rPr>
        <w:t>door</w:t>
      </w:r>
      <w:r>
        <w:rPr>
          <w:rFonts w:ascii="Book Antiqua" w:eastAsia="MS Gothic" w:hAnsi="Book Antiqua" w:cs="Arial"/>
          <w:sz w:val="28"/>
          <w:szCs w:val="28"/>
        </w:rPr>
        <w:t xml:space="preserve"> de Gemeentelijke Bibliotheek </w:t>
      </w:r>
      <w:r w:rsidR="00167AF3">
        <w:rPr>
          <w:rFonts w:ascii="Book Antiqua" w:eastAsia="MS Gothic" w:hAnsi="Book Antiqua" w:cs="Arial"/>
          <w:sz w:val="28"/>
          <w:szCs w:val="28"/>
        </w:rPr>
        <w:t>voor werkjaar 2024-2025</w:t>
      </w:r>
      <w:r>
        <w:rPr>
          <w:rFonts w:ascii="Book Antiqua" w:eastAsia="MS Gothic" w:hAnsi="Book Antiqua" w:cs="Arial"/>
          <w:sz w:val="28"/>
          <w:szCs w:val="28"/>
        </w:rPr>
        <w:t xml:space="preserve"> .</w:t>
      </w:r>
    </w:p>
    <w:p w14:paraId="24BD3597" w14:textId="77777777" w:rsidR="00C65D34" w:rsidRDefault="00C65D34" w:rsidP="00C65D34">
      <w:pPr>
        <w:pStyle w:val="Geenafstand"/>
        <w:ind w:left="720"/>
        <w:rPr>
          <w:rFonts w:ascii="Book Antiqua" w:eastAsia="MS Gothic" w:hAnsi="Book Antiqua" w:cs="Arial"/>
          <w:sz w:val="28"/>
          <w:szCs w:val="28"/>
        </w:rPr>
      </w:pPr>
    </w:p>
    <w:p w14:paraId="1E4ACA95" w14:textId="3FB7F94C" w:rsidR="00C65D34" w:rsidRDefault="00167AF3" w:rsidP="00167AF3">
      <w:pPr>
        <w:pStyle w:val="Geenafstand"/>
        <w:numPr>
          <w:ilvl w:val="0"/>
          <w:numId w:val="5"/>
        </w:numPr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 xml:space="preserve">Wij verlenen tevens een positief advies aan de naamsverandering van Wereldwinkel in “Faire Gemeente Waasmunster” met behoud van hun erkenning als socio-culturele vereniging van Waasmunster . Over een tijdspanne van een aantal jaren hebben </w:t>
      </w:r>
      <w:r w:rsidR="005C3E35">
        <w:rPr>
          <w:rFonts w:ascii="Book Antiqua" w:eastAsia="MS Gothic" w:hAnsi="Book Antiqua" w:cs="Arial"/>
          <w:sz w:val="28"/>
          <w:szCs w:val="28"/>
        </w:rPr>
        <w:t>meerdere</w:t>
      </w:r>
      <w:r>
        <w:rPr>
          <w:rFonts w:ascii="Book Antiqua" w:eastAsia="MS Gothic" w:hAnsi="Book Antiqua" w:cs="Arial"/>
          <w:sz w:val="28"/>
          <w:szCs w:val="28"/>
        </w:rPr>
        <w:t xml:space="preserve"> verenigingen hun naam gewijzigd . We denken hierbij aan </w:t>
      </w:r>
      <w:proofErr w:type="spellStart"/>
      <w:r>
        <w:rPr>
          <w:rFonts w:ascii="Book Antiqua" w:eastAsia="MS Gothic" w:hAnsi="Book Antiqua" w:cs="Arial"/>
          <w:sz w:val="28"/>
          <w:szCs w:val="28"/>
        </w:rPr>
        <w:t>Femma</w:t>
      </w:r>
      <w:proofErr w:type="spellEnd"/>
      <w:r>
        <w:rPr>
          <w:rFonts w:ascii="Book Antiqua" w:eastAsia="MS Gothic" w:hAnsi="Book Antiqua" w:cs="Arial"/>
          <w:sz w:val="28"/>
          <w:szCs w:val="28"/>
        </w:rPr>
        <w:t xml:space="preserve"> (vroeger KAV), Ferm (KVLV), </w:t>
      </w:r>
      <w:proofErr w:type="spellStart"/>
      <w:r>
        <w:rPr>
          <w:rFonts w:ascii="Book Antiqua" w:eastAsia="MS Gothic" w:hAnsi="Book Antiqua" w:cs="Arial"/>
          <w:sz w:val="28"/>
          <w:szCs w:val="28"/>
        </w:rPr>
        <w:t>Neos</w:t>
      </w:r>
      <w:proofErr w:type="spellEnd"/>
      <w:r>
        <w:rPr>
          <w:rFonts w:ascii="Book Antiqua" w:eastAsia="MS Gothic" w:hAnsi="Book Antiqua" w:cs="Arial"/>
          <w:sz w:val="28"/>
          <w:szCs w:val="28"/>
        </w:rPr>
        <w:t xml:space="preserve"> (CRM), </w:t>
      </w:r>
      <w:proofErr w:type="spellStart"/>
      <w:r>
        <w:rPr>
          <w:rFonts w:ascii="Book Antiqua" w:eastAsia="MS Gothic" w:hAnsi="Book Antiqua" w:cs="Arial"/>
          <w:sz w:val="28"/>
          <w:szCs w:val="28"/>
        </w:rPr>
        <w:t>etc</w:t>
      </w:r>
      <w:proofErr w:type="spellEnd"/>
      <w:r>
        <w:rPr>
          <w:rFonts w:ascii="Book Antiqua" w:eastAsia="MS Gothic" w:hAnsi="Book Antiqua" w:cs="Arial"/>
          <w:sz w:val="28"/>
          <w:szCs w:val="28"/>
        </w:rPr>
        <w:t xml:space="preserve"> … </w:t>
      </w:r>
      <w:r w:rsidR="00C65D34">
        <w:rPr>
          <w:rFonts w:ascii="Book Antiqua" w:eastAsia="MS Gothic" w:hAnsi="Book Antiqua" w:cs="Arial"/>
          <w:sz w:val="28"/>
          <w:szCs w:val="28"/>
        </w:rPr>
        <w:t xml:space="preserve"> </w:t>
      </w:r>
    </w:p>
    <w:p w14:paraId="3FC77438" w14:textId="67BA523F" w:rsidR="00167AF3" w:rsidRDefault="00C65D34" w:rsidP="00C65D34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 xml:space="preserve">          Zij hebben ook steeds hun erkenning behouden .</w:t>
      </w:r>
    </w:p>
    <w:p w14:paraId="11EC8E04" w14:textId="77777777" w:rsidR="00167AF3" w:rsidRDefault="00167AF3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1220B329" w14:textId="77777777" w:rsidR="00167AF3" w:rsidRDefault="00167AF3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078A78DF" w14:textId="664BBB0E" w:rsidR="00AC2E2D" w:rsidRDefault="00AC2E2D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4C35CB99" w14:textId="77777777" w:rsidR="00C65D34" w:rsidRDefault="00C65D34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7325F5B4" w14:textId="09BDAA2A" w:rsidR="004B518C" w:rsidRPr="00662A17" w:rsidRDefault="00AC2E2D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>E</w:t>
      </w:r>
      <w:r w:rsidR="00306611">
        <w:rPr>
          <w:rFonts w:ascii="Book Antiqua" w:eastAsia="MS Gothic" w:hAnsi="Book Antiqua" w:cs="Arial"/>
          <w:sz w:val="28"/>
          <w:szCs w:val="28"/>
        </w:rPr>
        <w:t xml:space="preserve">en vriendelijke groet </w:t>
      </w:r>
      <w:r w:rsidR="00161610">
        <w:rPr>
          <w:rFonts w:ascii="Book Antiqua" w:eastAsia="MS Gothic" w:hAnsi="Book Antiqua" w:cs="Arial"/>
          <w:sz w:val="28"/>
          <w:szCs w:val="28"/>
        </w:rPr>
        <w:t>namens alle leden Deelraad C &amp; B</w:t>
      </w:r>
      <w:r w:rsidR="004B518C" w:rsidRPr="00662A17">
        <w:rPr>
          <w:rFonts w:ascii="Book Antiqua" w:eastAsia="MS Gothic" w:hAnsi="Book Antiqua" w:cs="Arial"/>
          <w:sz w:val="28"/>
          <w:szCs w:val="28"/>
        </w:rPr>
        <w:t>,</w:t>
      </w:r>
    </w:p>
    <w:p w14:paraId="6BAFA508" w14:textId="77777777" w:rsidR="00161610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  <w:r w:rsidRPr="00662A17">
        <w:rPr>
          <w:rFonts w:ascii="Book Antiqua" w:eastAsia="MS Gothic" w:hAnsi="Book Antiqua" w:cs="Arial"/>
          <w:sz w:val="28"/>
          <w:szCs w:val="28"/>
        </w:rPr>
        <w:tab/>
      </w:r>
    </w:p>
    <w:p w14:paraId="545225DD" w14:textId="77777777" w:rsidR="00161610" w:rsidRDefault="00161610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p w14:paraId="201CB8AD" w14:textId="4BBE8954" w:rsidR="004B518C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proofErr w:type="spellStart"/>
      <w:r w:rsidRPr="00662A17">
        <w:rPr>
          <w:rFonts w:ascii="Book Antiqua" w:eastAsia="MS Gothic" w:hAnsi="Book Antiqua" w:cs="Arial"/>
          <w:sz w:val="28"/>
          <w:szCs w:val="28"/>
        </w:rPr>
        <w:t>Eleni</w:t>
      </w:r>
      <w:proofErr w:type="spellEnd"/>
      <w:r w:rsidRPr="00662A17">
        <w:rPr>
          <w:rFonts w:ascii="Book Antiqua" w:eastAsia="MS Gothic" w:hAnsi="Book Antiqua" w:cs="Arial"/>
          <w:sz w:val="28"/>
          <w:szCs w:val="28"/>
        </w:rPr>
        <w:t xml:space="preserve"> </w:t>
      </w:r>
      <w:proofErr w:type="spellStart"/>
      <w:r w:rsidRPr="00662A17">
        <w:rPr>
          <w:rFonts w:ascii="Book Antiqua" w:eastAsia="MS Gothic" w:hAnsi="Book Antiqua" w:cs="Arial"/>
          <w:sz w:val="28"/>
          <w:szCs w:val="28"/>
        </w:rPr>
        <w:t>Fakiola</w:t>
      </w:r>
      <w:proofErr w:type="spellEnd"/>
      <w:r w:rsidRPr="00662A17">
        <w:rPr>
          <w:rFonts w:ascii="Book Antiqua" w:eastAsia="MS Gothic" w:hAnsi="Book Antiqua" w:cs="Arial"/>
          <w:sz w:val="28"/>
          <w:szCs w:val="28"/>
        </w:rPr>
        <w:t>,</w:t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</w:r>
      <w:r w:rsidR="00161610">
        <w:rPr>
          <w:rFonts w:ascii="Book Antiqua" w:eastAsia="MS Gothic" w:hAnsi="Book Antiqua" w:cs="Arial"/>
          <w:sz w:val="28"/>
          <w:szCs w:val="28"/>
        </w:rPr>
        <w:tab/>
        <w:t>Georgette Keppens</w:t>
      </w:r>
    </w:p>
    <w:p w14:paraId="3E00B75A" w14:textId="362B8E2A" w:rsidR="009C68ED" w:rsidRDefault="00161610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  <w:r>
        <w:rPr>
          <w:rFonts w:ascii="Book Antiqua" w:eastAsia="MS Gothic" w:hAnsi="Book Antiqua" w:cs="Arial"/>
          <w:sz w:val="28"/>
          <w:szCs w:val="28"/>
        </w:rPr>
        <w:t>secretaris</w:t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</w:r>
      <w:r>
        <w:rPr>
          <w:rFonts w:ascii="Book Antiqua" w:eastAsia="MS Gothic" w:hAnsi="Book Antiqua" w:cs="Arial"/>
          <w:sz w:val="28"/>
          <w:szCs w:val="28"/>
        </w:rPr>
        <w:tab/>
        <w:t>voorzitte</w:t>
      </w:r>
      <w:r w:rsidR="009C68ED">
        <w:rPr>
          <w:rFonts w:ascii="Book Antiqua" w:eastAsia="MS Gothic" w:hAnsi="Book Antiqua" w:cs="Arial"/>
          <w:sz w:val="28"/>
          <w:szCs w:val="28"/>
        </w:rPr>
        <w:t>r</w:t>
      </w:r>
    </w:p>
    <w:p w14:paraId="08E58DAF" w14:textId="699CEA7C" w:rsidR="004B518C" w:rsidRPr="00662A17" w:rsidRDefault="004B518C" w:rsidP="004D2C8D">
      <w:pPr>
        <w:pStyle w:val="Geenafstand"/>
        <w:rPr>
          <w:rFonts w:ascii="Book Antiqua" w:eastAsia="MS Gothic" w:hAnsi="Book Antiqua" w:cs="Arial"/>
          <w:sz w:val="28"/>
          <w:szCs w:val="28"/>
        </w:rPr>
      </w:pPr>
    </w:p>
    <w:sectPr w:rsidR="004B518C" w:rsidRPr="00662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479FC"/>
    <w:multiLevelType w:val="hybridMultilevel"/>
    <w:tmpl w:val="5B566670"/>
    <w:lvl w:ilvl="0" w:tplc="3C0E5926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A281B"/>
    <w:multiLevelType w:val="hybridMultilevel"/>
    <w:tmpl w:val="BABC6C24"/>
    <w:lvl w:ilvl="0" w:tplc="49EA0066">
      <w:numFmt w:val="bullet"/>
      <w:lvlText w:val="-"/>
      <w:lvlJc w:val="left"/>
      <w:pPr>
        <w:ind w:left="1770" w:hanging="360"/>
      </w:pPr>
      <w:rPr>
        <w:rFonts w:ascii="Book Antiqua" w:eastAsia="MS Gothic" w:hAnsi="Book Antiqua" w:cs="Arial" w:hint="default"/>
      </w:rPr>
    </w:lvl>
    <w:lvl w:ilvl="1" w:tplc="0813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" w15:restartNumberingAfterBreak="0">
    <w:nsid w:val="2BE76C03"/>
    <w:multiLevelType w:val="hybridMultilevel"/>
    <w:tmpl w:val="B97EB35E"/>
    <w:lvl w:ilvl="0" w:tplc="0813000F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2496" w:hanging="360"/>
      </w:pPr>
    </w:lvl>
    <w:lvl w:ilvl="2" w:tplc="0813001B" w:tentative="1">
      <w:start w:val="1"/>
      <w:numFmt w:val="lowerRoman"/>
      <w:lvlText w:val="%3."/>
      <w:lvlJc w:val="right"/>
      <w:pPr>
        <w:ind w:left="3216" w:hanging="180"/>
      </w:pPr>
    </w:lvl>
    <w:lvl w:ilvl="3" w:tplc="0813000F" w:tentative="1">
      <w:start w:val="1"/>
      <w:numFmt w:val="decimal"/>
      <w:lvlText w:val="%4."/>
      <w:lvlJc w:val="left"/>
      <w:pPr>
        <w:ind w:left="3936" w:hanging="360"/>
      </w:pPr>
    </w:lvl>
    <w:lvl w:ilvl="4" w:tplc="08130019" w:tentative="1">
      <w:start w:val="1"/>
      <w:numFmt w:val="lowerLetter"/>
      <w:lvlText w:val="%5."/>
      <w:lvlJc w:val="left"/>
      <w:pPr>
        <w:ind w:left="4656" w:hanging="360"/>
      </w:pPr>
    </w:lvl>
    <w:lvl w:ilvl="5" w:tplc="0813001B" w:tentative="1">
      <w:start w:val="1"/>
      <w:numFmt w:val="lowerRoman"/>
      <w:lvlText w:val="%6."/>
      <w:lvlJc w:val="right"/>
      <w:pPr>
        <w:ind w:left="5376" w:hanging="180"/>
      </w:pPr>
    </w:lvl>
    <w:lvl w:ilvl="6" w:tplc="0813000F" w:tentative="1">
      <w:start w:val="1"/>
      <w:numFmt w:val="decimal"/>
      <w:lvlText w:val="%7."/>
      <w:lvlJc w:val="left"/>
      <w:pPr>
        <w:ind w:left="6096" w:hanging="360"/>
      </w:pPr>
    </w:lvl>
    <w:lvl w:ilvl="7" w:tplc="08130019" w:tentative="1">
      <w:start w:val="1"/>
      <w:numFmt w:val="lowerLetter"/>
      <w:lvlText w:val="%8."/>
      <w:lvlJc w:val="left"/>
      <w:pPr>
        <w:ind w:left="6816" w:hanging="360"/>
      </w:pPr>
    </w:lvl>
    <w:lvl w:ilvl="8" w:tplc="08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63283336"/>
    <w:multiLevelType w:val="hybridMultilevel"/>
    <w:tmpl w:val="6BF619A2"/>
    <w:lvl w:ilvl="0" w:tplc="EB26965A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AC779A"/>
    <w:multiLevelType w:val="hybridMultilevel"/>
    <w:tmpl w:val="4434CB3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124247">
    <w:abstractNumId w:val="0"/>
  </w:num>
  <w:num w:numId="2" w16cid:durableId="2101365615">
    <w:abstractNumId w:val="3"/>
  </w:num>
  <w:num w:numId="3" w16cid:durableId="200020349">
    <w:abstractNumId w:val="1"/>
  </w:num>
  <w:num w:numId="4" w16cid:durableId="1533034235">
    <w:abstractNumId w:val="2"/>
  </w:num>
  <w:num w:numId="5" w16cid:durableId="14677045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D34"/>
    <w:rsid w:val="00014430"/>
    <w:rsid w:val="000273BE"/>
    <w:rsid w:val="00161610"/>
    <w:rsid w:val="00167AF3"/>
    <w:rsid w:val="00214DE7"/>
    <w:rsid w:val="00244467"/>
    <w:rsid w:val="00306611"/>
    <w:rsid w:val="003C1B92"/>
    <w:rsid w:val="003C716C"/>
    <w:rsid w:val="003C7397"/>
    <w:rsid w:val="003D5628"/>
    <w:rsid w:val="003F449F"/>
    <w:rsid w:val="00431EC2"/>
    <w:rsid w:val="004464E3"/>
    <w:rsid w:val="00481179"/>
    <w:rsid w:val="004B4D14"/>
    <w:rsid w:val="004B518C"/>
    <w:rsid w:val="004B6E68"/>
    <w:rsid w:val="004D2C8D"/>
    <w:rsid w:val="00554D82"/>
    <w:rsid w:val="00563B12"/>
    <w:rsid w:val="005C3E35"/>
    <w:rsid w:val="005C6164"/>
    <w:rsid w:val="00662A17"/>
    <w:rsid w:val="00665DD5"/>
    <w:rsid w:val="006A7468"/>
    <w:rsid w:val="006D1567"/>
    <w:rsid w:val="006D3A02"/>
    <w:rsid w:val="00716DA4"/>
    <w:rsid w:val="00760D59"/>
    <w:rsid w:val="007A52CB"/>
    <w:rsid w:val="007A6C70"/>
    <w:rsid w:val="007B511C"/>
    <w:rsid w:val="007F18BC"/>
    <w:rsid w:val="00850B46"/>
    <w:rsid w:val="00875FC5"/>
    <w:rsid w:val="00902765"/>
    <w:rsid w:val="00936BB7"/>
    <w:rsid w:val="00945C5D"/>
    <w:rsid w:val="009552BA"/>
    <w:rsid w:val="009674F2"/>
    <w:rsid w:val="00972607"/>
    <w:rsid w:val="00984A2A"/>
    <w:rsid w:val="009C68ED"/>
    <w:rsid w:val="00A07D34"/>
    <w:rsid w:val="00AC2E2D"/>
    <w:rsid w:val="00AD7444"/>
    <w:rsid w:val="00AE56B7"/>
    <w:rsid w:val="00BB3330"/>
    <w:rsid w:val="00C01098"/>
    <w:rsid w:val="00C02D1D"/>
    <w:rsid w:val="00C65D34"/>
    <w:rsid w:val="00C75CA9"/>
    <w:rsid w:val="00CB7EF9"/>
    <w:rsid w:val="00D00A67"/>
    <w:rsid w:val="00D274A7"/>
    <w:rsid w:val="00D83FC1"/>
    <w:rsid w:val="00DD5B41"/>
    <w:rsid w:val="00E02F9A"/>
    <w:rsid w:val="00E22E15"/>
    <w:rsid w:val="00EB069F"/>
    <w:rsid w:val="00ED6A55"/>
    <w:rsid w:val="00EE6D39"/>
    <w:rsid w:val="00F34A5F"/>
    <w:rsid w:val="00F42A72"/>
    <w:rsid w:val="00F7716B"/>
    <w:rsid w:val="00FA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4B3A0"/>
  <w15:chartTrackingRefBased/>
  <w15:docId w15:val="{22A4E18C-9CC8-43D3-AEE9-2D1A0701E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07D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07D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Geenafstand">
    <w:name w:val="No Spacing"/>
    <w:uiPriority w:val="1"/>
    <w:qFormat/>
    <w:rsid w:val="00A07D34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967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CC9F7-A511-40AD-97BD-EDE78DB10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869</Characters>
  <Application>Microsoft Office Word</Application>
  <DocSecurity>4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 Maes</dc:creator>
  <cp:keywords/>
  <dc:description/>
  <cp:lastModifiedBy>Annick Van Bossche</cp:lastModifiedBy>
  <cp:revision>2</cp:revision>
  <cp:lastPrinted>2024-09-16T07:09:00Z</cp:lastPrinted>
  <dcterms:created xsi:type="dcterms:W3CDTF">2024-09-16T07:10:00Z</dcterms:created>
  <dcterms:modified xsi:type="dcterms:W3CDTF">2024-09-16T07:10:00Z</dcterms:modified>
</cp:coreProperties>
</file>