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D51A72" w14:textId="3A8E219F" w:rsidR="002F0BD8" w:rsidRPr="00277295" w:rsidRDefault="00277295" w:rsidP="00277295">
      <w:pPr>
        <w:pStyle w:val="Titel"/>
        <w:rPr>
          <w:noProof/>
          <w:color w:val="2E74B5" w:themeColor="accent5" w:themeShade="BF"/>
          <w:sz w:val="32"/>
          <w:szCs w:val="32"/>
        </w:rPr>
      </w:pPr>
      <w:r w:rsidRPr="00277295">
        <w:rPr>
          <w:noProof/>
          <w:color w:val="2E74B5" w:themeColor="accent5" w:themeShade="BF"/>
          <w:sz w:val="32"/>
          <w:szCs w:val="32"/>
        </w:rPr>
        <w:t>Statutenwijziging   Erfpunt naar aanleiding van de fusies binnen het Waasland en aanpassen presentiegelden bestuursleden</w:t>
      </w:r>
    </w:p>
    <w:p w14:paraId="6CE38C9A" w14:textId="77777777" w:rsidR="00277295" w:rsidRDefault="00277295">
      <w:pPr>
        <w:rPr>
          <w:rFonts w:ascii="Arial" w:hAnsi="Arial"/>
          <w:b/>
          <w:noProof/>
        </w:rPr>
      </w:pPr>
    </w:p>
    <w:p w14:paraId="7041C2D6" w14:textId="77777777" w:rsidR="003E5C5E" w:rsidRDefault="003E5C5E" w:rsidP="003E5C5E">
      <w:pPr>
        <w:pStyle w:val="Geenafstand"/>
        <w:jc w:val="both"/>
        <w:rPr>
          <w:noProof/>
        </w:rPr>
      </w:pPr>
      <w:r>
        <w:rPr>
          <w:noProof/>
        </w:rPr>
        <w:t xml:space="preserve">Ten laatste op 15.01.2025 dient Erfpunt een aanpassing van erkenning als IOED indienen. Reden hiertoe is de fusie van vijf Wase gemeenten binnen het werkingsgebied van de organisatie. Alhoewel deze fusies voor Erfpunt enkel een aanpassing in de statuten vraagt – opsomming van het aantal gemeenten in art. 5 – vraagt het agentschap Onroerend Erfgoed om toch een dossier in te dienen. </w:t>
      </w:r>
    </w:p>
    <w:p w14:paraId="16D80CC6" w14:textId="77777777" w:rsidR="003E5C5E" w:rsidRDefault="003E5C5E" w:rsidP="003E5C5E">
      <w:pPr>
        <w:pStyle w:val="Geenafstand"/>
        <w:jc w:val="both"/>
        <w:rPr>
          <w:noProof/>
        </w:rPr>
      </w:pPr>
    </w:p>
    <w:p w14:paraId="6F97B408" w14:textId="300A458A" w:rsidR="003E5C5E" w:rsidRDefault="003E5C5E" w:rsidP="003E5C5E">
      <w:pPr>
        <w:pStyle w:val="Geenafstand"/>
        <w:jc w:val="both"/>
        <w:rPr>
          <w:noProof/>
        </w:rPr>
      </w:pPr>
      <w:r>
        <w:rPr>
          <w:noProof/>
        </w:rPr>
        <w:t xml:space="preserve">Een laatste aanpassing van de presentiegelden van de bestuursleden  dateert van 2009, m.n. van 30 naar 50 EUR. </w:t>
      </w:r>
      <w:r w:rsidR="003127EB">
        <w:rPr>
          <w:noProof/>
        </w:rPr>
        <w:t>Volgend voorstel van verhoging van de presentiegelden wordt aan de raad van bestuur voorgelegd: 75 EUR per bijgewoonde vergadering. Deze zal ingaan vanaf 2025.</w:t>
      </w:r>
    </w:p>
    <w:p w14:paraId="4D3C503C" w14:textId="77777777" w:rsidR="003127EB" w:rsidRDefault="003127EB" w:rsidP="003E5C5E">
      <w:pPr>
        <w:pStyle w:val="Geenafstand"/>
        <w:jc w:val="both"/>
        <w:rPr>
          <w:noProof/>
        </w:rPr>
      </w:pPr>
    </w:p>
    <w:p w14:paraId="0BBF6603" w14:textId="097C6C52" w:rsidR="003127EB" w:rsidRDefault="003127EB" w:rsidP="003E5C5E">
      <w:pPr>
        <w:pStyle w:val="Geenafstand"/>
        <w:jc w:val="both"/>
        <w:rPr>
          <w:noProof/>
        </w:rPr>
      </w:pPr>
      <w:r>
        <w:rPr>
          <w:noProof/>
        </w:rPr>
        <w:t xml:space="preserve">Aan de raad van bestuur wordt gevraagd om betreffende aanpassingen in de statuten voorwaardelijk goed te keuren. Omwille van het voorzichtigheidsprincipe inzake statutenwijzigingen tijdens verkiezingsjaren zullen de aangepaste statuten begin 2025 aan de gemeenteraden worden voorgelegd. </w:t>
      </w:r>
    </w:p>
    <w:p w14:paraId="0AF4DC29" w14:textId="77777777" w:rsidR="005315E7" w:rsidRDefault="005315E7" w:rsidP="003E5C5E">
      <w:pPr>
        <w:pStyle w:val="Geenafstand"/>
        <w:jc w:val="both"/>
        <w:rPr>
          <w:noProof/>
        </w:rPr>
      </w:pPr>
    </w:p>
    <w:p w14:paraId="44CF5E3B" w14:textId="3E699D44" w:rsidR="005315E7" w:rsidRDefault="005315E7" w:rsidP="003E5C5E">
      <w:pPr>
        <w:pStyle w:val="Geenafstand"/>
        <w:jc w:val="both"/>
        <w:rPr>
          <w:noProof/>
        </w:rPr>
      </w:pPr>
      <w:r>
        <w:rPr>
          <w:noProof/>
        </w:rPr>
        <w:t>Statuten Erfpunt – aanpassing (in het groen)</w:t>
      </w:r>
    </w:p>
    <w:p w14:paraId="0BFD4DAE" w14:textId="77777777" w:rsidR="003127EB" w:rsidRPr="003E5C5E" w:rsidRDefault="003127EB" w:rsidP="003E5C5E">
      <w:pPr>
        <w:pStyle w:val="Geenafstand"/>
        <w:jc w:val="both"/>
        <w:rPr>
          <w:noProof/>
        </w:rPr>
      </w:pPr>
    </w:p>
    <w:p w14:paraId="4F957984" w14:textId="77777777" w:rsidR="00277295" w:rsidRPr="00277295" w:rsidRDefault="00277295" w:rsidP="00277295">
      <w:pPr>
        <w:pStyle w:val="Tekst"/>
        <w:rPr>
          <w:color w:val="auto"/>
          <w:lang w:val="nl-BE"/>
        </w:rPr>
      </w:pPr>
      <w:r w:rsidRPr="00277295">
        <w:rPr>
          <w:color w:val="auto"/>
          <w:lang w:val="nl-BE"/>
        </w:rPr>
        <w:t>TITEL I. - Benaming, rechtsvorm, zetel en doel</w:t>
      </w:r>
    </w:p>
    <w:p w14:paraId="3463A6FA" w14:textId="77777777" w:rsidR="00277295" w:rsidRPr="00277295" w:rsidRDefault="00277295" w:rsidP="00277295">
      <w:pPr>
        <w:pStyle w:val="Tekst"/>
        <w:rPr>
          <w:color w:val="auto"/>
          <w:lang w:val="nl-BE"/>
        </w:rPr>
      </w:pPr>
    </w:p>
    <w:p w14:paraId="6E099F7B" w14:textId="77777777" w:rsidR="00277295" w:rsidRPr="00277295" w:rsidRDefault="00277295" w:rsidP="00277295">
      <w:pPr>
        <w:pStyle w:val="Tekst"/>
        <w:rPr>
          <w:color w:val="auto"/>
          <w:lang w:val="nl-BE"/>
        </w:rPr>
      </w:pPr>
      <w:r w:rsidRPr="00277295">
        <w:rPr>
          <w:color w:val="auto"/>
          <w:lang w:val="nl-BE"/>
        </w:rPr>
        <w:t>Art. 1. De projectvereniging draagt de naam Erfpunt. Zij wordt beheerst door de bepalingen van het Decreet Lokaal bestuur van 22 december 2017, hierna genoemd ‘het decreet’, en door deze statuten.</w:t>
      </w:r>
    </w:p>
    <w:p w14:paraId="023829A6" w14:textId="77777777" w:rsidR="00277295" w:rsidRPr="00277295" w:rsidRDefault="00277295" w:rsidP="00277295">
      <w:pPr>
        <w:pStyle w:val="Tekst"/>
        <w:rPr>
          <w:color w:val="auto"/>
          <w:lang w:val="nl-BE"/>
        </w:rPr>
      </w:pPr>
      <w:r w:rsidRPr="00277295">
        <w:rPr>
          <w:color w:val="auto"/>
          <w:lang w:val="nl-BE"/>
        </w:rPr>
        <w:t xml:space="preserve">Art. 2. Zij neemt de rechtsvorm aan van een projectvereniging, zoals voorzien is in het decreet. </w:t>
      </w:r>
    </w:p>
    <w:p w14:paraId="3FA27170" w14:textId="77777777" w:rsidR="00277295" w:rsidRPr="00277295" w:rsidRDefault="00277295" w:rsidP="00277295">
      <w:pPr>
        <w:pStyle w:val="Tekst"/>
        <w:rPr>
          <w:color w:val="auto"/>
          <w:lang w:val="nl-BE"/>
        </w:rPr>
      </w:pPr>
      <w:r w:rsidRPr="00277295">
        <w:rPr>
          <w:color w:val="auto"/>
          <w:lang w:val="nl-BE"/>
        </w:rPr>
        <w:t xml:space="preserve">De projectvereniging wordt in deze statuten aangeduid onder de benaming </w:t>
      </w:r>
      <w:proofErr w:type="spellStart"/>
      <w:r w:rsidRPr="00277295">
        <w:rPr>
          <w:color w:val="auto"/>
          <w:lang w:val="nl-BE"/>
        </w:rPr>
        <w:t>‘de</w:t>
      </w:r>
      <w:proofErr w:type="spellEnd"/>
      <w:r w:rsidRPr="00277295">
        <w:rPr>
          <w:color w:val="auto"/>
          <w:lang w:val="nl-BE"/>
        </w:rPr>
        <w:t xml:space="preserve"> vereniging’. Overeenkomstig artikel 397 van het decreet is de vereniging een intergemeentelijk samenwerkingsverband met rechtspersoonlijkheid. </w:t>
      </w:r>
    </w:p>
    <w:p w14:paraId="55E6AF01" w14:textId="77777777" w:rsidR="00277295" w:rsidRPr="00277295" w:rsidRDefault="00277295" w:rsidP="00277295">
      <w:pPr>
        <w:pStyle w:val="Tekst"/>
        <w:rPr>
          <w:color w:val="auto"/>
          <w:lang w:val="nl-BE"/>
        </w:rPr>
      </w:pPr>
      <w:r w:rsidRPr="00277295">
        <w:rPr>
          <w:color w:val="auto"/>
          <w:lang w:val="nl-BE"/>
        </w:rPr>
        <w:t>De verbintenissen van de vereniging hebben overeenkomstig artikel 397 van het decreet geen handelskarakter.</w:t>
      </w:r>
    </w:p>
    <w:p w14:paraId="0DD497A0" w14:textId="77777777" w:rsidR="00277295" w:rsidRPr="00277295" w:rsidRDefault="00277295" w:rsidP="00277295">
      <w:pPr>
        <w:pStyle w:val="Tekst"/>
        <w:rPr>
          <w:color w:val="auto"/>
          <w:lang w:val="nl-BE"/>
        </w:rPr>
      </w:pPr>
    </w:p>
    <w:p w14:paraId="2FC99BEF" w14:textId="77777777" w:rsidR="00277295" w:rsidRPr="00277295" w:rsidRDefault="00277295" w:rsidP="00277295">
      <w:pPr>
        <w:pStyle w:val="Tekst"/>
        <w:rPr>
          <w:color w:val="auto"/>
          <w:lang w:val="nl-BE"/>
        </w:rPr>
      </w:pPr>
      <w:r w:rsidRPr="00277295">
        <w:rPr>
          <w:color w:val="auto"/>
          <w:lang w:val="nl-BE"/>
        </w:rPr>
        <w:t xml:space="preserve">Art. 3. De maatschappelijke zetel van de vereniging is gevestigd te Sint-Niklaas, </w:t>
      </w:r>
      <w:proofErr w:type="spellStart"/>
      <w:r w:rsidRPr="00277295">
        <w:rPr>
          <w:color w:val="auto"/>
          <w:lang w:val="nl-BE"/>
        </w:rPr>
        <w:t>Regentiestraat</w:t>
      </w:r>
      <w:proofErr w:type="spellEnd"/>
      <w:r w:rsidRPr="00277295">
        <w:rPr>
          <w:color w:val="auto"/>
          <w:lang w:val="nl-BE"/>
        </w:rPr>
        <w:t xml:space="preserve"> 63.  </w:t>
      </w:r>
    </w:p>
    <w:p w14:paraId="646FEC40" w14:textId="77777777" w:rsidR="00277295" w:rsidRPr="00277295" w:rsidRDefault="00277295" w:rsidP="00277295">
      <w:pPr>
        <w:pStyle w:val="Tekst"/>
        <w:rPr>
          <w:color w:val="auto"/>
          <w:lang w:val="nl-BE"/>
        </w:rPr>
      </w:pPr>
      <w:r w:rsidRPr="00277295">
        <w:rPr>
          <w:color w:val="auto"/>
          <w:lang w:val="nl-BE"/>
        </w:rPr>
        <w:t>Hij kan door een beslissing van de raad van bestuur worden verplaatst naar een ander adres, mits publicatie in de bijlagen tot het Belgisch Staatsblad.</w:t>
      </w:r>
    </w:p>
    <w:p w14:paraId="34C73794" w14:textId="77777777" w:rsidR="00277295" w:rsidRPr="00277295" w:rsidRDefault="00277295" w:rsidP="00277295">
      <w:pPr>
        <w:pStyle w:val="Tekst"/>
        <w:rPr>
          <w:color w:val="auto"/>
          <w:lang w:val="nl-BE"/>
        </w:rPr>
      </w:pPr>
    </w:p>
    <w:p w14:paraId="59AC0AEC" w14:textId="77777777" w:rsidR="00277295" w:rsidRPr="00277295" w:rsidRDefault="00277295" w:rsidP="00277295">
      <w:pPr>
        <w:pStyle w:val="Tekst"/>
        <w:rPr>
          <w:color w:val="auto"/>
          <w:lang w:val="nl-BE"/>
        </w:rPr>
      </w:pPr>
      <w:r w:rsidRPr="00277295">
        <w:rPr>
          <w:color w:val="auto"/>
          <w:lang w:val="nl-BE"/>
        </w:rPr>
        <w:t xml:space="preserve">Art. 4. De vereniging heeft tot doel te zorgen voor het behoud, beheer, onderzoek en ontsluiting van het onroerend erfgoed en het roerend archeologisch patrimonium op het grondgebied van de deelnemende gemeenten, evenals daarbuiten, en dit in de meest ruime betekenis. </w:t>
      </w:r>
    </w:p>
    <w:p w14:paraId="382BD7A0" w14:textId="77777777" w:rsidR="00277295" w:rsidRPr="00277295" w:rsidRDefault="00277295" w:rsidP="00277295">
      <w:pPr>
        <w:pStyle w:val="Tekst"/>
        <w:rPr>
          <w:color w:val="auto"/>
          <w:lang w:val="nl-BE"/>
        </w:rPr>
      </w:pPr>
      <w:r w:rsidRPr="00277295">
        <w:rPr>
          <w:color w:val="auto"/>
          <w:lang w:val="nl-BE"/>
        </w:rPr>
        <w:t>De vereniging kan alle activiteiten ontplooien die bijdragen tot de verwezenlijking van haar statutaire doelstelling, met inbegrip van winstgevende activiteiten binnen de grenzen van wat wettelijk is toegelaten en waarvan de opbrengsten volledig zullen worden bestemd voor de verwezenlijking van haar statutaire doelstelling.</w:t>
      </w:r>
    </w:p>
    <w:p w14:paraId="04FBF171" w14:textId="77777777" w:rsidR="00277295" w:rsidRPr="00277295" w:rsidRDefault="00277295" w:rsidP="00277295">
      <w:pPr>
        <w:pStyle w:val="Tekst"/>
        <w:rPr>
          <w:color w:val="auto"/>
          <w:lang w:val="nl-BE"/>
        </w:rPr>
      </w:pPr>
    </w:p>
    <w:p w14:paraId="506A2722" w14:textId="77777777" w:rsidR="00277295" w:rsidRPr="00277295" w:rsidRDefault="00277295" w:rsidP="00277295">
      <w:pPr>
        <w:pStyle w:val="Tekst"/>
        <w:rPr>
          <w:color w:val="auto"/>
          <w:lang w:val="nl-BE"/>
        </w:rPr>
      </w:pPr>
      <w:r w:rsidRPr="00277295">
        <w:rPr>
          <w:color w:val="auto"/>
          <w:lang w:val="nl-BE"/>
        </w:rPr>
        <w:t xml:space="preserve">Voor activiteiten buiten het grondgebied van de deelnemende gemeenten wordt de procedure gevolgd hiertoe vastgesteld in het huishoudelijk reglement van de vereniging. </w:t>
      </w:r>
    </w:p>
    <w:p w14:paraId="136C2E34" w14:textId="77777777" w:rsidR="00277295" w:rsidRPr="00277295" w:rsidRDefault="00277295" w:rsidP="00277295">
      <w:pPr>
        <w:pStyle w:val="Tekst"/>
        <w:rPr>
          <w:color w:val="auto"/>
          <w:lang w:val="nl-BE"/>
        </w:rPr>
      </w:pPr>
    </w:p>
    <w:p w14:paraId="3835351E" w14:textId="77777777" w:rsidR="00277295" w:rsidRPr="00277295" w:rsidRDefault="00277295" w:rsidP="00277295">
      <w:pPr>
        <w:pStyle w:val="Tekst"/>
        <w:rPr>
          <w:color w:val="auto"/>
          <w:lang w:val="nl-BE"/>
        </w:rPr>
      </w:pPr>
      <w:r w:rsidRPr="00277295">
        <w:rPr>
          <w:color w:val="auto"/>
          <w:lang w:val="nl-BE"/>
        </w:rPr>
        <w:t>TITEL II. – Deelnemers</w:t>
      </w:r>
    </w:p>
    <w:p w14:paraId="6C438A86" w14:textId="77777777" w:rsidR="00277295" w:rsidRPr="00277295" w:rsidRDefault="00277295" w:rsidP="00277295">
      <w:pPr>
        <w:pStyle w:val="Tekst"/>
        <w:rPr>
          <w:color w:val="auto"/>
          <w:lang w:val="nl-BE"/>
        </w:rPr>
      </w:pPr>
    </w:p>
    <w:p w14:paraId="76263395" w14:textId="77777777" w:rsidR="00277295" w:rsidRPr="00277295" w:rsidRDefault="00277295" w:rsidP="00277295">
      <w:pPr>
        <w:pStyle w:val="Tekst"/>
        <w:rPr>
          <w:color w:val="auto"/>
          <w:lang w:val="nl-BE"/>
        </w:rPr>
      </w:pPr>
      <w:r w:rsidRPr="00277295">
        <w:rPr>
          <w:color w:val="auto"/>
          <w:lang w:val="nl-BE"/>
        </w:rPr>
        <w:t xml:space="preserve">Art. 5. De volgende gemeenten participeren binnen Erfpunt: </w:t>
      </w:r>
      <w:r w:rsidRPr="00277295">
        <w:rPr>
          <w:color w:val="538135" w:themeColor="accent6" w:themeShade="BF"/>
          <w:lang w:val="nl-BE"/>
        </w:rPr>
        <w:t>Beveren-Kruibeke-Zwijndrecht, Lokeren</w:t>
      </w:r>
      <w:r w:rsidRPr="00277295">
        <w:rPr>
          <w:color w:val="auto"/>
          <w:lang w:val="nl-BE"/>
        </w:rPr>
        <w:t xml:space="preserve">, Sint-Gillis-Waas, Sint-Niklaas, Stekene, Temse (administratief arrondissement Sint-Niklaas) en Waasmunster (administratief arrondissement Dendermonde). </w:t>
      </w:r>
    </w:p>
    <w:p w14:paraId="3295D38A" w14:textId="77777777" w:rsidR="00277295" w:rsidRPr="00277295" w:rsidRDefault="00277295" w:rsidP="00277295">
      <w:pPr>
        <w:pStyle w:val="Tekst"/>
        <w:rPr>
          <w:color w:val="auto"/>
          <w:lang w:val="nl-BE"/>
        </w:rPr>
      </w:pPr>
    </w:p>
    <w:p w14:paraId="38E12B14" w14:textId="3D4EEF96" w:rsidR="00277295" w:rsidRPr="00277295" w:rsidRDefault="00277295" w:rsidP="00277295">
      <w:pPr>
        <w:pStyle w:val="Tekst"/>
        <w:rPr>
          <w:color w:val="auto"/>
          <w:lang w:val="nl-BE"/>
        </w:rPr>
      </w:pPr>
      <w:r w:rsidRPr="00277295">
        <w:rPr>
          <w:color w:val="auto"/>
          <w:lang w:val="nl-BE"/>
        </w:rPr>
        <w:t>Overeenkomstig artikel 396 van het decreet kunnen naast gemeenten aan de vereniging uitsluitend deelnemen: autonome gemeentebedrijven, openbare centra voor maatschappelijk welzijn en de publiekrechtelijke verenigingen ervan, , andere samenwerkingsverbanden, opgericht volgens de bepalingen van he decreet, politiezones en hulpverleningszones.</w:t>
      </w:r>
    </w:p>
    <w:p w14:paraId="313E5EDB" w14:textId="77777777" w:rsidR="00277295" w:rsidRPr="00277295" w:rsidRDefault="00277295" w:rsidP="00277295">
      <w:pPr>
        <w:pStyle w:val="Tekst"/>
        <w:rPr>
          <w:color w:val="auto"/>
          <w:lang w:val="nl-BE"/>
        </w:rPr>
      </w:pPr>
    </w:p>
    <w:p w14:paraId="40C9C110" w14:textId="77777777" w:rsidR="00277295" w:rsidRPr="00277295" w:rsidRDefault="00277295" w:rsidP="00277295">
      <w:pPr>
        <w:pStyle w:val="Tekst"/>
        <w:rPr>
          <w:color w:val="auto"/>
          <w:lang w:val="nl-BE"/>
        </w:rPr>
      </w:pPr>
      <w:r w:rsidRPr="00277295">
        <w:rPr>
          <w:color w:val="auto"/>
          <w:lang w:val="nl-BE"/>
        </w:rPr>
        <w:t xml:space="preserve">Art. 6. De raad van bestuur beslist over de toetreding van nieuwe deelnemers. Kandidaat-deelnemers richten hiertoe door middel van een aangetekend schrijven een verzoek tot toetreding aan de raad van bestuur. Deze beslist voorwaardelijk over het verzoek overeenkomstig de bepalingen in artikel 22 van deze statuten. De raad van bestuur legt zijn gemotiveerde beslissing ter goedkeuring voor aan de gemeenteraden van de deelnemers. Zij antwoorden hierop binnen een tijdsbestek van twee maanden, waarna al dan niet tot de formele toetreding kan </w:t>
      </w:r>
      <w:r w:rsidRPr="00277295">
        <w:rPr>
          <w:color w:val="auto"/>
          <w:lang w:val="nl-BE"/>
        </w:rPr>
        <w:lastRenderedPageBreak/>
        <w:t>worden overgegaan. Het overschrijden van de antwoordtermijn van twee maanden zal als instemming worden beschouwd.</w:t>
      </w:r>
    </w:p>
    <w:p w14:paraId="170063EC" w14:textId="77777777" w:rsidR="00277295" w:rsidRPr="00277295" w:rsidRDefault="00277295" w:rsidP="00277295">
      <w:pPr>
        <w:pStyle w:val="Tekst"/>
        <w:rPr>
          <w:color w:val="auto"/>
          <w:lang w:val="nl-BE"/>
        </w:rPr>
      </w:pPr>
    </w:p>
    <w:p w14:paraId="050617CD" w14:textId="77777777" w:rsidR="00277295" w:rsidRPr="00277295" w:rsidRDefault="00277295" w:rsidP="00277295">
      <w:pPr>
        <w:pStyle w:val="Tekst"/>
        <w:rPr>
          <w:color w:val="auto"/>
          <w:lang w:val="nl-BE"/>
        </w:rPr>
      </w:pPr>
    </w:p>
    <w:p w14:paraId="55CBB663" w14:textId="77777777" w:rsidR="00277295" w:rsidRPr="00277295" w:rsidRDefault="00277295" w:rsidP="00277295">
      <w:pPr>
        <w:pStyle w:val="Tekst"/>
        <w:rPr>
          <w:color w:val="auto"/>
          <w:lang w:val="nl-BE"/>
        </w:rPr>
      </w:pPr>
      <w:r w:rsidRPr="00277295">
        <w:rPr>
          <w:color w:val="auto"/>
          <w:lang w:val="nl-BE"/>
        </w:rPr>
        <w:t>TITEL III. – Duur en verlenging</w:t>
      </w:r>
    </w:p>
    <w:p w14:paraId="0320E689" w14:textId="77777777" w:rsidR="00277295" w:rsidRPr="00277295" w:rsidRDefault="00277295" w:rsidP="00277295">
      <w:pPr>
        <w:pStyle w:val="Tekst"/>
        <w:rPr>
          <w:color w:val="auto"/>
          <w:lang w:val="nl-BE"/>
        </w:rPr>
      </w:pPr>
    </w:p>
    <w:p w14:paraId="2038BED5" w14:textId="77777777" w:rsidR="00277295" w:rsidRPr="00277295" w:rsidRDefault="00277295" w:rsidP="00277295">
      <w:pPr>
        <w:pStyle w:val="Tekst"/>
        <w:rPr>
          <w:color w:val="auto"/>
          <w:lang w:val="nl-BE"/>
        </w:rPr>
      </w:pPr>
      <w:r w:rsidRPr="00277295">
        <w:rPr>
          <w:color w:val="auto"/>
          <w:lang w:val="nl-BE"/>
        </w:rPr>
        <w:t xml:space="preserve">Art. 7. De vereniging wordt opgericht voor een periode van zes jaar, te rekenen van de datum van oprichting. </w:t>
      </w:r>
    </w:p>
    <w:p w14:paraId="3BFDB98A" w14:textId="77777777" w:rsidR="00277295" w:rsidRPr="00277295" w:rsidRDefault="00277295" w:rsidP="00277295">
      <w:pPr>
        <w:pStyle w:val="Tekst"/>
        <w:rPr>
          <w:color w:val="auto"/>
          <w:lang w:val="nl-BE"/>
        </w:rPr>
      </w:pPr>
      <w:r w:rsidRPr="00277295">
        <w:rPr>
          <w:color w:val="auto"/>
          <w:lang w:val="nl-BE"/>
        </w:rPr>
        <w:t>Tijdens de bij de oprichting of verlenging vastgestelde duur, is geen uittreding van leden mogelijk.</w:t>
      </w:r>
    </w:p>
    <w:p w14:paraId="0FC3AA8B" w14:textId="77777777" w:rsidR="00277295" w:rsidRPr="00277295" w:rsidRDefault="00277295" w:rsidP="00277295">
      <w:pPr>
        <w:pStyle w:val="Tekst"/>
        <w:rPr>
          <w:color w:val="auto"/>
          <w:lang w:val="nl-BE"/>
        </w:rPr>
      </w:pPr>
    </w:p>
    <w:p w14:paraId="60724DF1" w14:textId="77777777" w:rsidR="00277295" w:rsidRPr="00277295" w:rsidRDefault="00277295" w:rsidP="00277295">
      <w:pPr>
        <w:pStyle w:val="Tekst"/>
        <w:rPr>
          <w:color w:val="auto"/>
          <w:lang w:val="nl-BE"/>
        </w:rPr>
      </w:pPr>
      <w:r w:rsidRPr="00277295">
        <w:rPr>
          <w:color w:val="auto"/>
          <w:lang w:val="nl-BE"/>
        </w:rPr>
        <w:t>Art. 8. De vereniging kan opeenvolgende keren worden verlengd voor een termijn die telkens niet langer mag zijn dan zes jaar. Hiertoe dienen de gemeenteraden van de deelnemende gemeenten een beslissing te nemen ten gunste van de verlenging, voor het verstrijken van de duur bij de oprichting voorzien.</w:t>
      </w:r>
    </w:p>
    <w:p w14:paraId="1C250047" w14:textId="77777777" w:rsidR="00277295" w:rsidRPr="00277295" w:rsidRDefault="00277295" w:rsidP="00277295">
      <w:pPr>
        <w:pStyle w:val="Tekst"/>
        <w:rPr>
          <w:color w:val="auto"/>
          <w:lang w:val="nl-BE"/>
        </w:rPr>
      </w:pPr>
    </w:p>
    <w:p w14:paraId="52886295" w14:textId="77777777" w:rsidR="00277295" w:rsidRPr="00277295" w:rsidRDefault="00277295" w:rsidP="00277295">
      <w:pPr>
        <w:pStyle w:val="Tekst"/>
        <w:rPr>
          <w:color w:val="auto"/>
          <w:lang w:val="nl-BE"/>
        </w:rPr>
      </w:pPr>
      <w:r w:rsidRPr="00277295">
        <w:rPr>
          <w:color w:val="auto"/>
          <w:lang w:val="nl-BE"/>
        </w:rPr>
        <w:t xml:space="preserve">In de loop van het zesde jaar zal de raad van bestuur een verlengingsaanvraag voor opnieuw een periode van zes jaar richten aan alle deelnemende gemeenten. Zij zullen de aanvraag voorleggen aan hun respectieve gemeenteraden en binnen een tijdsbestek van twee maanden antwoorden op de aanvraag. </w:t>
      </w:r>
    </w:p>
    <w:p w14:paraId="553AD036" w14:textId="77777777" w:rsidR="00277295" w:rsidRPr="00277295" w:rsidRDefault="00277295" w:rsidP="00277295">
      <w:pPr>
        <w:pStyle w:val="Tekst"/>
        <w:rPr>
          <w:color w:val="auto"/>
          <w:lang w:val="nl-BE"/>
        </w:rPr>
      </w:pPr>
      <w:r w:rsidRPr="00277295">
        <w:rPr>
          <w:color w:val="auto"/>
          <w:lang w:val="nl-BE"/>
        </w:rPr>
        <w:t>Bij een instemmend antwoord van alle betrokkenen wordt de vereniging verlengd voor een periode van zes jaar. Deze beslissing tot verlenging zal worden gepubliceerd in de bijlagen tot het Belgisch Staatsblad.</w:t>
      </w:r>
    </w:p>
    <w:p w14:paraId="4C52788A" w14:textId="77777777" w:rsidR="00277295" w:rsidRPr="00277295" w:rsidRDefault="00277295" w:rsidP="00277295">
      <w:pPr>
        <w:pStyle w:val="Tekst"/>
        <w:rPr>
          <w:color w:val="auto"/>
          <w:lang w:val="nl-BE"/>
        </w:rPr>
      </w:pPr>
      <w:r w:rsidRPr="00277295">
        <w:rPr>
          <w:color w:val="auto"/>
          <w:lang w:val="nl-BE"/>
        </w:rPr>
        <w:t>Wanneer één of meerdere van de deelnemende gemeenten niet instemmen met de verlenging of nalaten een beslissing te nemen, wordt de vereniging ontbonden en kan een nieuwe projectvereniging, met dezelfde naam en hetzelfde maatschappelijk doel, worden opgericht.</w:t>
      </w:r>
    </w:p>
    <w:p w14:paraId="12E72692" w14:textId="77777777" w:rsidR="00277295" w:rsidRPr="00277295" w:rsidRDefault="00277295" w:rsidP="00277295">
      <w:pPr>
        <w:pStyle w:val="Tekst"/>
        <w:rPr>
          <w:color w:val="auto"/>
          <w:lang w:val="nl-BE"/>
        </w:rPr>
      </w:pPr>
    </w:p>
    <w:p w14:paraId="48BF59BF" w14:textId="77777777" w:rsidR="00277295" w:rsidRPr="00277295" w:rsidRDefault="00277295" w:rsidP="00277295">
      <w:pPr>
        <w:pStyle w:val="Tekst"/>
        <w:rPr>
          <w:color w:val="auto"/>
          <w:lang w:val="nl-BE"/>
        </w:rPr>
      </w:pPr>
    </w:p>
    <w:p w14:paraId="6FE2E2C1" w14:textId="77777777" w:rsidR="00277295" w:rsidRPr="00277295" w:rsidRDefault="00277295" w:rsidP="00277295">
      <w:pPr>
        <w:pStyle w:val="Tekst"/>
        <w:rPr>
          <w:color w:val="auto"/>
          <w:lang w:val="nl-BE"/>
        </w:rPr>
      </w:pPr>
      <w:r w:rsidRPr="00277295">
        <w:rPr>
          <w:color w:val="auto"/>
          <w:lang w:val="nl-BE"/>
        </w:rPr>
        <w:t xml:space="preserve">TITEL IV. – Ontbinding en vereffening </w:t>
      </w:r>
    </w:p>
    <w:p w14:paraId="6E21F54E" w14:textId="77777777" w:rsidR="00277295" w:rsidRPr="00277295" w:rsidRDefault="00277295" w:rsidP="00277295">
      <w:pPr>
        <w:pStyle w:val="Tekst"/>
        <w:rPr>
          <w:color w:val="auto"/>
          <w:lang w:val="nl-BE"/>
        </w:rPr>
      </w:pPr>
    </w:p>
    <w:p w14:paraId="27CCA075" w14:textId="77777777" w:rsidR="00277295" w:rsidRPr="00277295" w:rsidRDefault="00277295" w:rsidP="00277295">
      <w:pPr>
        <w:pStyle w:val="Tekst"/>
        <w:rPr>
          <w:color w:val="auto"/>
          <w:lang w:val="nl-BE"/>
        </w:rPr>
      </w:pPr>
      <w:r w:rsidRPr="00277295">
        <w:rPr>
          <w:color w:val="auto"/>
          <w:lang w:val="nl-BE"/>
        </w:rPr>
        <w:t xml:space="preserve">Art. 9. De vereniging wordt ontbonden bij gebrek aan instemming tot verlenging van de betrokken gemeenten of wanneer nagelaten wordt dienaangaande een beslissing te nemen. </w:t>
      </w:r>
    </w:p>
    <w:p w14:paraId="70346A5D" w14:textId="77777777" w:rsidR="00277295" w:rsidRPr="00277295" w:rsidRDefault="00277295" w:rsidP="00277295">
      <w:pPr>
        <w:pStyle w:val="Tekst"/>
        <w:rPr>
          <w:color w:val="auto"/>
          <w:lang w:val="nl-BE"/>
        </w:rPr>
      </w:pPr>
    </w:p>
    <w:p w14:paraId="25E16507" w14:textId="77777777" w:rsidR="00277295" w:rsidRPr="00277295" w:rsidRDefault="00277295" w:rsidP="00277295">
      <w:pPr>
        <w:pStyle w:val="Tekst"/>
        <w:rPr>
          <w:color w:val="auto"/>
          <w:lang w:val="nl-BE"/>
        </w:rPr>
      </w:pPr>
      <w:r w:rsidRPr="00277295">
        <w:rPr>
          <w:color w:val="auto"/>
          <w:lang w:val="nl-BE"/>
        </w:rPr>
        <w:t>Art. 10. Bij een vereffening wijst de raad van bestuur één of meerdere vereffenaars aan en bepaalt hun bevoegdheden en de wijze van vereffening. Inzake de bevoegdheden van de vereffenaars zijn de bepalingen van het Wetboek van vennootschappen van toepassing.</w:t>
      </w:r>
    </w:p>
    <w:p w14:paraId="52ED7F1B" w14:textId="77777777" w:rsidR="00277295" w:rsidRPr="00277295" w:rsidRDefault="00277295" w:rsidP="00277295">
      <w:pPr>
        <w:pStyle w:val="Tekst"/>
        <w:rPr>
          <w:color w:val="auto"/>
          <w:lang w:val="nl-BE"/>
        </w:rPr>
      </w:pPr>
    </w:p>
    <w:p w14:paraId="7C32062C" w14:textId="4F2990E4" w:rsidR="00277295" w:rsidRPr="00277295" w:rsidRDefault="00277295" w:rsidP="00277295">
      <w:pPr>
        <w:pStyle w:val="Tekst"/>
        <w:rPr>
          <w:color w:val="auto"/>
          <w:lang w:val="nl-BE"/>
        </w:rPr>
      </w:pPr>
      <w:r w:rsidRPr="00277295">
        <w:rPr>
          <w:color w:val="auto"/>
          <w:lang w:val="nl-BE"/>
        </w:rPr>
        <w:t xml:space="preserve">Art. 11. Bij definitieve ontbinding van het samenwerkingsverband zal gestreefd worden om de collectie van het onroerenderfgoeddepot Waasland over te dragen aan een publiekrechtelijke organisatie met een gelijkaardige doelstelling als Erfpunt en met de nodige expertise in huis voor het beheer en het behoud van deze collectie. De opdracht en verantwoordelijkheden van de vereffenaar voor de collectie van het onroerenderfgoeddepot Waasland staan beschreven in het </w:t>
      </w:r>
      <w:proofErr w:type="spellStart"/>
      <w:r w:rsidRPr="00277295">
        <w:rPr>
          <w:color w:val="auto"/>
          <w:lang w:val="nl-BE"/>
        </w:rPr>
        <w:t>stopzettingscenario</w:t>
      </w:r>
      <w:proofErr w:type="spellEnd"/>
      <w:r w:rsidRPr="00277295">
        <w:rPr>
          <w:color w:val="auto"/>
          <w:lang w:val="nl-BE"/>
        </w:rPr>
        <w:t xml:space="preserve"> dat bij deze statuten wordt toegevoegd. </w:t>
      </w:r>
    </w:p>
    <w:p w14:paraId="2623BE3F" w14:textId="77777777" w:rsidR="00277295" w:rsidRPr="00277295" w:rsidRDefault="00277295" w:rsidP="00277295">
      <w:pPr>
        <w:pStyle w:val="Tekst"/>
        <w:rPr>
          <w:color w:val="auto"/>
          <w:lang w:val="nl-BE"/>
        </w:rPr>
      </w:pPr>
    </w:p>
    <w:p w14:paraId="44463EE5" w14:textId="77777777" w:rsidR="00277295" w:rsidRPr="00277295" w:rsidRDefault="00277295" w:rsidP="00277295">
      <w:pPr>
        <w:pStyle w:val="Tekst"/>
        <w:rPr>
          <w:color w:val="auto"/>
          <w:lang w:val="nl-BE"/>
        </w:rPr>
      </w:pPr>
    </w:p>
    <w:p w14:paraId="55E7A005" w14:textId="77777777" w:rsidR="00277295" w:rsidRPr="00277295" w:rsidRDefault="00277295" w:rsidP="00277295">
      <w:pPr>
        <w:pStyle w:val="Tekst"/>
        <w:rPr>
          <w:color w:val="auto"/>
          <w:lang w:val="nl-BE"/>
        </w:rPr>
      </w:pPr>
      <w:r w:rsidRPr="00277295">
        <w:rPr>
          <w:color w:val="auto"/>
          <w:lang w:val="nl-BE"/>
        </w:rPr>
        <w:t>TITEL V. – Bijdragen en boekhouding</w:t>
      </w:r>
    </w:p>
    <w:p w14:paraId="31F2CEF0" w14:textId="77777777" w:rsidR="00277295" w:rsidRPr="00277295" w:rsidRDefault="00277295" w:rsidP="00277295">
      <w:pPr>
        <w:pStyle w:val="Tekst"/>
        <w:rPr>
          <w:color w:val="auto"/>
          <w:lang w:val="nl-BE"/>
        </w:rPr>
      </w:pPr>
    </w:p>
    <w:p w14:paraId="4AF98EF9" w14:textId="00BC36FD" w:rsidR="00277295" w:rsidRPr="00277295" w:rsidRDefault="00277295" w:rsidP="00277295">
      <w:pPr>
        <w:pStyle w:val="Tekst"/>
        <w:rPr>
          <w:color w:val="auto"/>
          <w:lang w:val="nl-BE"/>
        </w:rPr>
      </w:pPr>
      <w:r w:rsidRPr="00277295">
        <w:rPr>
          <w:color w:val="auto"/>
          <w:lang w:val="nl-BE"/>
        </w:rPr>
        <w:t xml:space="preserve">Art. 12. De projectvereniging gaat niet over tot de vorming van een maatschappelijk kapitaal. Eventueel geboekte winst is niet </w:t>
      </w:r>
      <w:proofErr w:type="spellStart"/>
      <w:r w:rsidRPr="00277295">
        <w:rPr>
          <w:color w:val="auto"/>
          <w:lang w:val="nl-BE"/>
        </w:rPr>
        <w:t>uit</w:t>
      </w:r>
      <w:r>
        <w:rPr>
          <w:color w:val="auto"/>
          <w:lang w:val="nl-BE"/>
        </w:rPr>
        <w:t>k</w:t>
      </w:r>
      <w:r w:rsidRPr="00277295">
        <w:rPr>
          <w:color w:val="auto"/>
          <w:lang w:val="nl-BE"/>
        </w:rPr>
        <w:t>eerbaar</w:t>
      </w:r>
      <w:proofErr w:type="spellEnd"/>
      <w:r w:rsidRPr="00277295">
        <w:rPr>
          <w:color w:val="auto"/>
          <w:lang w:val="nl-BE"/>
        </w:rPr>
        <w:t xml:space="preserve"> en blijft binnen de projectvereniging.</w:t>
      </w:r>
    </w:p>
    <w:p w14:paraId="62EED2BA" w14:textId="77777777" w:rsidR="00277295" w:rsidRPr="00277295" w:rsidRDefault="00277295" w:rsidP="00277295">
      <w:pPr>
        <w:pStyle w:val="Tekst"/>
        <w:rPr>
          <w:color w:val="auto"/>
          <w:lang w:val="nl-BE"/>
        </w:rPr>
      </w:pPr>
    </w:p>
    <w:p w14:paraId="7F171577" w14:textId="77777777" w:rsidR="00277295" w:rsidRPr="00277295" w:rsidRDefault="00277295" w:rsidP="00277295">
      <w:pPr>
        <w:pStyle w:val="Tekst"/>
        <w:rPr>
          <w:color w:val="auto"/>
          <w:lang w:val="nl-BE"/>
        </w:rPr>
      </w:pPr>
      <w:r w:rsidRPr="00277295">
        <w:rPr>
          <w:color w:val="auto"/>
          <w:lang w:val="nl-BE"/>
        </w:rPr>
        <w:t xml:space="preserve">Art. 13. De deelnemende gemeenten betalen jaarlijks een bijdrage. Voor de deelnemende gemeenten wordt de bijdrage bepaald als een vastgesteld bedrag per inwoner. Het bevolkingscijfer wordt vastgesteld aan de hand van de jongste door het Nationaal Instituut voor de Statistiek gepubliceerde gegevens. De bijdrage aan de projectvereniging bedraagt 0,80 EUR per inwoner. </w:t>
      </w:r>
    </w:p>
    <w:p w14:paraId="339F65A6" w14:textId="77777777" w:rsidR="00277295" w:rsidRPr="00277295" w:rsidRDefault="00277295" w:rsidP="00277295">
      <w:pPr>
        <w:pStyle w:val="Tekst"/>
        <w:rPr>
          <w:color w:val="auto"/>
          <w:lang w:val="nl-BE"/>
        </w:rPr>
      </w:pPr>
      <w:r w:rsidRPr="00277295">
        <w:rPr>
          <w:color w:val="auto"/>
          <w:lang w:val="nl-BE"/>
        </w:rPr>
        <w:t xml:space="preserve">Bijdrageverhogingen worden voorafgaandelijk aan de deelnemende gemeentebesturen ter goedkeuring voorgelegd. </w:t>
      </w:r>
    </w:p>
    <w:p w14:paraId="050B6F0B" w14:textId="77777777" w:rsidR="00277295" w:rsidRPr="00277295" w:rsidRDefault="00277295" w:rsidP="00277295">
      <w:pPr>
        <w:pStyle w:val="Tekst"/>
        <w:rPr>
          <w:color w:val="auto"/>
          <w:lang w:val="nl-BE"/>
        </w:rPr>
      </w:pPr>
      <w:r w:rsidRPr="00277295">
        <w:rPr>
          <w:color w:val="auto"/>
          <w:lang w:val="nl-BE"/>
        </w:rPr>
        <w:t>Naast de statutair bepaalde bijdrage kunnen de deelnemers ook een vrijwillige bijdrage leveren aan de vereniging. Zij beslissen hierover autonoom.</w:t>
      </w:r>
    </w:p>
    <w:p w14:paraId="22AFB564" w14:textId="77777777" w:rsidR="00277295" w:rsidRPr="00277295" w:rsidRDefault="00277295" w:rsidP="00277295">
      <w:pPr>
        <w:pStyle w:val="Tekst"/>
        <w:rPr>
          <w:color w:val="auto"/>
          <w:lang w:val="nl-BE"/>
        </w:rPr>
      </w:pPr>
    </w:p>
    <w:p w14:paraId="49CE803D" w14:textId="77777777" w:rsidR="00277295" w:rsidRPr="00277295" w:rsidRDefault="00277295" w:rsidP="00277295">
      <w:pPr>
        <w:pStyle w:val="Tekst"/>
        <w:rPr>
          <w:color w:val="auto"/>
          <w:lang w:val="nl-BE"/>
        </w:rPr>
      </w:pPr>
      <w:r w:rsidRPr="00277295">
        <w:rPr>
          <w:color w:val="auto"/>
          <w:lang w:val="nl-BE"/>
        </w:rPr>
        <w:t>Art. 14. De boekhouding wordt gevoerd overeenkomstig de wetgeving op de boekhouding van de ondernemingen en met naleving van de richtlijnen die de overheid uitvaardigt met betrekking tot de boekhoudkundige verrichtingen.</w:t>
      </w:r>
    </w:p>
    <w:p w14:paraId="121A85DF" w14:textId="77777777" w:rsidR="00277295" w:rsidRPr="00277295" w:rsidRDefault="00277295" w:rsidP="00277295">
      <w:pPr>
        <w:pStyle w:val="Tekst"/>
        <w:rPr>
          <w:color w:val="auto"/>
          <w:lang w:val="nl-BE"/>
        </w:rPr>
      </w:pPr>
    </w:p>
    <w:p w14:paraId="1E8E6A18" w14:textId="77777777" w:rsidR="00277295" w:rsidRPr="00277295" w:rsidRDefault="00277295" w:rsidP="00277295">
      <w:pPr>
        <w:pStyle w:val="Tekst"/>
        <w:rPr>
          <w:color w:val="auto"/>
          <w:lang w:val="nl-BE"/>
        </w:rPr>
      </w:pPr>
      <w:r w:rsidRPr="00277295">
        <w:rPr>
          <w:color w:val="auto"/>
          <w:lang w:val="nl-BE"/>
        </w:rPr>
        <w:t>Art. 15. Het boekjaar stemt overeen met het burgerlijk jaar. Het eerste boekjaar begint evenwel op de datum van oprichting van de vereniging en eindigt op 31 december van hetzelfde jaar.</w:t>
      </w:r>
    </w:p>
    <w:p w14:paraId="5888E964" w14:textId="77777777" w:rsidR="00277295" w:rsidRPr="00277295" w:rsidRDefault="00277295" w:rsidP="00277295">
      <w:pPr>
        <w:pStyle w:val="Tekst"/>
        <w:rPr>
          <w:color w:val="auto"/>
          <w:lang w:val="nl-BE"/>
        </w:rPr>
      </w:pPr>
      <w:r w:rsidRPr="00277295">
        <w:rPr>
          <w:color w:val="auto"/>
          <w:lang w:val="nl-BE"/>
        </w:rPr>
        <w:t xml:space="preserve">Op 31 december van elk jaar sluit de raad van bestuur de jaarrekening af. De jaarrekening wordt samen met een activiteitenverslag en het verslag van de accountant ter goedkeuring aan de raad van bestuur voorgelegd, en dit ten laatste in de loop van de vijfde maand volgend op de afsluiting van het boekjaar. De goedgekeurde jaarrekening en bijhorende documenten worden vervolgens ter inzage aan de participerende gemeenten bezorgd. </w:t>
      </w:r>
    </w:p>
    <w:p w14:paraId="176E96E5" w14:textId="3534711E" w:rsidR="00277295" w:rsidRPr="00277295" w:rsidRDefault="00277295" w:rsidP="00277295">
      <w:pPr>
        <w:pStyle w:val="Tekst"/>
        <w:rPr>
          <w:color w:val="auto"/>
          <w:lang w:val="nl-BE"/>
        </w:rPr>
      </w:pPr>
      <w:r w:rsidRPr="00277295">
        <w:rPr>
          <w:color w:val="auto"/>
          <w:lang w:val="nl-BE"/>
        </w:rPr>
        <w:lastRenderedPageBreak/>
        <w:t>Overeenkomstig de wettelijke bepalingen ter</w:t>
      </w:r>
      <w:r>
        <w:rPr>
          <w:color w:val="auto"/>
          <w:lang w:val="nl-BE"/>
        </w:rPr>
        <w:t xml:space="preserve"> </w:t>
      </w:r>
      <w:r w:rsidRPr="00277295">
        <w:rPr>
          <w:color w:val="auto"/>
          <w:lang w:val="nl-BE"/>
        </w:rPr>
        <w:t>zake zal de jaarrekening binnen de maand volgend op de goedkeuring van de raad van bestuur openbaar worden gemaakt door neerlegging bij de Nationale Bank van België.</w:t>
      </w:r>
    </w:p>
    <w:p w14:paraId="089F8272" w14:textId="77777777" w:rsidR="00277295" w:rsidRPr="00277295" w:rsidRDefault="00277295" w:rsidP="00277295">
      <w:pPr>
        <w:pStyle w:val="Tekst"/>
        <w:rPr>
          <w:color w:val="auto"/>
          <w:lang w:val="nl-BE"/>
        </w:rPr>
      </w:pPr>
    </w:p>
    <w:p w14:paraId="6A5C0C2E" w14:textId="77777777" w:rsidR="00277295" w:rsidRPr="00277295" w:rsidRDefault="00277295" w:rsidP="00277295">
      <w:pPr>
        <w:pStyle w:val="Tekst"/>
        <w:rPr>
          <w:color w:val="auto"/>
          <w:lang w:val="nl-BE"/>
        </w:rPr>
      </w:pPr>
      <w:r w:rsidRPr="00277295">
        <w:rPr>
          <w:color w:val="auto"/>
          <w:lang w:val="nl-BE"/>
        </w:rPr>
        <w:t>Art. 16. De raad van bestuur stelt een accountant aan, door middel van de onderhandelingsprocedure, die belast wordt met de controle op de financiële toestand van de projectvereniging.</w:t>
      </w:r>
    </w:p>
    <w:p w14:paraId="684C2676" w14:textId="77777777" w:rsidR="00277295" w:rsidRPr="00277295" w:rsidRDefault="00277295" w:rsidP="00277295">
      <w:pPr>
        <w:pStyle w:val="Tekst"/>
        <w:rPr>
          <w:color w:val="auto"/>
          <w:lang w:val="nl-BE"/>
        </w:rPr>
      </w:pPr>
    </w:p>
    <w:p w14:paraId="4C6C7055" w14:textId="77777777" w:rsidR="00277295" w:rsidRPr="00277295" w:rsidRDefault="00277295" w:rsidP="00277295">
      <w:pPr>
        <w:pStyle w:val="Tekst"/>
        <w:rPr>
          <w:color w:val="auto"/>
          <w:lang w:val="nl-BE"/>
        </w:rPr>
      </w:pPr>
      <w:r w:rsidRPr="00277295">
        <w:rPr>
          <w:color w:val="auto"/>
          <w:lang w:val="nl-BE"/>
        </w:rPr>
        <w:t>TITEL VI. – Raad van bestuur</w:t>
      </w:r>
    </w:p>
    <w:p w14:paraId="771E4331" w14:textId="77777777" w:rsidR="00277295" w:rsidRPr="00277295" w:rsidRDefault="00277295" w:rsidP="00277295">
      <w:pPr>
        <w:pStyle w:val="Tekst"/>
        <w:rPr>
          <w:color w:val="auto"/>
          <w:lang w:val="nl-BE"/>
        </w:rPr>
      </w:pPr>
    </w:p>
    <w:p w14:paraId="5F04B898" w14:textId="77777777" w:rsidR="00277295" w:rsidRPr="00277295" w:rsidRDefault="00277295" w:rsidP="00277295">
      <w:pPr>
        <w:pStyle w:val="Tekst"/>
        <w:rPr>
          <w:color w:val="auto"/>
          <w:lang w:val="nl-BE"/>
        </w:rPr>
      </w:pPr>
      <w:r w:rsidRPr="00277295">
        <w:rPr>
          <w:color w:val="auto"/>
          <w:lang w:val="nl-BE"/>
        </w:rPr>
        <w:t>Art. 17. De vereniging beschikt uitsluitend over een raad van bestuur.</w:t>
      </w:r>
    </w:p>
    <w:p w14:paraId="532A7A8E" w14:textId="77777777" w:rsidR="00277295" w:rsidRPr="00277295" w:rsidRDefault="00277295" w:rsidP="00277295">
      <w:pPr>
        <w:pStyle w:val="Tekst"/>
        <w:rPr>
          <w:color w:val="auto"/>
          <w:lang w:val="nl-BE"/>
        </w:rPr>
      </w:pPr>
    </w:p>
    <w:p w14:paraId="1FAC8389" w14:textId="77777777" w:rsidR="00277295" w:rsidRPr="00277295" w:rsidRDefault="00277295" w:rsidP="00277295">
      <w:pPr>
        <w:pStyle w:val="Tekst"/>
        <w:rPr>
          <w:color w:val="auto"/>
          <w:lang w:val="nl-BE"/>
        </w:rPr>
      </w:pPr>
      <w:r w:rsidRPr="00277295">
        <w:rPr>
          <w:color w:val="auto"/>
          <w:lang w:val="nl-BE"/>
        </w:rPr>
        <w:t>Art. 18. De deelnemers benoemen rechtstreeks de leden van de raad van bestuur. Voor de gemeenten kunnen uitsluitend gemeenteraadsleden, burgemeesters of schepenen deel uitmaken van deze raad.</w:t>
      </w:r>
    </w:p>
    <w:p w14:paraId="383EF277" w14:textId="77777777" w:rsidR="00277295" w:rsidRPr="00277295" w:rsidRDefault="00277295" w:rsidP="00277295">
      <w:pPr>
        <w:pStyle w:val="Tekst"/>
        <w:rPr>
          <w:color w:val="auto"/>
          <w:lang w:val="nl-BE"/>
        </w:rPr>
      </w:pPr>
    </w:p>
    <w:p w14:paraId="61E894F2" w14:textId="77777777" w:rsidR="00277295" w:rsidRPr="00277295" w:rsidRDefault="00277295" w:rsidP="00277295">
      <w:pPr>
        <w:pStyle w:val="Tekst"/>
        <w:rPr>
          <w:color w:val="auto"/>
          <w:lang w:val="nl-BE"/>
        </w:rPr>
      </w:pPr>
    </w:p>
    <w:p w14:paraId="32A70053" w14:textId="77777777" w:rsidR="00277295" w:rsidRPr="00277295" w:rsidRDefault="00277295" w:rsidP="00277295">
      <w:pPr>
        <w:pStyle w:val="Tekst"/>
        <w:rPr>
          <w:color w:val="auto"/>
          <w:lang w:val="nl-BE"/>
        </w:rPr>
      </w:pPr>
      <w:r w:rsidRPr="00277295">
        <w:rPr>
          <w:color w:val="auto"/>
          <w:lang w:val="nl-BE"/>
        </w:rPr>
        <w:t>Art. 19. Het voorzitterschap wordt toevertrouwd aan een door een gemeente aangewezen bestuurder. De raad van bestuur kiest onder de bestuurders de voorzitter en één of meerdere ondervoorzitters.</w:t>
      </w:r>
    </w:p>
    <w:p w14:paraId="4BC44605" w14:textId="77777777" w:rsidR="00277295" w:rsidRPr="00277295" w:rsidRDefault="00277295" w:rsidP="00277295">
      <w:pPr>
        <w:pStyle w:val="Tekst"/>
        <w:rPr>
          <w:color w:val="auto"/>
          <w:lang w:val="nl-BE"/>
        </w:rPr>
      </w:pPr>
    </w:p>
    <w:p w14:paraId="43BF0DCD" w14:textId="77777777" w:rsidR="00277295" w:rsidRPr="00277295" w:rsidRDefault="00277295" w:rsidP="00277295">
      <w:pPr>
        <w:pStyle w:val="Tekst"/>
        <w:rPr>
          <w:color w:val="auto"/>
          <w:lang w:val="nl-BE"/>
        </w:rPr>
      </w:pPr>
      <w:r w:rsidRPr="00277295">
        <w:rPr>
          <w:color w:val="auto"/>
          <w:lang w:val="nl-BE"/>
        </w:rPr>
        <w:t xml:space="preserve">Art. 20. De raad van bestuur wordt samengesteld uit een bestuurder per deelnemende gemeente. </w:t>
      </w:r>
    </w:p>
    <w:p w14:paraId="13813F1A" w14:textId="77777777" w:rsidR="00277295" w:rsidRPr="00277295" w:rsidRDefault="00277295" w:rsidP="00277295">
      <w:pPr>
        <w:pStyle w:val="Tekst"/>
        <w:rPr>
          <w:color w:val="auto"/>
          <w:lang w:val="nl-BE"/>
        </w:rPr>
      </w:pPr>
      <w:r w:rsidRPr="00277295">
        <w:rPr>
          <w:color w:val="auto"/>
          <w:lang w:val="nl-BE"/>
        </w:rPr>
        <w:t>Aan de vergaderingen van de raad van bestuur wordt deelgenomen door een door iedere aangesloten gemeente aangeduide afgevaardigde, als lid met raadgevende stem. Deze afgevaardigden zijn steeds raadsleden in de betrokken gemeenten, verkozen op een lijst waarvan geen enkele verkozene deel uitmaakt van het college van burgemeester en schepenen of aangesteld is als voorzitter van het openbaar centrum voor maatschappelijk welzijn.</w:t>
      </w:r>
    </w:p>
    <w:p w14:paraId="605E82D0" w14:textId="77777777" w:rsidR="00277295" w:rsidRPr="00277295" w:rsidRDefault="00277295" w:rsidP="00277295">
      <w:pPr>
        <w:pStyle w:val="Tekst"/>
        <w:rPr>
          <w:color w:val="auto"/>
          <w:lang w:val="nl-BE"/>
        </w:rPr>
      </w:pPr>
      <w:r w:rsidRPr="00277295">
        <w:rPr>
          <w:color w:val="auto"/>
          <w:lang w:val="nl-BE"/>
        </w:rPr>
        <w:t xml:space="preserve">De leden van de raad van bestuur worden benoemd voor een termijn die samenvalt met de duur van hun openbaar mandaat. </w:t>
      </w:r>
    </w:p>
    <w:p w14:paraId="24CD5283" w14:textId="77777777" w:rsidR="00277295" w:rsidRPr="00277295" w:rsidRDefault="00277295" w:rsidP="00277295">
      <w:pPr>
        <w:pStyle w:val="Tekst"/>
        <w:rPr>
          <w:color w:val="auto"/>
          <w:lang w:val="nl-BE"/>
        </w:rPr>
      </w:pPr>
      <w:r w:rsidRPr="00277295">
        <w:rPr>
          <w:color w:val="auto"/>
          <w:lang w:val="nl-BE"/>
        </w:rPr>
        <w:t xml:space="preserve">Bij algehele vernieuwing van de gemeenteraden blijven de aftredende leden van de raad van bestuur hun functie uitoefenen tot 31 januari van het jaar volgend op het jaar van de verkiezingen. </w:t>
      </w:r>
    </w:p>
    <w:p w14:paraId="73E3231C" w14:textId="77777777" w:rsidR="00277295" w:rsidRPr="00277295" w:rsidRDefault="00277295" w:rsidP="00277295">
      <w:pPr>
        <w:pStyle w:val="Tekst"/>
        <w:rPr>
          <w:color w:val="auto"/>
          <w:lang w:val="nl-BE"/>
        </w:rPr>
      </w:pPr>
    </w:p>
    <w:p w14:paraId="6BC6D9DD" w14:textId="77777777" w:rsidR="00277295" w:rsidRPr="00277295" w:rsidRDefault="00277295" w:rsidP="00277295">
      <w:pPr>
        <w:pStyle w:val="Tekst"/>
        <w:rPr>
          <w:color w:val="auto"/>
          <w:lang w:val="nl-BE"/>
        </w:rPr>
      </w:pPr>
      <w:r w:rsidRPr="00277295">
        <w:rPr>
          <w:color w:val="auto"/>
          <w:lang w:val="nl-BE"/>
        </w:rPr>
        <w:t>Art. 21. Overeenkomstig artikel 436 van het decreet bestaat er een onverenigbaarheid tussen het mandaat van bestuurder en de volgende ambten, functies of mandaten:</w:t>
      </w:r>
    </w:p>
    <w:p w14:paraId="46A0D451" w14:textId="77777777" w:rsidR="00277295" w:rsidRPr="00277295" w:rsidRDefault="00277295" w:rsidP="00277295">
      <w:pPr>
        <w:pStyle w:val="Tekst"/>
        <w:rPr>
          <w:color w:val="auto"/>
          <w:lang w:val="nl-BE"/>
        </w:rPr>
      </w:pPr>
      <w:r w:rsidRPr="00277295">
        <w:rPr>
          <w:color w:val="auto"/>
          <w:lang w:val="nl-BE"/>
        </w:rPr>
        <w:t>-</w:t>
      </w:r>
      <w:r w:rsidRPr="00277295">
        <w:rPr>
          <w:color w:val="auto"/>
          <w:lang w:val="nl-BE"/>
        </w:rPr>
        <w:tab/>
        <w:t>lid van een regering, zowel op federaal niveau als op niveau van de gewesten en gemeenschappen;</w:t>
      </w:r>
    </w:p>
    <w:p w14:paraId="22FE09F5" w14:textId="77777777" w:rsidR="00277295" w:rsidRPr="00277295" w:rsidRDefault="00277295" w:rsidP="00277295">
      <w:pPr>
        <w:pStyle w:val="Tekst"/>
        <w:rPr>
          <w:color w:val="auto"/>
          <w:lang w:val="nl-BE"/>
        </w:rPr>
      </w:pPr>
      <w:r w:rsidRPr="00277295">
        <w:rPr>
          <w:color w:val="auto"/>
          <w:lang w:val="nl-BE"/>
        </w:rPr>
        <w:t>-</w:t>
      </w:r>
      <w:r w:rsidRPr="00277295">
        <w:rPr>
          <w:color w:val="auto"/>
          <w:lang w:val="nl-BE"/>
        </w:rPr>
        <w:tab/>
        <w:t>lid van een wetgevende vergadering, zowel op federaal niveau als op niveau van de gewesten en gemeenschappen;</w:t>
      </w:r>
    </w:p>
    <w:p w14:paraId="06D0D061" w14:textId="77777777" w:rsidR="00277295" w:rsidRPr="00277295" w:rsidRDefault="00277295" w:rsidP="00277295">
      <w:pPr>
        <w:pStyle w:val="Tekst"/>
        <w:rPr>
          <w:color w:val="auto"/>
          <w:lang w:val="nl-BE"/>
        </w:rPr>
      </w:pPr>
      <w:r w:rsidRPr="00277295">
        <w:rPr>
          <w:color w:val="auto"/>
          <w:lang w:val="nl-BE"/>
        </w:rPr>
        <w:t>-</w:t>
      </w:r>
      <w:r w:rsidRPr="00277295">
        <w:rPr>
          <w:color w:val="auto"/>
          <w:lang w:val="nl-BE"/>
        </w:rPr>
        <w:tab/>
        <w:t>lid van het Europees Parlement en van de Europese Commissie;</w:t>
      </w:r>
    </w:p>
    <w:p w14:paraId="13D6BA96" w14:textId="77777777" w:rsidR="00277295" w:rsidRPr="00277295" w:rsidRDefault="00277295" w:rsidP="00277295">
      <w:pPr>
        <w:pStyle w:val="Tekst"/>
        <w:rPr>
          <w:color w:val="auto"/>
          <w:lang w:val="nl-BE"/>
        </w:rPr>
      </w:pPr>
      <w:r w:rsidRPr="00277295">
        <w:rPr>
          <w:color w:val="auto"/>
          <w:lang w:val="nl-BE"/>
        </w:rPr>
        <w:t>-</w:t>
      </w:r>
      <w:r w:rsidRPr="00277295">
        <w:rPr>
          <w:color w:val="auto"/>
          <w:lang w:val="nl-BE"/>
        </w:rPr>
        <w:tab/>
        <w:t xml:space="preserve">provinciegouverneur of adjunct van de gouverneur van Vlaams-Brabant; </w:t>
      </w:r>
    </w:p>
    <w:p w14:paraId="2FC0B973" w14:textId="060C8DDE" w:rsidR="00277295" w:rsidRPr="00277295" w:rsidRDefault="00277295" w:rsidP="00277295">
      <w:pPr>
        <w:pStyle w:val="Tekst"/>
        <w:rPr>
          <w:color w:val="auto"/>
          <w:lang w:val="nl-BE"/>
        </w:rPr>
      </w:pPr>
      <w:r w:rsidRPr="00277295">
        <w:rPr>
          <w:color w:val="auto"/>
          <w:lang w:val="nl-BE"/>
        </w:rPr>
        <w:t>-</w:t>
      </w:r>
      <w:r w:rsidRPr="00277295">
        <w:rPr>
          <w:color w:val="auto"/>
          <w:lang w:val="nl-BE"/>
        </w:rPr>
        <w:tab/>
        <w:t>arrondissementscommissaris of adjunct-arrondissementscommissaris;</w:t>
      </w:r>
    </w:p>
    <w:p w14:paraId="0F974A05" w14:textId="413509A5" w:rsidR="00277295" w:rsidRPr="00277295" w:rsidRDefault="00277295" w:rsidP="00277295">
      <w:pPr>
        <w:pStyle w:val="Tekst"/>
        <w:rPr>
          <w:color w:val="auto"/>
          <w:lang w:val="nl-BE"/>
        </w:rPr>
      </w:pPr>
      <w:r w:rsidRPr="00277295">
        <w:rPr>
          <w:color w:val="auto"/>
          <w:lang w:val="nl-BE"/>
        </w:rPr>
        <w:t xml:space="preserve"> -provinciegriffier;</w:t>
      </w:r>
    </w:p>
    <w:p w14:paraId="39FF621B" w14:textId="77777777" w:rsidR="00277295" w:rsidRPr="00277295" w:rsidRDefault="00277295" w:rsidP="00277295">
      <w:pPr>
        <w:pStyle w:val="Tekst"/>
        <w:rPr>
          <w:color w:val="auto"/>
          <w:lang w:val="nl-BE"/>
        </w:rPr>
      </w:pPr>
      <w:r w:rsidRPr="00277295">
        <w:rPr>
          <w:color w:val="auto"/>
          <w:lang w:val="nl-BE"/>
        </w:rPr>
        <w:t>-</w:t>
      </w:r>
      <w:r w:rsidRPr="00277295">
        <w:rPr>
          <w:color w:val="auto"/>
          <w:lang w:val="nl-BE"/>
        </w:rPr>
        <w:tab/>
        <w:t>lid van een bestuurs- of controleorgaan in of werknemer van een privaatrechtelijke rechtspersoon die activiteiten uitoefent in dezelfde beleidsdomeinen als de projectvereniging;</w:t>
      </w:r>
    </w:p>
    <w:p w14:paraId="156379CE" w14:textId="3126B682" w:rsidR="00277295" w:rsidRPr="00277295" w:rsidRDefault="00277295" w:rsidP="00277295">
      <w:pPr>
        <w:pStyle w:val="Tekst"/>
        <w:rPr>
          <w:color w:val="auto"/>
          <w:lang w:val="nl-BE"/>
        </w:rPr>
      </w:pPr>
      <w:r w:rsidRPr="00277295">
        <w:rPr>
          <w:color w:val="auto"/>
          <w:lang w:val="nl-BE"/>
        </w:rPr>
        <w:t>-werknemer van een aangesloten openbaar bestuur, of van een administratie die is belast met hetzij de uitoefening van het gewoon toezicht op de lokale besturen, hetzij de uitoefening van een specifiek toezicht op grond van de doelstellingen van de projectvereniging.</w:t>
      </w:r>
    </w:p>
    <w:p w14:paraId="24449F11" w14:textId="77777777" w:rsidR="00277295" w:rsidRPr="00277295" w:rsidRDefault="00277295" w:rsidP="00277295">
      <w:pPr>
        <w:pStyle w:val="Tekst"/>
        <w:rPr>
          <w:color w:val="auto"/>
          <w:lang w:val="nl-BE"/>
        </w:rPr>
      </w:pPr>
    </w:p>
    <w:p w14:paraId="779710BC" w14:textId="77777777" w:rsidR="00277295" w:rsidRPr="00277295" w:rsidRDefault="00277295" w:rsidP="00277295">
      <w:pPr>
        <w:pStyle w:val="Tekst"/>
        <w:rPr>
          <w:color w:val="auto"/>
          <w:lang w:val="nl-BE"/>
        </w:rPr>
      </w:pPr>
      <w:r w:rsidRPr="00277295">
        <w:rPr>
          <w:color w:val="auto"/>
          <w:lang w:val="nl-BE"/>
        </w:rPr>
        <w:t>Een gemeente kan geen kandidaat voordragen of benoemen die werknemer is van een niet-gemeentelijke deelnemer of er een mandaat waarneemt. Een niet-gemeentelijk deelnemer kan geen kandidaat voordragen of benoemen die lid is van een gemeenteraad.</w:t>
      </w:r>
    </w:p>
    <w:p w14:paraId="7969FA06" w14:textId="77777777" w:rsidR="00277295" w:rsidRPr="00277295" w:rsidRDefault="00277295" w:rsidP="00277295">
      <w:pPr>
        <w:pStyle w:val="Tekst"/>
        <w:rPr>
          <w:color w:val="auto"/>
          <w:lang w:val="nl-BE"/>
        </w:rPr>
      </w:pPr>
    </w:p>
    <w:p w14:paraId="71A9B096" w14:textId="77777777" w:rsidR="00277295" w:rsidRPr="00277295" w:rsidRDefault="00277295" w:rsidP="00277295">
      <w:pPr>
        <w:pStyle w:val="Tekst"/>
        <w:rPr>
          <w:color w:val="auto"/>
          <w:lang w:val="nl-BE"/>
        </w:rPr>
      </w:pPr>
      <w:r w:rsidRPr="00277295">
        <w:rPr>
          <w:color w:val="auto"/>
          <w:lang w:val="nl-BE"/>
        </w:rPr>
        <w:t xml:space="preserve">Krachtens art. 439 van het decreet zijn ook volgende onverenigbaarheden bepaald: </w:t>
      </w:r>
    </w:p>
    <w:p w14:paraId="15E866CD" w14:textId="77777777" w:rsidR="00277295" w:rsidRPr="00277295" w:rsidRDefault="00277295" w:rsidP="00277295">
      <w:pPr>
        <w:pStyle w:val="Tekst"/>
        <w:rPr>
          <w:color w:val="auto"/>
          <w:lang w:val="nl-BE"/>
        </w:rPr>
      </w:pPr>
      <w:r w:rsidRPr="00277295">
        <w:rPr>
          <w:color w:val="auto"/>
          <w:lang w:val="nl-BE"/>
        </w:rPr>
        <w:t>Een bestuurder mag niet:</w:t>
      </w:r>
    </w:p>
    <w:p w14:paraId="0FBC8724" w14:textId="77777777" w:rsidR="00277295" w:rsidRPr="00277295" w:rsidRDefault="00277295" w:rsidP="00277295">
      <w:pPr>
        <w:pStyle w:val="Tekst"/>
        <w:rPr>
          <w:color w:val="auto"/>
          <w:lang w:val="nl-BE"/>
        </w:rPr>
      </w:pPr>
      <w:r w:rsidRPr="00277295">
        <w:rPr>
          <w:color w:val="auto"/>
          <w:lang w:val="nl-BE"/>
        </w:rPr>
        <w:t xml:space="preserve">- </w:t>
      </w:r>
      <w:r w:rsidRPr="00277295">
        <w:rPr>
          <w:color w:val="auto"/>
          <w:lang w:val="nl-BE"/>
        </w:rPr>
        <w:tab/>
        <w:t>aanwezig zijn bij een beraadslaging of besluit over zaken waarbij hij een rechtstreeks belang heeft, of waarbij zijn bloed- of aanverwanten tot en met de vierde graad een persoonlijk en rechtstreeks belang hebben. Dit verbod strekt niet verder dan de bloed- en aanverwanten tot de tweede graad als het gaat om de voordracht van kandidaten, benoemingen, afzettingen en schorsingen;</w:t>
      </w:r>
    </w:p>
    <w:p w14:paraId="4E991A30" w14:textId="77777777" w:rsidR="00277295" w:rsidRPr="00277295" w:rsidRDefault="00277295" w:rsidP="00277295">
      <w:pPr>
        <w:pStyle w:val="Tekst"/>
        <w:rPr>
          <w:color w:val="auto"/>
          <w:lang w:val="nl-BE"/>
        </w:rPr>
      </w:pPr>
      <w:r w:rsidRPr="00277295">
        <w:rPr>
          <w:color w:val="auto"/>
          <w:lang w:val="nl-BE"/>
        </w:rPr>
        <w:t xml:space="preserve">- </w:t>
      </w:r>
      <w:r w:rsidRPr="00277295">
        <w:rPr>
          <w:color w:val="auto"/>
          <w:lang w:val="nl-BE"/>
        </w:rPr>
        <w:tab/>
        <w:t>rechtstreeks of onrechtstreeks deelnemen aan overeenkomsten die met de projectvereniging zijn gesloten;</w:t>
      </w:r>
    </w:p>
    <w:p w14:paraId="628E806C" w14:textId="77777777" w:rsidR="00277295" w:rsidRPr="00277295" w:rsidRDefault="00277295" w:rsidP="00277295">
      <w:pPr>
        <w:pStyle w:val="Tekst"/>
        <w:rPr>
          <w:color w:val="auto"/>
          <w:lang w:val="nl-BE"/>
        </w:rPr>
      </w:pPr>
      <w:r w:rsidRPr="00277295">
        <w:rPr>
          <w:color w:val="auto"/>
          <w:lang w:val="nl-BE"/>
        </w:rPr>
        <w:t xml:space="preserve">- </w:t>
      </w:r>
      <w:r w:rsidRPr="00277295">
        <w:rPr>
          <w:color w:val="auto"/>
          <w:lang w:val="nl-BE"/>
        </w:rPr>
        <w:tab/>
        <w:t>als advocaat, notaris of zaakwaarnemer optreden in rechtsgedingen tegen de projectvereniging. Het is hem verboden, in dezelfde hoedanigheid ten behoeve van de projectvereniging te pleiten, raad te geven of op te treden in enige betwisting, tenzij dit kosteloos gebeurt;</w:t>
      </w:r>
    </w:p>
    <w:p w14:paraId="0FE19909" w14:textId="77777777" w:rsidR="00277295" w:rsidRPr="00277295" w:rsidRDefault="00277295" w:rsidP="00277295">
      <w:pPr>
        <w:pStyle w:val="Tekst"/>
        <w:rPr>
          <w:color w:val="auto"/>
          <w:lang w:val="nl-BE"/>
        </w:rPr>
      </w:pPr>
      <w:r w:rsidRPr="00277295">
        <w:rPr>
          <w:color w:val="auto"/>
          <w:lang w:val="nl-BE"/>
        </w:rPr>
        <w:t xml:space="preserve">- </w:t>
      </w:r>
      <w:r w:rsidRPr="00277295">
        <w:rPr>
          <w:color w:val="auto"/>
          <w:lang w:val="nl-BE"/>
        </w:rPr>
        <w:tab/>
        <w:t xml:space="preserve">optreden als raadsman van een personeelslid in tuchtzaken. </w:t>
      </w:r>
    </w:p>
    <w:p w14:paraId="5CB8B407" w14:textId="77777777" w:rsidR="00277295" w:rsidRPr="00277295" w:rsidRDefault="00277295" w:rsidP="00277295">
      <w:pPr>
        <w:pStyle w:val="Tekst"/>
        <w:rPr>
          <w:color w:val="auto"/>
          <w:lang w:val="nl-BE"/>
        </w:rPr>
      </w:pPr>
      <w:r w:rsidRPr="00277295">
        <w:rPr>
          <w:color w:val="auto"/>
          <w:lang w:val="nl-BE"/>
        </w:rPr>
        <w:t>Het mandaat van bestuurder/afgevaardigde neemt vervroegd een einde door overlijden, ontslag, afzetting van het lid, opzegging van het vertrouwen door het afvaardigende bestuur of bij verlies van het openbaar mandaat.</w:t>
      </w:r>
    </w:p>
    <w:p w14:paraId="34DF4E81" w14:textId="77777777" w:rsidR="00277295" w:rsidRPr="00277295" w:rsidRDefault="00277295" w:rsidP="00277295">
      <w:pPr>
        <w:pStyle w:val="Tekst"/>
        <w:rPr>
          <w:color w:val="auto"/>
          <w:lang w:val="nl-BE"/>
        </w:rPr>
      </w:pPr>
      <w:r w:rsidRPr="00277295">
        <w:rPr>
          <w:color w:val="auto"/>
          <w:lang w:val="nl-BE"/>
        </w:rPr>
        <w:t xml:space="preserve">In voorkomende gevallen wijst de desbetreffende gemeenteraad zo spoedig mogelijk een bestuurder/afgevaardigde aan die het mandaat van het ontbrekende lid zal voltooien. </w:t>
      </w:r>
    </w:p>
    <w:p w14:paraId="75D37C28" w14:textId="77777777" w:rsidR="00277295" w:rsidRPr="00277295" w:rsidRDefault="00277295" w:rsidP="00277295">
      <w:pPr>
        <w:pStyle w:val="Tekst"/>
        <w:rPr>
          <w:color w:val="auto"/>
          <w:lang w:val="nl-BE"/>
        </w:rPr>
      </w:pPr>
    </w:p>
    <w:p w14:paraId="4D4F0DCE" w14:textId="77777777" w:rsidR="00277295" w:rsidRPr="00277295" w:rsidRDefault="00277295" w:rsidP="00277295">
      <w:pPr>
        <w:pStyle w:val="Tekst"/>
        <w:rPr>
          <w:color w:val="auto"/>
          <w:lang w:val="nl-BE"/>
        </w:rPr>
      </w:pPr>
      <w:r w:rsidRPr="00277295">
        <w:rPr>
          <w:color w:val="auto"/>
          <w:lang w:val="nl-BE"/>
        </w:rPr>
        <w:lastRenderedPageBreak/>
        <w:t xml:space="preserve">Art. 22. Elke bestuurder beschikt over één stem. De afgevaardigden, bedoeld in artikel 20, tweede lid, beschikken niet over stemrecht. </w:t>
      </w:r>
    </w:p>
    <w:p w14:paraId="6CD17AAA" w14:textId="77777777" w:rsidR="00277295" w:rsidRPr="00277295" w:rsidRDefault="00277295" w:rsidP="00277295">
      <w:pPr>
        <w:pStyle w:val="Tekst"/>
        <w:rPr>
          <w:color w:val="auto"/>
          <w:lang w:val="nl-BE"/>
        </w:rPr>
      </w:pPr>
      <w:r w:rsidRPr="00277295">
        <w:rPr>
          <w:color w:val="auto"/>
          <w:lang w:val="nl-BE"/>
        </w:rPr>
        <w:t xml:space="preserve">Elke bestuurder kan per vergadering schriftelijk volmacht geven aan een andere bestuurder om hem te vertegenwoordigen, waarbij deze over niet meer dan één volmacht mag beschikken. </w:t>
      </w:r>
    </w:p>
    <w:p w14:paraId="3B5BBC00" w14:textId="77777777" w:rsidR="00277295" w:rsidRPr="00277295" w:rsidRDefault="00277295" w:rsidP="00277295">
      <w:pPr>
        <w:pStyle w:val="Tekst"/>
        <w:rPr>
          <w:color w:val="auto"/>
          <w:lang w:val="nl-BE"/>
        </w:rPr>
      </w:pPr>
      <w:r w:rsidRPr="00277295">
        <w:rPr>
          <w:color w:val="auto"/>
          <w:lang w:val="nl-BE"/>
        </w:rPr>
        <w:t>Om geldig te beraadslagen en te beslissen is een aanwezigheidsquorum vastgesteld op de gewone meerderheid van het aantal bestuurders, zowel in het geheel als in de groep van de door de gemeenten benoemde bestuurders. Voor het bepalen van het aanwezigheidsquorum worden de leden met raadgevende stem niet meegerekend.</w:t>
      </w:r>
    </w:p>
    <w:p w14:paraId="494829BC" w14:textId="77777777" w:rsidR="00277295" w:rsidRPr="00277295" w:rsidRDefault="00277295" w:rsidP="00277295">
      <w:pPr>
        <w:pStyle w:val="Tekst"/>
        <w:rPr>
          <w:color w:val="auto"/>
          <w:lang w:val="nl-BE"/>
        </w:rPr>
      </w:pPr>
      <w:r w:rsidRPr="00277295">
        <w:rPr>
          <w:color w:val="auto"/>
          <w:lang w:val="nl-BE"/>
        </w:rPr>
        <w:t>Wordt het aanwezigheidsquorum niet bereikt, dan kan een tweede vergadering bijeengeroepen worden. Deze kan geldig beraadslagen en beslissen, welke het aantal aanwezige leden ook zij, voor zover het gaat om punten die voor de tweede maal op de agenda voorkomen. Deze bepaling geldt niet voor de voorstellen tot statutenwijziging en aanvaarding van toetredingen.</w:t>
      </w:r>
    </w:p>
    <w:p w14:paraId="7075F40D" w14:textId="77777777" w:rsidR="00277295" w:rsidRPr="00277295" w:rsidRDefault="00277295" w:rsidP="00277295">
      <w:pPr>
        <w:pStyle w:val="Tekst"/>
        <w:rPr>
          <w:color w:val="auto"/>
          <w:lang w:val="nl-BE"/>
        </w:rPr>
      </w:pPr>
      <w:r w:rsidRPr="00277295">
        <w:rPr>
          <w:color w:val="auto"/>
          <w:lang w:val="nl-BE"/>
        </w:rPr>
        <w:t>De voor de beslissingen vereiste meerderheid is steeds de gewone meerderheid die bereikt moet worden zowel in het geheel als in de groep van de door de gemeenten benoemde bestuurders. Onthoudingen worden niet meegerekend. Bij staking van stemmen is de stem van de voorzitter doorslaggevend.</w:t>
      </w:r>
    </w:p>
    <w:p w14:paraId="78207FFE" w14:textId="77777777" w:rsidR="00277295" w:rsidRPr="00277295" w:rsidRDefault="00277295" w:rsidP="00277295">
      <w:pPr>
        <w:pStyle w:val="Tekst"/>
        <w:rPr>
          <w:color w:val="auto"/>
          <w:lang w:val="nl-BE"/>
        </w:rPr>
      </w:pPr>
    </w:p>
    <w:p w14:paraId="11DB3B6C" w14:textId="77777777" w:rsidR="00277295" w:rsidRPr="00277295" w:rsidRDefault="00277295" w:rsidP="00277295">
      <w:pPr>
        <w:pStyle w:val="Tekst"/>
        <w:rPr>
          <w:color w:val="auto"/>
          <w:lang w:val="nl-BE"/>
        </w:rPr>
      </w:pPr>
      <w:r w:rsidRPr="00277295">
        <w:rPr>
          <w:color w:val="auto"/>
          <w:lang w:val="nl-BE"/>
        </w:rPr>
        <w:t>Art. 23. De werkingsmodaliteiten van de raad van bestuur worden vastgesteld in een bij deze statuten gevoegd huishoudelijk reglement dat gewijzigd kan worden bij eenvoudige beslissing van de raad van bestuur. Het huishoudelijk reglement en eventuele wijzigingen worden ter kennis gebracht van de deelnemers.</w:t>
      </w:r>
    </w:p>
    <w:p w14:paraId="2283535C" w14:textId="77777777" w:rsidR="00277295" w:rsidRPr="00277295" w:rsidRDefault="00277295" w:rsidP="00277295">
      <w:pPr>
        <w:pStyle w:val="Tekst"/>
        <w:rPr>
          <w:color w:val="auto"/>
          <w:lang w:val="nl-BE"/>
        </w:rPr>
      </w:pPr>
    </w:p>
    <w:p w14:paraId="2321C1F2" w14:textId="77777777" w:rsidR="00277295" w:rsidRPr="00277295" w:rsidRDefault="00277295" w:rsidP="00277295">
      <w:pPr>
        <w:pStyle w:val="Tekst"/>
        <w:rPr>
          <w:color w:val="auto"/>
          <w:lang w:val="nl-BE"/>
        </w:rPr>
      </w:pPr>
      <w:r w:rsidRPr="00277295">
        <w:rPr>
          <w:color w:val="auto"/>
          <w:lang w:val="nl-BE"/>
        </w:rPr>
        <w:t>Art. 24. De vergaderingen van de raad van bestuur zijn niet openbaar. De gedetailleerde notulen, met bijgevoegd het stemgedrag van de individuele leden en alle documenten waar in de notulen naar wordt verwezen, dienen ter inzage te liggen van de gemeenteraadsleden op het secretariaat van de aangesloten gemeenten, onverminderd de decretale bepalingen inzake de openbaarheid van bestuur.</w:t>
      </w:r>
    </w:p>
    <w:p w14:paraId="611A2C5D" w14:textId="77777777" w:rsidR="00277295" w:rsidRPr="00277295" w:rsidRDefault="00277295" w:rsidP="00277295">
      <w:pPr>
        <w:pStyle w:val="Tekst"/>
        <w:rPr>
          <w:color w:val="auto"/>
          <w:lang w:val="nl-BE"/>
        </w:rPr>
      </w:pPr>
    </w:p>
    <w:p w14:paraId="4424E89E" w14:textId="77777777" w:rsidR="00277295" w:rsidRPr="00277295" w:rsidRDefault="00277295" w:rsidP="00277295">
      <w:pPr>
        <w:pStyle w:val="Tekst"/>
        <w:rPr>
          <w:color w:val="auto"/>
          <w:lang w:val="nl-BE"/>
        </w:rPr>
      </w:pPr>
      <w:r w:rsidRPr="00277295">
        <w:rPr>
          <w:color w:val="auto"/>
          <w:lang w:val="nl-BE"/>
        </w:rPr>
        <w:t xml:space="preserve">Art. 25. De raad van bestuur vertegenwoordigt en verbindt de vereniging in alle gerechtelijke en buitengerechtelijke handelingen, met inbegrip van de daden van beschikking. </w:t>
      </w:r>
    </w:p>
    <w:p w14:paraId="56FCC067" w14:textId="77777777" w:rsidR="00277295" w:rsidRPr="00277295" w:rsidRDefault="00277295" w:rsidP="00277295">
      <w:pPr>
        <w:pStyle w:val="Tekst"/>
        <w:rPr>
          <w:color w:val="auto"/>
          <w:lang w:val="nl-BE"/>
        </w:rPr>
      </w:pPr>
      <w:r w:rsidRPr="00277295">
        <w:rPr>
          <w:color w:val="auto"/>
          <w:lang w:val="nl-BE"/>
        </w:rPr>
        <w:t xml:space="preserve">Naast de decretaal en statutair bepaalde bevoegdheden, waartoe tevens het personeelsbeleid behoort, heeft de raad van bestuur de bevoegdheid tot het nemen van beslissingen die hun expliciet door de deelnemers zijn opgedragen.  </w:t>
      </w:r>
    </w:p>
    <w:p w14:paraId="396E0270" w14:textId="77777777" w:rsidR="00277295" w:rsidRPr="00277295" w:rsidRDefault="00277295" w:rsidP="00277295">
      <w:pPr>
        <w:pStyle w:val="Tekst"/>
        <w:rPr>
          <w:color w:val="auto"/>
          <w:lang w:val="nl-BE"/>
        </w:rPr>
      </w:pPr>
      <w:r w:rsidRPr="00277295">
        <w:rPr>
          <w:color w:val="auto"/>
          <w:lang w:val="nl-BE"/>
        </w:rPr>
        <w:t>De raad van bestuur duidt één bestuurder aan, wiens handtekening de vereniging rechtsgeldig verbindt ten opzichte van derden. Het desbetreffende besluit bepaalt de omvang van zijn bevoegdheden.</w:t>
      </w:r>
    </w:p>
    <w:p w14:paraId="4C60666B" w14:textId="3C82E357" w:rsidR="00277295" w:rsidRPr="00277295" w:rsidRDefault="00277295" w:rsidP="00277295">
      <w:pPr>
        <w:pStyle w:val="Tekst"/>
        <w:rPr>
          <w:color w:val="auto"/>
          <w:lang w:val="nl-BE"/>
        </w:rPr>
      </w:pPr>
      <w:r w:rsidRPr="00277295">
        <w:rPr>
          <w:color w:val="auto"/>
          <w:lang w:val="nl-BE"/>
        </w:rPr>
        <w:t>De bestuurders zijn niet persoonlijk gebonden door de verbintenissen van de vereniging. Zij zijn overeenkomstig het gemeen recht verantwoordelijk voor de vervulling van de hun opgedragen taak en aansprakelijk zonder hoofdelijkheid voor de tekortkomingen in de normale uitoefening van hun bestuur.</w:t>
      </w:r>
    </w:p>
    <w:p w14:paraId="2945E7A5" w14:textId="77777777" w:rsidR="00277295" w:rsidRPr="00277295" w:rsidRDefault="00277295" w:rsidP="00277295">
      <w:pPr>
        <w:pStyle w:val="Tekst"/>
        <w:rPr>
          <w:color w:val="auto"/>
          <w:lang w:val="nl-BE"/>
        </w:rPr>
      </w:pPr>
    </w:p>
    <w:p w14:paraId="79D4776F" w14:textId="77777777" w:rsidR="00277295" w:rsidRPr="00277295" w:rsidRDefault="00277295" w:rsidP="00277295">
      <w:pPr>
        <w:pStyle w:val="Tekst"/>
        <w:rPr>
          <w:color w:val="auto"/>
          <w:lang w:val="nl-BE"/>
        </w:rPr>
      </w:pPr>
      <w:r w:rsidRPr="00277295">
        <w:rPr>
          <w:color w:val="auto"/>
          <w:lang w:val="nl-BE"/>
        </w:rPr>
        <w:t>Art. 26. De raad van bestuur bestuurt de vereniging overeenkomstig het decreet van 12.07.2013 betreffende het onroerend erfgoed, gewijzigd bij het decreet van 04.04.2014 en met inachtneming van de wetgeving op de overheidsopdrachten.</w:t>
      </w:r>
    </w:p>
    <w:p w14:paraId="66F6DD00" w14:textId="77777777" w:rsidR="00277295" w:rsidRPr="00277295" w:rsidRDefault="00277295" w:rsidP="00277295">
      <w:pPr>
        <w:pStyle w:val="Tekst"/>
        <w:rPr>
          <w:color w:val="auto"/>
          <w:lang w:val="nl-BE"/>
        </w:rPr>
      </w:pPr>
    </w:p>
    <w:p w14:paraId="2789369F" w14:textId="47406172" w:rsidR="00277295" w:rsidRPr="00277295" w:rsidRDefault="00277295" w:rsidP="00277295">
      <w:pPr>
        <w:pStyle w:val="Tekst"/>
        <w:rPr>
          <w:color w:val="538135" w:themeColor="accent6" w:themeShade="BF"/>
          <w:lang w:val="nl-BE"/>
        </w:rPr>
      </w:pPr>
      <w:r w:rsidRPr="00277295">
        <w:rPr>
          <w:color w:val="auto"/>
          <w:lang w:val="nl-BE"/>
        </w:rPr>
        <w:t xml:space="preserve">Art. 27. De leden van de raad van bestuur ontvangen per bijgewoonde vergadering een presentiegeld dat </w:t>
      </w:r>
      <w:r w:rsidRPr="00277295">
        <w:rPr>
          <w:color w:val="538135" w:themeColor="accent6" w:themeShade="BF"/>
          <w:lang w:val="nl-BE"/>
        </w:rPr>
        <w:t xml:space="preserve">75,00 EUR bedraagt. Het presentiegeld van de voorzitter bedraagt het dubbele van een gewoon bestuurslid.  </w:t>
      </w:r>
    </w:p>
    <w:p w14:paraId="560141A2" w14:textId="77777777" w:rsidR="00277295" w:rsidRPr="00277295" w:rsidRDefault="00277295" w:rsidP="00277295">
      <w:pPr>
        <w:pStyle w:val="Tekst"/>
        <w:rPr>
          <w:color w:val="538135" w:themeColor="accent6" w:themeShade="BF"/>
          <w:lang w:val="nl-BE"/>
        </w:rPr>
      </w:pPr>
    </w:p>
    <w:p w14:paraId="093FD5D2" w14:textId="77777777" w:rsidR="00277295" w:rsidRPr="00277295" w:rsidRDefault="00277295" w:rsidP="00277295">
      <w:pPr>
        <w:pStyle w:val="Tekst"/>
        <w:rPr>
          <w:color w:val="auto"/>
          <w:lang w:val="nl-BE"/>
        </w:rPr>
      </w:pPr>
      <w:r w:rsidRPr="00277295">
        <w:rPr>
          <w:color w:val="auto"/>
          <w:lang w:val="nl-BE"/>
        </w:rPr>
        <w:t>Art. 28. Bij een voorgenomen statutenwijziging beslist de raad van bestuur voorwaardelijk. De raad van bestuur legt zijn gemotiveerde beslissing ter goedkeuring voor aan de gemeenteraden van de deelnemers. Zij antwoorden hierop binnen een tijdsbestek van twee maanden, waarna tot de formele statutenwijziging kan worden overgegaan. Het overschrijden van de antwoordtermijn van twee maanden zal als instemming worden beschouwd.</w:t>
      </w:r>
    </w:p>
    <w:p w14:paraId="70FA9754" w14:textId="77777777" w:rsidR="00277295" w:rsidRPr="00277295" w:rsidRDefault="00277295" w:rsidP="00277295">
      <w:pPr>
        <w:pStyle w:val="Tekst"/>
        <w:rPr>
          <w:color w:val="auto"/>
          <w:lang w:val="nl-BE"/>
        </w:rPr>
      </w:pPr>
    </w:p>
    <w:p w14:paraId="588C5AA4" w14:textId="77777777" w:rsidR="00277295" w:rsidRPr="00277295" w:rsidRDefault="00277295" w:rsidP="00277295">
      <w:pPr>
        <w:pStyle w:val="Tekst"/>
        <w:rPr>
          <w:color w:val="auto"/>
          <w:lang w:val="nl-BE"/>
        </w:rPr>
      </w:pPr>
      <w:r w:rsidRPr="00277295">
        <w:rPr>
          <w:color w:val="auto"/>
          <w:lang w:val="nl-BE"/>
        </w:rPr>
        <w:t>TITEL VII. slotbepaling</w:t>
      </w:r>
    </w:p>
    <w:p w14:paraId="1B7E196D" w14:textId="77777777" w:rsidR="00277295" w:rsidRPr="00277295" w:rsidRDefault="00277295" w:rsidP="00277295">
      <w:pPr>
        <w:pStyle w:val="Tekst"/>
        <w:rPr>
          <w:color w:val="auto"/>
          <w:lang w:val="nl-BE"/>
        </w:rPr>
      </w:pPr>
    </w:p>
    <w:p w14:paraId="4FA227E3" w14:textId="77777777" w:rsidR="00277295" w:rsidRPr="00277295" w:rsidRDefault="00277295" w:rsidP="00277295">
      <w:pPr>
        <w:pStyle w:val="Tekst"/>
        <w:rPr>
          <w:color w:val="auto"/>
          <w:lang w:val="nl-BE"/>
        </w:rPr>
      </w:pPr>
      <w:r w:rsidRPr="00277295">
        <w:rPr>
          <w:color w:val="auto"/>
          <w:lang w:val="nl-BE"/>
        </w:rPr>
        <w:t xml:space="preserve">Art. 29. Voor al wat niet uitdrukkelijk geregeld wordt door deze statuten en het decreet, zijn de bepalingen van het Wetboek van vennootschappen, die gelden voor de vennootschapsvorm van de coöperatieve vennootschap met beperkte aansprakelijkheid, van toepassing.  </w:t>
      </w:r>
    </w:p>
    <w:p w14:paraId="1AE11FA3" w14:textId="77777777" w:rsidR="00277295" w:rsidRPr="00277295" w:rsidRDefault="00277295" w:rsidP="00277295">
      <w:pPr>
        <w:pStyle w:val="Tekst"/>
        <w:rPr>
          <w:color w:val="auto"/>
          <w:lang w:val="nl-BE"/>
        </w:rPr>
      </w:pPr>
    </w:p>
    <w:p w14:paraId="49876078" w14:textId="77777777" w:rsidR="00277295" w:rsidRPr="00277295" w:rsidRDefault="00277295" w:rsidP="00277295">
      <w:pPr>
        <w:pStyle w:val="Tekst"/>
        <w:rPr>
          <w:color w:val="auto"/>
          <w:lang w:val="nl-BE"/>
        </w:rPr>
      </w:pPr>
      <w:r w:rsidRPr="00277295">
        <w:rPr>
          <w:color w:val="auto"/>
          <w:lang w:val="nl-BE"/>
        </w:rPr>
        <w:t xml:space="preserve">Aldus voorwaardelijk vastgesteld door de raad van bestuur op 10 oktober 2024 te Sint-Niklaas, </w:t>
      </w:r>
    </w:p>
    <w:p w14:paraId="698CB488" w14:textId="77777777" w:rsidR="00277295" w:rsidRPr="00277295" w:rsidRDefault="00277295" w:rsidP="00277295">
      <w:pPr>
        <w:pStyle w:val="Tekst"/>
        <w:rPr>
          <w:color w:val="auto"/>
          <w:lang w:val="nl-BE"/>
        </w:rPr>
      </w:pPr>
    </w:p>
    <w:p w14:paraId="55F6B68C" w14:textId="77777777" w:rsidR="00277295" w:rsidRPr="00277295" w:rsidRDefault="00277295" w:rsidP="00277295">
      <w:pPr>
        <w:pStyle w:val="Tekst"/>
        <w:rPr>
          <w:color w:val="auto"/>
          <w:lang w:val="nl-BE"/>
        </w:rPr>
      </w:pPr>
      <w:r w:rsidRPr="00277295">
        <w:rPr>
          <w:color w:val="auto"/>
          <w:lang w:val="nl-BE"/>
        </w:rPr>
        <w:t>Namens de raad van bestuur van Erfpunt</w:t>
      </w:r>
    </w:p>
    <w:p w14:paraId="74C5FD56" w14:textId="77777777" w:rsidR="00277295" w:rsidRPr="00277295" w:rsidRDefault="00277295" w:rsidP="00277295">
      <w:pPr>
        <w:pStyle w:val="Tekst"/>
        <w:rPr>
          <w:color w:val="auto"/>
          <w:lang w:val="nl-BE"/>
        </w:rPr>
      </w:pPr>
    </w:p>
    <w:p w14:paraId="6A94BC55" w14:textId="77777777" w:rsidR="00277295" w:rsidRPr="00277295" w:rsidRDefault="00277295" w:rsidP="00277295">
      <w:pPr>
        <w:pStyle w:val="Tekst"/>
        <w:rPr>
          <w:color w:val="auto"/>
          <w:lang w:val="nl-BE"/>
        </w:rPr>
      </w:pPr>
    </w:p>
    <w:p w14:paraId="6709FEE4" w14:textId="77777777" w:rsidR="00277295" w:rsidRPr="00277295" w:rsidRDefault="00277295" w:rsidP="00277295">
      <w:pPr>
        <w:pStyle w:val="Tekst"/>
        <w:rPr>
          <w:color w:val="auto"/>
          <w:lang w:val="nl-BE"/>
        </w:rPr>
      </w:pPr>
    </w:p>
    <w:p w14:paraId="05844DE5" w14:textId="77777777" w:rsidR="00277295" w:rsidRPr="00277295" w:rsidRDefault="00277295" w:rsidP="00277295">
      <w:pPr>
        <w:pStyle w:val="Tekst"/>
        <w:rPr>
          <w:color w:val="auto"/>
          <w:lang w:val="nl-BE"/>
        </w:rPr>
      </w:pPr>
      <w:r w:rsidRPr="00277295">
        <w:rPr>
          <w:color w:val="auto"/>
          <w:lang w:val="nl-BE"/>
        </w:rPr>
        <w:t>voorzitter</w:t>
      </w:r>
    </w:p>
    <w:p w14:paraId="3FACEE3B" w14:textId="77777777" w:rsidR="00277295" w:rsidRPr="00277295" w:rsidRDefault="00277295" w:rsidP="00277295">
      <w:pPr>
        <w:pStyle w:val="Tekst"/>
        <w:rPr>
          <w:color w:val="auto"/>
          <w:lang w:val="nl-BE"/>
        </w:rPr>
      </w:pPr>
    </w:p>
    <w:p w14:paraId="683C356F" w14:textId="77777777" w:rsidR="00277295" w:rsidRPr="00277295" w:rsidRDefault="00277295" w:rsidP="00277295">
      <w:pPr>
        <w:pStyle w:val="Tekst"/>
        <w:rPr>
          <w:color w:val="auto"/>
          <w:lang w:val="nl-BE"/>
        </w:rPr>
      </w:pPr>
    </w:p>
    <w:p w14:paraId="68DAC1A8" w14:textId="77777777" w:rsidR="00277295" w:rsidRPr="00277295" w:rsidRDefault="00277295" w:rsidP="00277295">
      <w:pPr>
        <w:pStyle w:val="Tekst"/>
        <w:rPr>
          <w:color w:val="auto"/>
          <w:lang w:val="nl-BE"/>
        </w:rPr>
      </w:pPr>
    </w:p>
    <w:p w14:paraId="2B443E2C" w14:textId="77777777" w:rsidR="00277295" w:rsidRPr="00277295" w:rsidRDefault="00277295" w:rsidP="00277295">
      <w:pPr>
        <w:pStyle w:val="Tekst"/>
        <w:rPr>
          <w:color w:val="auto"/>
          <w:lang w:val="nl-BE"/>
        </w:rPr>
      </w:pPr>
      <w:r w:rsidRPr="00277295">
        <w:rPr>
          <w:color w:val="auto"/>
          <w:lang w:val="nl-BE"/>
        </w:rPr>
        <w:lastRenderedPageBreak/>
        <w:t xml:space="preserve">en </w:t>
      </w:r>
    </w:p>
    <w:p w14:paraId="7411E64A" w14:textId="77777777" w:rsidR="00277295" w:rsidRPr="00277295" w:rsidRDefault="00277295" w:rsidP="00277295">
      <w:pPr>
        <w:pStyle w:val="Tekst"/>
        <w:rPr>
          <w:color w:val="auto"/>
          <w:lang w:val="nl-BE"/>
        </w:rPr>
      </w:pPr>
      <w:r w:rsidRPr="00277295">
        <w:rPr>
          <w:color w:val="auto"/>
          <w:lang w:val="nl-BE"/>
        </w:rPr>
        <w:t xml:space="preserve">Namens de gemeenteraad van Beveren-Kruibeke-Zwijndrecht </w:t>
      </w:r>
    </w:p>
    <w:p w14:paraId="6DBC8995"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74F71E20" w14:textId="77777777" w:rsidR="00277295" w:rsidRPr="00277295" w:rsidRDefault="00277295" w:rsidP="00277295">
      <w:pPr>
        <w:pStyle w:val="Tekst"/>
        <w:rPr>
          <w:color w:val="auto"/>
          <w:lang w:val="nl-BE"/>
        </w:rPr>
      </w:pPr>
    </w:p>
    <w:p w14:paraId="474B9B59" w14:textId="77777777" w:rsidR="00277295" w:rsidRPr="00277295" w:rsidRDefault="00277295" w:rsidP="00277295">
      <w:pPr>
        <w:pStyle w:val="Tekst"/>
        <w:rPr>
          <w:color w:val="auto"/>
          <w:lang w:val="nl-BE"/>
        </w:rPr>
      </w:pPr>
    </w:p>
    <w:p w14:paraId="3A938A90" w14:textId="77777777" w:rsidR="00277295" w:rsidRPr="00277295" w:rsidRDefault="00277295" w:rsidP="00277295">
      <w:pPr>
        <w:pStyle w:val="Tekst"/>
        <w:rPr>
          <w:color w:val="auto"/>
          <w:lang w:val="nl-BE"/>
        </w:rPr>
      </w:pPr>
      <w:r w:rsidRPr="00277295">
        <w:rPr>
          <w:color w:val="auto"/>
          <w:lang w:val="nl-BE"/>
        </w:rPr>
        <w:t>De algemeen directeur,  de burgemeester,</w:t>
      </w:r>
    </w:p>
    <w:p w14:paraId="49377900" w14:textId="77777777" w:rsidR="00277295" w:rsidRPr="00277295" w:rsidRDefault="00277295" w:rsidP="00277295">
      <w:pPr>
        <w:pStyle w:val="Tekst"/>
        <w:rPr>
          <w:color w:val="auto"/>
          <w:lang w:val="nl-BE"/>
        </w:rPr>
      </w:pPr>
    </w:p>
    <w:p w14:paraId="7029C1CD" w14:textId="77777777" w:rsidR="00277295" w:rsidRPr="00277295" w:rsidRDefault="00277295" w:rsidP="00277295">
      <w:pPr>
        <w:pStyle w:val="Tekst"/>
        <w:rPr>
          <w:color w:val="auto"/>
          <w:lang w:val="nl-BE"/>
        </w:rPr>
      </w:pPr>
    </w:p>
    <w:p w14:paraId="0CFCB649" w14:textId="77777777" w:rsidR="00277295" w:rsidRPr="00277295" w:rsidRDefault="00277295" w:rsidP="00277295">
      <w:pPr>
        <w:pStyle w:val="Tekst"/>
        <w:rPr>
          <w:color w:val="auto"/>
          <w:lang w:val="nl-BE"/>
        </w:rPr>
      </w:pPr>
      <w:r w:rsidRPr="00277295">
        <w:rPr>
          <w:color w:val="auto"/>
          <w:lang w:val="nl-BE"/>
        </w:rPr>
        <w:t xml:space="preserve">Namens de gemeenteraad van Sint-Gillis-Waas </w:t>
      </w:r>
    </w:p>
    <w:p w14:paraId="55E9B5B5"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01ECBA86" w14:textId="77777777" w:rsidR="00277295" w:rsidRPr="00277295" w:rsidRDefault="00277295" w:rsidP="00277295">
      <w:pPr>
        <w:pStyle w:val="Tekst"/>
        <w:rPr>
          <w:color w:val="auto"/>
          <w:lang w:val="nl-BE"/>
        </w:rPr>
      </w:pPr>
    </w:p>
    <w:p w14:paraId="71BC4B04" w14:textId="77777777" w:rsidR="00277295" w:rsidRPr="00277295" w:rsidRDefault="00277295" w:rsidP="00277295">
      <w:pPr>
        <w:pStyle w:val="Tekst"/>
        <w:rPr>
          <w:color w:val="auto"/>
          <w:lang w:val="nl-BE"/>
        </w:rPr>
      </w:pPr>
    </w:p>
    <w:p w14:paraId="5F96DC54" w14:textId="77777777" w:rsidR="00277295" w:rsidRPr="00277295" w:rsidRDefault="00277295" w:rsidP="00277295">
      <w:pPr>
        <w:pStyle w:val="Tekst"/>
        <w:rPr>
          <w:color w:val="auto"/>
          <w:lang w:val="nl-BE"/>
        </w:rPr>
      </w:pPr>
    </w:p>
    <w:p w14:paraId="398F6772" w14:textId="77777777" w:rsidR="00277295" w:rsidRPr="00277295" w:rsidRDefault="00277295" w:rsidP="00277295">
      <w:pPr>
        <w:pStyle w:val="Tekst"/>
        <w:rPr>
          <w:color w:val="auto"/>
          <w:lang w:val="nl-BE"/>
        </w:rPr>
      </w:pPr>
      <w:r w:rsidRPr="00277295">
        <w:rPr>
          <w:color w:val="auto"/>
          <w:lang w:val="nl-BE"/>
        </w:rPr>
        <w:t xml:space="preserve">De algemeen directeur, </w:t>
      </w:r>
      <w:r w:rsidRPr="00277295">
        <w:rPr>
          <w:color w:val="auto"/>
          <w:lang w:val="nl-BE"/>
        </w:rPr>
        <w:tab/>
        <w:t>de burgemeester,</w:t>
      </w:r>
    </w:p>
    <w:p w14:paraId="4D804D97" w14:textId="77777777" w:rsidR="00277295" w:rsidRPr="00277295" w:rsidRDefault="00277295" w:rsidP="00277295">
      <w:pPr>
        <w:pStyle w:val="Tekst"/>
        <w:rPr>
          <w:color w:val="auto"/>
          <w:lang w:val="nl-BE"/>
        </w:rPr>
      </w:pPr>
    </w:p>
    <w:p w14:paraId="4E2D7724" w14:textId="77777777" w:rsidR="00277295" w:rsidRPr="00277295" w:rsidRDefault="00277295" w:rsidP="00277295">
      <w:pPr>
        <w:pStyle w:val="Tekst"/>
        <w:rPr>
          <w:color w:val="auto"/>
          <w:lang w:val="nl-BE"/>
        </w:rPr>
      </w:pPr>
    </w:p>
    <w:p w14:paraId="41407F63" w14:textId="77777777" w:rsidR="00277295" w:rsidRPr="00277295" w:rsidRDefault="00277295" w:rsidP="00277295">
      <w:pPr>
        <w:pStyle w:val="Tekst"/>
        <w:rPr>
          <w:color w:val="auto"/>
          <w:lang w:val="nl-BE"/>
        </w:rPr>
      </w:pPr>
    </w:p>
    <w:p w14:paraId="6263D49A" w14:textId="77777777" w:rsidR="00277295" w:rsidRPr="00277295" w:rsidRDefault="00277295" w:rsidP="00277295">
      <w:pPr>
        <w:pStyle w:val="Tekst"/>
        <w:rPr>
          <w:color w:val="auto"/>
          <w:lang w:val="nl-BE"/>
        </w:rPr>
      </w:pPr>
      <w:r w:rsidRPr="00277295">
        <w:rPr>
          <w:color w:val="auto"/>
          <w:lang w:val="nl-BE"/>
        </w:rPr>
        <w:t xml:space="preserve">Namens de gemeenteraad van Sint-Niklaas  </w:t>
      </w:r>
    </w:p>
    <w:p w14:paraId="2ADFF768"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6D2313FD" w14:textId="77777777" w:rsidR="00277295" w:rsidRPr="00277295" w:rsidRDefault="00277295" w:rsidP="00277295">
      <w:pPr>
        <w:pStyle w:val="Tekst"/>
        <w:rPr>
          <w:color w:val="auto"/>
          <w:lang w:val="nl-BE"/>
        </w:rPr>
      </w:pPr>
    </w:p>
    <w:p w14:paraId="75C2CE7D" w14:textId="77777777" w:rsidR="00277295" w:rsidRPr="00277295" w:rsidRDefault="00277295" w:rsidP="00277295">
      <w:pPr>
        <w:pStyle w:val="Tekst"/>
        <w:rPr>
          <w:color w:val="auto"/>
          <w:lang w:val="nl-BE"/>
        </w:rPr>
      </w:pPr>
    </w:p>
    <w:p w14:paraId="4D787BBC" w14:textId="77777777" w:rsidR="00277295" w:rsidRPr="00277295" w:rsidRDefault="00277295" w:rsidP="00277295">
      <w:pPr>
        <w:pStyle w:val="Tekst"/>
        <w:rPr>
          <w:color w:val="auto"/>
          <w:lang w:val="nl-BE"/>
        </w:rPr>
      </w:pPr>
    </w:p>
    <w:p w14:paraId="222FAB8C" w14:textId="77777777" w:rsidR="00277295" w:rsidRPr="00277295" w:rsidRDefault="00277295" w:rsidP="00277295">
      <w:pPr>
        <w:pStyle w:val="Tekst"/>
        <w:rPr>
          <w:color w:val="auto"/>
          <w:lang w:val="nl-BE"/>
        </w:rPr>
      </w:pPr>
      <w:r w:rsidRPr="00277295">
        <w:rPr>
          <w:color w:val="auto"/>
          <w:lang w:val="nl-BE"/>
        </w:rPr>
        <w:t xml:space="preserve">De algemeen directeur, </w:t>
      </w:r>
      <w:r w:rsidRPr="00277295">
        <w:rPr>
          <w:color w:val="auto"/>
          <w:lang w:val="nl-BE"/>
        </w:rPr>
        <w:tab/>
        <w:t>de burgemeester,</w:t>
      </w:r>
    </w:p>
    <w:p w14:paraId="19D4E1F1" w14:textId="77777777" w:rsidR="00277295" w:rsidRPr="00277295" w:rsidRDefault="00277295" w:rsidP="00277295">
      <w:pPr>
        <w:pStyle w:val="Tekst"/>
        <w:rPr>
          <w:color w:val="auto"/>
          <w:lang w:val="nl-BE"/>
        </w:rPr>
      </w:pPr>
      <w:r w:rsidRPr="00277295">
        <w:rPr>
          <w:color w:val="auto"/>
          <w:lang w:val="nl-BE"/>
        </w:rPr>
        <w:t>Johan Verhulst</w:t>
      </w:r>
      <w:r w:rsidRPr="00277295">
        <w:rPr>
          <w:color w:val="auto"/>
          <w:lang w:val="nl-BE"/>
        </w:rPr>
        <w:tab/>
        <w:t xml:space="preserve">                           </w:t>
      </w:r>
    </w:p>
    <w:p w14:paraId="16ECAA5A" w14:textId="77777777" w:rsidR="00277295" w:rsidRPr="00277295" w:rsidRDefault="00277295" w:rsidP="00277295">
      <w:pPr>
        <w:pStyle w:val="Tekst"/>
        <w:rPr>
          <w:color w:val="auto"/>
          <w:lang w:val="nl-BE"/>
        </w:rPr>
      </w:pPr>
    </w:p>
    <w:p w14:paraId="10500355" w14:textId="77777777" w:rsidR="00277295" w:rsidRPr="00277295" w:rsidRDefault="00277295" w:rsidP="00277295">
      <w:pPr>
        <w:pStyle w:val="Tekst"/>
        <w:rPr>
          <w:color w:val="auto"/>
          <w:lang w:val="nl-BE"/>
        </w:rPr>
      </w:pPr>
    </w:p>
    <w:p w14:paraId="689C960A" w14:textId="77777777" w:rsidR="00277295" w:rsidRPr="00277295" w:rsidRDefault="00277295" w:rsidP="00277295">
      <w:pPr>
        <w:pStyle w:val="Tekst"/>
        <w:rPr>
          <w:color w:val="auto"/>
          <w:lang w:val="nl-BE"/>
        </w:rPr>
      </w:pPr>
    </w:p>
    <w:p w14:paraId="5A34E662" w14:textId="77777777" w:rsidR="00277295" w:rsidRPr="00277295" w:rsidRDefault="00277295" w:rsidP="00277295">
      <w:pPr>
        <w:pStyle w:val="Tekst"/>
        <w:rPr>
          <w:color w:val="auto"/>
          <w:lang w:val="nl-BE"/>
        </w:rPr>
      </w:pPr>
      <w:r w:rsidRPr="00277295">
        <w:rPr>
          <w:color w:val="auto"/>
          <w:lang w:val="nl-BE"/>
        </w:rPr>
        <w:t>Namens de gemeenteraad van Stekene</w:t>
      </w:r>
    </w:p>
    <w:p w14:paraId="3A7714E5"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05696020" w14:textId="77777777" w:rsidR="00277295" w:rsidRPr="00277295" w:rsidRDefault="00277295" w:rsidP="00277295">
      <w:pPr>
        <w:pStyle w:val="Tekst"/>
        <w:rPr>
          <w:color w:val="auto"/>
          <w:lang w:val="nl-BE"/>
        </w:rPr>
      </w:pPr>
    </w:p>
    <w:p w14:paraId="36995151" w14:textId="77777777" w:rsidR="00277295" w:rsidRPr="00277295" w:rsidRDefault="00277295" w:rsidP="00277295">
      <w:pPr>
        <w:pStyle w:val="Tekst"/>
        <w:rPr>
          <w:color w:val="auto"/>
          <w:lang w:val="nl-BE"/>
        </w:rPr>
      </w:pPr>
    </w:p>
    <w:p w14:paraId="32D151EA" w14:textId="77777777" w:rsidR="00277295" w:rsidRPr="00277295" w:rsidRDefault="00277295" w:rsidP="00277295">
      <w:pPr>
        <w:pStyle w:val="Tekst"/>
        <w:rPr>
          <w:color w:val="auto"/>
          <w:lang w:val="nl-BE"/>
        </w:rPr>
      </w:pPr>
      <w:r w:rsidRPr="00277295">
        <w:rPr>
          <w:color w:val="auto"/>
          <w:lang w:val="nl-BE"/>
        </w:rPr>
        <w:t xml:space="preserve">De algemeen directeur, </w:t>
      </w:r>
      <w:r w:rsidRPr="00277295">
        <w:rPr>
          <w:color w:val="auto"/>
          <w:lang w:val="nl-BE"/>
        </w:rPr>
        <w:tab/>
        <w:t>de burgemeester,</w:t>
      </w:r>
    </w:p>
    <w:p w14:paraId="23404E68" w14:textId="77777777" w:rsidR="00277295" w:rsidRPr="00277295" w:rsidRDefault="00277295" w:rsidP="00277295">
      <w:pPr>
        <w:pStyle w:val="Tekst"/>
        <w:rPr>
          <w:color w:val="auto"/>
          <w:lang w:val="nl-BE"/>
        </w:rPr>
      </w:pPr>
      <w:r w:rsidRPr="00277295">
        <w:rPr>
          <w:color w:val="auto"/>
          <w:lang w:val="nl-BE"/>
        </w:rPr>
        <w:t xml:space="preserve">Wim </w:t>
      </w:r>
      <w:proofErr w:type="spellStart"/>
      <w:r w:rsidRPr="00277295">
        <w:rPr>
          <w:color w:val="auto"/>
          <w:lang w:val="nl-BE"/>
        </w:rPr>
        <w:t>Mommaers</w:t>
      </w:r>
      <w:proofErr w:type="spellEnd"/>
      <w:r w:rsidRPr="00277295">
        <w:rPr>
          <w:color w:val="auto"/>
          <w:lang w:val="nl-BE"/>
        </w:rPr>
        <w:t xml:space="preserve">                         </w:t>
      </w:r>
    </w:p>
    <w:p w14:paraId="750CC1CC" w14:textId="77777777" w:rsidR="00277295" w:rsidRPr="00277295" w:rsidRDefault="00277295" w:rsidP="00277295">
      <w:pPr>
        <w:pStyle w:val="Tekst"/>
        <w:rPr>
          <w:color w:val="auto"/>
          <w:lang w:val="nl-BE"/>
        </w:rPr>
      </w:pPr>
    </w:p>
    <w:p w14:paraId="05739D08" w14:textId="77777777" w:rsidR="00277295" w:rsidRPr="00277295" w:rsidRDefault="00277295" w:rsidP="00277295">
      <w:pPr>
        <w:pStyle w:val="Tekst"/>
        <w:rPr>
          <w:color w:val="auto"/>
          <w:lang w:val="nl-BE"/>
        </w:rPr>
      </w:pPr>
    </w:p>
    <w:p w14:paraId="3F5C015D" w14:textId="77777777" w:rsidR="00277295" w:rsidRPr="00277295" w:rsidRDefault="00277295" w:rsidP="00277295">
      <w:pPr>
        <w:pStyle w:val="Tekst"/>
        <w:rPr>
          <w:color w:val="auto"/>
          <w:lang w:val="nl-BE"/>
        </w:rPr>
      </w:pPr>
      <w:r w:rsidRPr="00277295">
        <w:rPr>
          <w:color w:val="auto"/>
          <w:lang w:val="nl-BE"/>
        </w:rPr>
        <w:t xml:space="preserve">Namens de gemeenteraad van Temse </w:t>
      </w:r>
    </w:p>
    <w:p w14:paraId="47AD353C"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5AE02094" w14:textId="77777777" w:rsidR="00277295" w:rsidRPr="00277295" w:rsidRDefault="00277295" w:rsidP="00277295">
      <w:pPr>
        <w:pStyle w:val="Tekst"/>
        <w:rPr>
          <w:color w:val="auto"/>
          <w:lang w:val="nl-BE"/>
        </w:rPr>
      </w:pPr>
    </w:p>
    <w:p w14:paraId="634EA92D" w14:textId="77777777" w:rsidR="00277295" w:rsidRPr="00277295" w:rsidRDefault="00277295" w:rsidP="00277295">
      <w:pPr>
        <w:pStyle w:val="Tekst"/>
        <w:rPr>
          <w:color w:val="auto"/>
          <w:lang w:val="nl-BE"/>
        </w:rPr>
      </w:pPr>
    </w:p>
    <w:p w14:paraId="5BBD1443" w14:textId="77777777" w:rsidR="00277295" w:rsidRPr="00277295" w:rsidRDefault="00277295" w:rsidP="00277295">
      <w:pPr>
        <w:pStyle w:val="Tekst"/>
        <w:rPr>
          <w:color w:val="auto"/>
          <w:lang w:val="nl-BE"/>
        </w:rPr>
      </w:pPr>
    </w:p>
    <w:p w14:paraId="7FBF4446" w14:textId="77777777" w:rsidR="00277295" w:rsidRPr="00277295" w:rsidRDefault="00277295" w:rsidP="00277295">
      <w:pPr>
        <w:pStyle w:val="Tekst"/>
        <w:rPr>
          <w:color w:val="auto"/>
          <w:lang w:val="nl-BE"/>
        </w:rPr>
      </w:pPr>
      <w:r w:rsidRPr="00277295">
        <w:rPr>
          <w:color w:val="auto"/>
          <w:lang w:val="nl-BE"/>
        </w:rPr>
        <w:t xml:space="preserve">De algemeen directeur, </w:t>
      </w:r>
      <w:r w:rsidRPr="00277295">
        <w:rPr>
          <w:color w:val="auto"/>
          <w:lang w:val="nl-BE"/>
        </w:rPr>
        <w:tab/>
        <w:t>de burgemeester,</w:t>
      </w:r>
    </w:p>
    <w:p w14:paraId="67AB2DE2" w14:textId="77777777" w:rsidR="00277295" w:rsidRPr="00277295" w:rsidRDefault="00277295" w:rsidP="00277295">
      <w:pPr>
        <w:pStyle w:val="Tekst"/>
        <w:rPr>
          <w:color w:val="auto"/>
          <w:lang w:val="nl-BE"/>
        </w:rPr>
      </w:pPr>
      <w:r w:rsidRPr="00277295">
        <w:rPr>
          <w:color w:val="auto"/>
          <w:lang w:val="nl-BE"/>
        </w:rPr>
        <w:t>Nele De Cleen</w:t>
      </w:r>
      <w:r w:rsidRPr="00277295">
        <w:rPr>
          <w:color w:val="auto"/>
          <w:lang w:val="nl-BE"/>
        </w:rPr>
        <w:tab/>
        <w:t xml:space="preserve">                            </w:t>
      </w:r>
    </w:p>
    <w:p w14:paraId="2D0C2C11" w14:textId="77777777" w:rsidR="00277295" w:rsidRPr="00277295" w:rsidRDefault="00277295" w:rsidP="00277295">
      <w:pPr>
        <w:pStyle w:val="Tekst"/>
        <w:rPr>
          <w:color w:val="auto"/>
          <w:lang w:val="nl-BE"/>
        </w:rPr>
      </w:pPr>
    </w:p>
    <w:p w14:paraId="47035068" w14:textId="77777777" w:rsidR="00277295" w:rsidRPr="00277295" w:rsidRDefault="00277295" w:rsidP="00277295">
      <w:pPr>
        <w:pStyle w:val="Tekst"/>
        <w:rPr>
          <w:color w:val="auto"/>
          <w:lang w:val="nl-BE"/>
        </w:rPr>
      </w:pPr>
      <w:r w:rsidRPr="00277295">
        <w:rPr>
          <w:color w:val="auto"/>
          <w:lang w:val="nl-BE"/>
        </w:rPr>
        <w:t xml:space="preserve">Namens de gemeenteraad van Waasmunster </w:t>
      </w:r>
    </w:p>
    <w:p w14:paraId="65308384"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113241B6" w14:textId="77777777" w:rsidR="00277295" w:rsidRPr="00277295" w:rsidRDefault="00277295" w:rsidP="00277295">
      <w:pPr>
        <w:pStyle w:val="Tekst"/>
        <w:rPr>
          <w:color w:val="auto"/>
          <w:lang w:val="nl-BE"/>
        </w:rPr>
      </w:pPr>
    </w:p>
    <w:p w14:paraId="500FA607" w14:textId="77777777" w:rsidR="00277295" w:rsidRPr="00277295" w:rsidRDefault="00277295" w:rsidP="00277295">
      <w:pPr>
        <w:pStyle w:val="Tekst"/>
        <w:rPr>
          <w:color w:val="auto"/>
          <w:lang w:val="nl-BE"/>
        </w:rPr>
      </w:pPr>
    </w:p>
    <w:p w14:paraId="03613C41" w14:textId="77777777" w:rsidR="00277295" w:rsidRPr="00277295" w:rsidRDefault="00277295" w:rsidP="00277295">
      <w:pPr>
        <w:pStyle w:val="Tekst"/>
        <w:rPr>
          <w:color w:val="auto"/>
          <w:lang w:val="nl-BE"/>
        </w:rPr>
      </w:pPr>
      <w:r w:rsidRPr="00277295">
        <w:rPr>
          <w:color w:val="auto"/>
          <w:lang w:val="nl-BE"/>
        </w:rPr>
        <w:t xml:space="preserve">De algemeen directeur, </w:t>
      </w:r>
      <w:r w:rsidRPr="00277295">
        <w:rPr>
          <w:color w:val="auto"/>
          <w:lang w:val="nl-BE"/>
        </w:rPr>
        <w:tab/>
        <w:t>de burgemeester,</w:t>
      </w:r>
    </w:p>
    <w:p w14:paraId="445137B2" w14:textId="77777777" w:rsidR="00277295" w:rsidRPr="00277295" w:rsidRDefault="00277295" w:rsidP="00277295">
      <w:pPr>
        <w:pStyle w:val="Tekst"/>
        <w:rPr>
          <w:color w:val="auto"/>
          <w:lang w:val="nl-BE"/>
        </w:rPr>
      </w:pPr>
      <w:r w:rsidRPr="00277295">
        <w:rPr>
          <w:color w:val="auto"/>
          <w:lang w:val="nl-BE"/>
        </w:rPr>
        <w:t>Bram Collier</w:t>
      </w:r>
      <w:r w:rsidRPr="00277295">
        <w:rPr>
          <w:color w:val="auto"/>
          <w:lang w:val="nl-BE"/>
        </w:rPr>
        <w:tab/>
        <w:t xml:space="preserve">                              </w:t>
      </w:r>
    </w:p>
    <w:p w14:paraId="7AD27656" w14:textId="77777777" w:rsidR="00277295" w:rsidRPr="00277295" w:rsidRDefault="00277295" w:rsidP="00277295">
      <w:pPr>
        <w:pStyle w:val="Tekst"/>
        <w:rPr>
          <w:color w:val="auto"/>
          <w:lang w:val="nl-BE"/>
        </w:rPr>
      </w:pPr>
    </w:p>
    <w:p w14:paraId="7712B6CD" w14:textId="77777777" w:rsidR="00277295" w:rsidRPr="00277295" w:rsidRDefault="00277295" w:rsidP="00277295">
      <w:pPr>
        <w:pStyle w:val="Tekst"/>
        <w:rPr>
          <w:color w:val="auto"/>
          <w:lang w:val="nl-BE"/>
        </w:rPr>
      </w:pPr>
    </w:p>
    <w:p w14:paraId="23FBD687" w14:textId="77777777" w:rsidR="00277295" w:rsidRPr="00277295" w:rsidRDefault="00277295" w:rsidP="00277295">
      <w:pPr>
        <w:pStyle w:val="Tekst"/>
        <w:rPr>
          <w:color w:val="auto"/>
          <w:lang w:val="nl-BE"/>
        </w:rPr>
      </w:pPr>
    </w:p>
    <w:p w14:paraId="0F61BCDB" w14:textId="77777777" w:rsidR="00277295" w:rsidRPr="00277295" w:rsidRDefault="00277295" w:rsidP="00277295">
      <w:pPr>
        <w:pStyle w:val="Tekst"/>
        <w:rPr>
          <w:color w:val="auto"/>
          <w:lang w:val="nl-BE"/>
        </w:rPr>
      </w:pPr>
    </w:p>
    <w:p w14:paraId="3E145E77" w14:textId="4329A99A" w:rsidR="00277295" w:rsidRPr="00277295" w:rsidRDefault="00277295" w:rsidP="00277295">
      <w:pPr>
        <w:pStyle w:val="Tekst"/>
        <w:rPr>
          <w:color w:val="auto"/>
          <w:lang w:val="nl-BE"/>
        </w:rPr>
      </w:pPr>
      <w:r w:rsidRPr="00277295">
        <w:rPr>
          <w:color w:val="auto"/>
          <w:lang w:val="nl-BE"/>
        </w:rPr>
        <w:t xml:space="preserve">          </w:t>
      </w:r>
    </w:p>
    <w:p w14:paraId="2E78CE67" w14:textId="77777777" w:rsidR="00277295" w:rsidRPr="00277295" w:rsidRDefault="00277295" w:rsidP="00277295">
      <w:pPr>
        <w:pStyle w:val="Tekst"/>
        <w:rPr>
          <w:color w:val="auto"/>
          <w:lang w:val="nl-BE"/>
        </w:rPr>
      </w:pPr>
    </w:p>
    <w:p w14:paraId="6B9310B8" w14:textId="77777777" w:rsidR="00277295" w:rsidRPr="00277295" w:rsidRDefault="00277295" w:rsidP="00277295">
      <w:pPr>
        <w:pStyle w:val="Tekst"/>
        <w:rPr>
          <w:color w:val="auto"/>
          <w:lang w:val="nl-BE"/>
        </w:rPr>
      </w:pPr>
    </w:p>
    <w:p w14:paraId="03F551BE" w14:textId="77777777" w:rsidR="00277295" w:rsidRPr="00277295" w:rsidRDefault="00277295" w:rsidP="00277295">
      <w:pPr>
        <w:pStyle w:val="Tekst"/>
        <w:rPr>
          <w:color w:val="auto"/>
          <w:lang w:val="nl-BE"/>
        </w:rPr>
      </w:pPr>
      <w:r w:rsidRPr="00277295">
        <w:rPr>
          <w:color w:val="auto"/>
          <w:lang w:val="nl-BE"/>
        </w:rPr>
        <w:t xml:space="preserve">Namens de gemeenteraad van </w:t>
      </w:r>
      <w:r w:rsidRPr="00277295">
        <w:rPr>
          <w:color w:val="538135" w:themeColor="accent6" w:themeShade="BF"/>
          <w:lang w:val="nl-BE"/>
        </w:rPr>
        <w:t xml:space="preserve">Lokeren </w:t>
      </w:r>
    </w:p>
    <w:p w14:paraId="754D92E7" w14:textId="77777777" w:rsidR="00277295" w:rsidRPr="00277295" w:rsidRDefault="00277295" w:rsidP="00277295">
      <w:pPr>
        <w:pStyle w:val="Tekst"/>
        <w:rPr>
          <w:color w:val="auto"/>
          <w:lang w:val="nl-BE"/>
        </w:rPr>
      </w:pPr>
      <w:r w:rsidRPr="00277295">
        <w:rPr>
          <w:color w:val="auto"/>
          <w:lang w:val="nl-BE"/>
        </w:rPr>
        <w:t xml:space="preserve">goedgekeurd in zitting van </w:t>
      </w:r>
    </w:p>
    <w:p w14:paraId="3C09A08E" w14:textId="77777777" w:rsidR="00277295" w:rsidRPr="00277295" w:rsidRDefault="00277295" w:rsidP="00277295">
      <w:pPr>
        <w:pStyle w:val="Tekst"/>
        <w:rPr>
          <w:color w:val="auto"/>
          <w:lang w:val="nl-BE"/>
        </w:rPr>
      </w:pPr>
    </w:p>
    <w:p w14:paraId="58612C25" w14:textId="77777777" w:rsidR="00277295" w:rsidRPr="00277295" w:rsidRDefault="00277295" w:rsidP="00277295">
      <w:pPr>
        <w:pStyle w:val="Tekst"/>
        <w:rPr>
          <w:color w:val="auto"/>
          <w:lang w:val="nl-BE"/>
        </w:rPr>
      </w:pPr>
    </w:p>
    <w:p w14:paraId="22E76900" w14:textId="77777777" w:rsidR="00277295" w:rsidRPr="00277295" w:rsidRDefault="00277295" w:rsidP="00277295">
      <w:pPr>
        <w:pStyle w:val="Tekst"/>
        <w:rPr>
          <w:color w:val="auto"/>
          <w:lang w:val="nl-BE"/>
        </w:rPr>
      </w:pPr>
      <w:r w:rsidRPr="00277295">
        <w:rPr>
          <w:color w:val="auto"/>
          <w:lang w:val="nl-BE"/>
        </w:rPr>
        <w:t>De algemeen directeur,                          de burgemeester,</w:t>
      </w:r>
    </w:p>
    <w:p w14:paraId="22B3EB82" w14:textId="77777777" w:rsidR="00277295" w:rsidRPr="00277295" w:rsidRDefault="00277295" w:rsidP="00277295">
      <w:pPr>
        <w:pStyle w:val="Tekst"/>
        <w:rPr>
          <w:color w:val="auto"/>
          <w:lang w:val="nl-BE"/>
        </w:rPr>
      </w:pPr>
      <w:r w:rsidRPr="00277295">
        <w:rPr>
          <w:color w:val="auto"/>
          <w:lang w:val="nl-BE"/>
        </w:rPr>
        <w:lastRenderedPageBreak/>
        <w:t xml:space="preserve">Steven Verbeke                                     </w:t>
      </w:r>
    </w:p>
    <w:p w14:paraId="6B5EB124" w14:textId="77777777" w:rsidR="00277295" w:rsidRPr="00277295" w:rsidRDefault="00277295" w:rsidP="00277295">
      <w:pPr>
        <w:pStyle w:val="Tekst"/>
        <w:rPr>
          <w:color w:val="auto"/>
          <w:lang w:val="nl-BE"/>
        </w:rPr>
      </w:pPr>
    </w:p>
    <w:p w14:paraId="2ABEA6E5" w14:textId="77777777" w:rsidR="00277295" w:rsidRPr="00277295" w:rsidRDefault="00277295" w:rsidP="00277295">
      <w:pPr>
        <w:pStyle w:val="Tekst"/>
        <w:rPr>
          <w:color w:val="auto"/>
          <w:lang w:val="nl-BE"/>
        </w:rPr>
      </w:pPr>
    </w:p>
    <w:p w14:paraId="6F15598F" w14:textId="77777777" w:rsidR="00277295" w:rsidRPr="00277295" w:rsidRDefault="00277295" w:rsidP="00277295">
      <w:pPr>
        <w:pStyle w:val="Tekst"/>
        <w:rPr>
          <w:color w:val="auto"/>
          <w:lang w:val="nl-BE"/>
        </w:rPr>
      </w:pPr>
    </w:p>
    <w:p w14:paraId="2119AFE6" w14:textId="77777777" w:rsidR="00277295" w:rsidRPr="00277295" w:rsidRDefault="00277295" w:rsidP="00277295">
      <w:pPr>
        <w:pStyle w:val="Tekst"/>
        <w:rPr>
          <w:color w:val="auto"/>
          <w:lang w:val="nl-BE"/>
        </w:rPr>
      </w:pPr>
    </w:p>
    <w:p w14:paraId="717DC239" w14:textId="77777777" w:rsidR="00277295" w:rsidRPr="00277295" w:rsidRDefault="00277295" w:rsidP="00277295">
      <w:pPr>
        <w:pStyle w:val="Tekst"/>
        <w:rPr>
          <w:color w:val="auto"/>
          <w:lang w:val="nl-BE"/>
        </w:rPr>
      </w:pPr>
    </w:p>
    <w:p w14:paraId="00910357" w14:textId="77777777" w:rsidR="00277295" w:rsidRPr="00277295" w:rsidRDefault="00277295" w:rsidP="00277295">
      <w:pPr>
        <w:pStyle w:val="Tekst"/>
        <w:rPr>
          <w:color w:val="auto"/>
          <w:lang w:val="nl-BE"/>
        </w:rPr>
      </w:pPr>
    </w:p>
    <w:p w14:paraId="5639D32E" w14:textId="77777777" w:rsidR="00277295" w:rsidRPr="00277295" w:rsidRDefault="00277295" w:rsidP="00277295">
      <w:pPr>
        <w:pStyle w:val="Tekst"/>
        <w:rPr>
          <w:color w:val="auto"/>
          <w:lang w:val="nl-BE"/>
        </w:rPr>
      </w:pPr>
    </w:p>
    <w:p w14:paraId="03677CDC" w14:textId="77777777" w:rsidR="00277295" w:rsidRPr="00277295" w:rsidRDefault="00277295" w:rsidP="00277295">
      <w:pPr>
        <w:pStyle w:val="Tekst"/>
        <w:rPr>
          <w:color w:val="auto"/>
          <w:lang w:val="nl-BE"/>
        </w:rPr>
      </w:pPr>
    </w:p>
    <w:p w14:paraId="342DA724" w14:textId="77777777" w:rsidR="00277295" w:rsidRPr="00277295" w:rsidRDefault="00277295" w:rsidP="00277295">
      <w:pPr>
        <w:pStyle w:val="Tekst"/>
        <w:rPr>
          <w:color w:val="auto"/>
          <w:lang w:val="nl-BE"/>
        </w:rPr>
      </w:pPr>
    </w:p>
    <w:p w14:paraId="5671D1CA" w14:textId="77777777" w:rsidR="00277295" w:rsidRPr="00277295" w:rsidRDefault="00277295" w:rsidP="00277295">
      <w:pPr>
        <w:pStyle w:val="Tekst"/>
        <w:rPr>
          <w:color w:val="auto"/>
          <w:lang w:val="nl-BE"/>
        </w:rPr>
      </w:pPr>
      <w:r w:rsidRPr="00277295">
        <w:rPr>
          <w:color w:val="auto"/>
          <w:lang w:val="nl-BE"/>
        </w:rPr>
        <w:t>Johan Smet,</w:t>
      </w:r>
    </w:p>
    <w:p w14:paraId="678A17AF" w14:textId="77777777" w:rsidR="00277295" w:rsidRPr="00277295" w:rsidRDefault="00277295" w:rsidP="00277295">
      <w:pPr>
        <w:pStyle w:val="Tekst"/>
        <w:rPr>
          <w:color w:val="auto"/>
          <w:lang w:val="nl-BE"/>
        </w:rPr>
      </w:pPr>
      <w:r w:rsidRPr="00277295">
        <w:rPr>
          <w:color w:val="auto"/>
          <w:lang w:val="nl-BE"/>
        </w:rPr>
        <w:t>Voorzitter Erfpunt</w:t>
      </w:r>
    </w:p>
    <w:p w14:paraId="37BB8498" w14:textId="77777777" w:rsidR="00277295" w:rsidRPr="00277295" w:rsidRDefault="00277295" w:rsidP="00277295">
      <w:pPr>
        <w:pStyle w:val="Tekst"/>
        <w:rPr>
          <w:color w:val="auto"/>
          <w:lang w:val="nl-BE"/>
        </w:rPr>
      </w:pPr>
      <w:r w:rsidRPr="00277295">
        <w:rPr>
          <w:color w:val="auto"/>
          <w:lang w:val="nl-BE"/>
        </w:rPr>
        <w:tab/>
      </w:r>
    </w:p>
    <w:p w14:paraId="2FDA83E7" w14:textId="77777777" w:rsidR="00277295" w:rsidRPr="00277295" w:rsidRDefault="00277295" w:rsidP="00277295">
      <w:pPr>
        <w:pStyle w:val="Tekst"/>
        <w:rPr>
          <w:color w:val="auto"/>
          <w:lang w:val="nl-BE"/>
        </w:rPr>
      </w:pPr>
      <w:r w:rsidRPr="00277295">
        <w:rPr>
          <w:color w:val="auto"/>
          <w:lang w:val="nl-BE"/>
        </w:rPr>
        <w:t xml:space="preserve">                                                                                                            </w:t>
      </w:r>
    </w:p>
    <w:p w14:paraId="4AE508F5" w14:textId="6D02EFBC" w:rsidR="00277295" w:rsidRPr="00277295" w:rsidRDefault="00277295" w:rsidP="00277295">
      <w:pPr>
        <w:rPr>
          <w:rFonts w:ascii="PT Sans" w:hAnsi="PT Sans"/>
        </w:rPr>
      </w:pPr>
      <w:r w:rsidRPr="00277295">
        <w:t xml:space="preserve">    </w:t>
      </w:r>
      <w:r w:rsidRPr="00277295">
        <w:t> </w:t>
      </w:r>
      <w:r w:rsidRPr="00277295">
        <w:t> </w:t>
      </w:r>
      <w:r w:rsidRPr="00277295">
        <w:t> </w:t>
      </w:r>
      <w:r w:rsidRPr="00277295">
        <w:t> </w:t>
      </w:r>
      <w:r w:rsidRPr="00277295">
        <w:t> </w:t>
      </w:r>
    </w:p>
    <w:sectPr w:rsidR="00277295" w:rsidRPr="0027729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C97B4A" w14:textId="77777777" w:rsidR="00277295" w:rsidRDefault="00277295" w:rsidP="0022799F">
      <w:pPr>
        <w:spacing w:after="0" w:line="240" w:lineRule="auto"/>
      </w:pPr>
      <w:r>
        <w:separator/>
      </w:r>
    </w:p>
  </w:endnote>
  <w:endnote w:type="continuationSeparator" w:id="0">
    <w:p w14:paraId="7A0EC0D4" w14:textId="77777777" w:rsidR="00277295" w:rsidRDefault="00277295" w:rsidP="002279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Sans">
    <w:altName w:val="Arial"/>
    <w:panose1 w:val="020B0503020203020204"/>
    <w:charset w:val="00"/>
    <w:family w:val="swiss"/>
    <w:pitch w:val="variable"/>
    <w:sig w:usb0="A00002EF" w:usb1="5000204B" w:usb2="00000000" w:usb3="00000000" w:csb0="000000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647543" w14:textId="77777777" w:rsidR="00277295" w:rsidRDefault="00277295" w:rsidP="0022799F">
      <w:pPr>
        <w:spacing w:after="0" w:line="240" w:lineRule="auto"/>
      </w:pPr>
      <w:r>
        <w:separator/>
      </w:r>
    </w:p>
  </w:footnote>
  <w:footnote w:type="continuationSeparator" w:id="0">
    <w:p w14:paraId="5C6156B7" w14:textId="77777777" w:rsidR="00277295" w:rsidRDefault="00277295" w:rsidP="002279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7295"/>
    <w:rsid w:val="0022799F"/>
    <w:rsid w:val="00277295"/>
    <w:rsid w:val="002F0BD8"/>
    <w:rsid w:val="003127EB"/>
    <w:rsid w:val="00337848"/>
    <w:rsid w:val="003E5C5E"/>
    <w:rsid w:val="005315E7"/>
    <w:rsid w:val="00695137"/>
    <w:rsid w:val="006B4033"/>
    <w:rsid w:val="00795047"/>
    <w:rsid w:val="00A168E2"/>
    <w:rsid w:val="00AF20F5"/>
    <w:rsid w:val="00E427C2"/>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C2008"/>
  <w15:chartTrackingRefBased/>
  <w15:docId w15:val="{78A909AF-86DC-4127-98B7-1EFDFB35D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22799F"/>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22799F"/>
  </w:style>
  <w:style w:type="paragraph" w:styleId="Voettekst">
    <w:name w:val="footer"/>
    <w:basedOn w:val="Standaard"/>
    <w:link w:val="VoettekstChar"/>
    <w:uiPriority w:val="99"/>
    <w:unhideWhenUsed/>
    <w:rsid w:val="0022799F"/>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22799F"/>
  </w:style>
  <w:style w:type="paragraph" w:customStyle="1" w:styleId="Tekst">
    <w:name w:val="Tekst"/>
    <w:basedOn w:val="Koptekst"/>
    <w:rsid w:val="00277295"/>
    <w:pPr>
      <w:tabs>
        <w:tab w:val="clear" w:pos="4536"/>
        <w:tab w:val="clear" w:pos="9072"/>
        <w:tab w:val="right" w:pos="1560"/>
        <w:tab w:val="left" w:pos="1701"/>
      </w:tabs>
      <w:spacing w:before="20"/>
      <w:ind w:firstLine="284"/>
      <w:jc w:val="both"/>
    </w:pPr>
    <w:rPr>
      <w:rFonts w:ascii="Arial" w:eastAsia="Times New Roman" w:hAnsi="Arial" w:cs="Times New Roman"/>
      <w:color w:val="000000"/>
      <w:kern w:val="0"/>
      <w:sz w:val="18"/>
      <w:szCs w:val="20"/>
      <w:lang w:val="fr-BE" w:eastAsia="nl-NL"/>
      <w14:ligatures w14:val="none"/>
    </w:rPr>
  </w:style>
  <w:style w:type="paragraph" w:styleId="Titel">
    <w:name w:val="Title"/>
    <w:basedOn w:val="Standaard"/>
    <w:next w:val="Standaard"/>
    <w:link w:val="TitelChar"/>
    <w:uiPriority w:val="10"/>
    <w:qFormat/>
    <w:rsid w:val="0027729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277295"/>
    <w:rPr>
      <w:rFonts w:asciiTheme="majorHAnsi" w:eastAsiaTheme="majorEastAsia" w:hAnsiTheme="majorHAnsi" w:cstheme="majorBidi"/>
      <w:spacing w:val="-10"/>
      <w:kern w:val="28"/>
      <w:sz w:val="56"/>
      <w:szCs w:val="56"/>
    </w:rPr>
  </w:style>
  <w:style w:type="paragraph" w:styleId="Geenafstand">
    <w:name w:val="No Spacing"/>
    <w:uiPriority w:val="1"/>
    <w:qFormat/>
    <w:rsid w:val="003E5C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6</Pages>
  <Words>2745</Words>
  <Characters>15100</Characters>
  <Application>Microsoft Office Word</Application>
  <DocSecurity>0</DocSecurity>
  <Lines>125</Lines>
  <Paragraphs>35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17810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Inge Baetens</dc:creator>
  <cp:keywords/>
  <dc:description/>
  <cp:lastModifiedBy>Inge Baetens</cp:lastModifiedBy>
  <cp:revision>3</cp:revision>
  <dcterms:created xsi:type="dcterms:W3CDTF">2024-10-08T13:30:00Z</dcterms:created>
  <dcterms:modified xsi:type="dcterms:W3CDTF">2024-10-09T06:12:00Z</dcterms:modified>
</cp:coreProperties>
</file>