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9B8EB" w14:textId="77777777" w:rsidR="000E5D68" w:rsidRDefault="008203DC" w:rsidP="000E5D68">
      <w:pPr>
        <w:spacing w:after="120" w:line="240" w:lineRule="auto"/>
        <w:jc w:val="center"/>
        <w:rPr>
          <w:rFonts w:ascii="Arial" w:eastAsia="Calibri" w:hAnsi="Arial" w:cs="Arial"/>
          <w:b/>
          <w:bCs/>
          <w:sz w:val="28"/>
          <w:szCs w:val="28"/>
          <w:u w:val="single"/>
        </w:rPr>
      </w:pPr>
      <w:r>
        <w:rPr>
          <w:rFonts w:ascii="Arial" w:eastAsia="Calibri" w:hAnsi="Arial" w:cs="Arial"/>
          <w:b/>
          <w:bCs/>
          <w:sz w:val="28"/>
          <w:szCs w:val="28"/>
          <w:u w:val="single"/>
        </w:rPr>
        <w:t>SAMENWERKINGSOVEREENKOMST</w:t>
      </w:r>
      <w:r w:rsidR="00C86188">
        <w:rPr>
          <w:rFonts w:ascii="Arial" w:eastAsia="Calibri" w:hAnsi="Arial" w:cs="Arial"/>
          <w:b/>
          <w:bCs/>
          <w:sz w:val="28"/>
          <w:szCs w:val="28"/>
          <w:u w:val="single"/>
        </w:rPr>
        <w:t xml:space="preserve"> </w:t>
      </w:r>
      <w:r w:rsidR="000E5D68">
        <w:rPr>
          <w:rFonts w:ascii="Arial" w:eastAsia="Calibri" w:hAnsi="Arial" w:cs="Arial"/>
          <w:b/>
          <w:bCs/>
          <w:sz w:val="28"/>
          <w:szCs w:val="28"/>
          <w:u w:val="single"/>
        </w:rPr>
        <w:t xml:space="preserve"> </w:t>
      </w:r>
      <w:r w:rsidR="006B2597" w:rsidRPr="006B2597">
        <w:rPr>
          <w:rFonts w:ascii="Arial" w:eastAsia="Calibri" w:hAnsi="Arial" w:cs="Arial"/>
          <w:b/>
          <w:bCs/>
          <w:sz w:val="28"/>
          <w:szCs w:val="28"/>
          <w:u w:val="single"/>
        </w:rPr>
        <w:t>ENERGIEHUIS</w:t>
      </w:r>
      <w:r w:rsidR="00E64776">
        <w:rPr>
          <w:rFonts w:ascii="Arial" w:eastAsia="Calibri" w:hAnsi="Arial" w:cs="Arial"/>
          <w:b/>
          <w:bCs/>
          <w:sz w:val="28"/>
          <w:szCs w:val="28"/>
          <w:u w:val="single"/>
        </w:rPr>
        <w:t xml:space="preserve"> </w:t>
      </w:r>
    </w:p>
    <w:p w14:paraId="1350EF35" w14:textId="79A14D6B" w:rsidR="006B2597" w:rsidRPr="006B2597" w:rsidRDefault="000E5247" w:rsidP="000E5D68">
      <w:pPr>
        <w:spacing w:after="120" w:line="240" w:lineRule="auto"/>
        <w:jc w:val="center"/>
        <w:rPr>
          <w:rFonts w:ascii="Arial" w:eastAsia="Calibri" w:hAnsi="Arial" w:cs="Arial"/>
          <w:b/>
          <w:bCs/>
          <w:sz w:val="28"/>
          <w:szCs w:val="28"/>
          <w:u w:val="single"/>
        </w:rPr>
      </w:pPr>
      <w:r>
        <w:rPr>
          <w:rFonts w:ascii="Arial" w:eastAsia="Calibri" w:hAnsi="Arial" w:cs="Arial"/>
          <w:b/>
          <w:bCs/>
          <w:sz w:val="28"/>
          <w:szCs w:val="28"/>
          <w:u w:val="single"/>
        </w:rPr>
        <w:t>WOONWIJZER</w:t>
      </w:r>
      <w:r w:rsidR="005E241F">
        <w:rPr>
          <w:rFonts w:ascii="Arial" w:eastAsia="Calibri" w:hAnsi="Arial" w:cs="Arial"/>
          <w:b/>
          <w:bCs/>
          <w:sz w:val="28"/>
          <w:szCs w:val="28"/>
          <w:u w:val="single"/>
        </w:rPr>
        <w:t xml:space="preserve"> WAASLAND</w:t>
      </w:r>
      <w:r>
        <w:rPr>
          <w:rFonts w:ascii="Arial" w:eastAsia="Calibri" w:hAnsi="Arial" w:cs="Arial"/>
          <w:b/>
          <w:bCs/>
          <w:sz w:val="28"/>
          <w:szCs w:val="28"/>
          <w:u w:val="single"/>
        </w:rPr>
        <w:t xml:space="preserve"> </w:t>
      </w:r>
      <w:proofErr w:type="gramStart"/>
      <w:r>
        <w:rPr>
          <w:rFonts w:ascii="Arial" w:eastAsia="Calibri" w:hAnsi="Arial" w:cs="Arial"/>
          <w:b/>
          <w:bCs/>
          <w:sz w:val="28"/>
          <w:szCs w:val="28"/>
          <w:u w:val="single"/>
        </w:rPr>
        <w:t>-</w:t>
      </w:r>
      <w:r w:rsidR="004D42E0">
        <w:rPr>
          <w:rFonts w:ascii="Arial" w:eastAsia="Calibri" w:hAnsi="Arial" w:cs="Arial"/>
          <w:b/>
          <w:bCs/>
          <w:sz w:val="28"/>
          <w:szCs w:val="28"/>
          <w:u w:val="single"/>
        </w:rPr>
        <w:t xml:space="preserve"> </w:t>
      </w:r>
      <w:r w:rsidR="006B2597" w:rsidRPr="006B2597">
        <w:rPr>
          <w:rFonts w:ascii="Arial" w:eastAsia="Calibri" w:hAnsi="Arial" w:cs="Arial"/>
          <w:b/>
          <w:bCs/>
          <w:sz w:val="28"/>
          <w:szCs w:val="28"/>
          <w:u w:val="single"/>
        </w:rPr>
        <w:t xml:space="preserve"> </w:t>
      </w:r>
      <w:r w:rsidR="000E5D68">
        <w:rPr>
          <w:rFonts w:ascii="Arial" w:eastAsia="Calibri" w:hAnsi="Arial" w:cs="Arial"/>
          <w:b/>
          <w:bCs/>
          <w:sz w:val="28"/>
          <w:szCs w:val="28"/>
          <w:u w:val="single"/>
        </w:rPr>
        <w:t>LOKAAL</w:t>
      </w:r>
      <w:proofErr w:type="gramEnd"/>
      <w:r w:rsidR="000E5D68">
        <w:rPr>
          <w:rFonts w:ascii="Arial" w:eastAsia="Calibri" w:hAnsi="Arial" w:cs="Arial"/>
          <w:b/>
          <w:bCs/>
          <w:sz w:val="28"/>
          <w:szCs w:val="28"/>
          <w:u w:val="single"/>
        </w:rPr>
        <w:t xml:space="preserve"> BESTUUR </w:t>
      </w:r>
      <w:r w:rsidR="008D491D">
        <w:rPr>
          <w:rFonts w:ascii="Arial" w:eastAsia="Calibri" w:hAnsi="Arial" w:cs="Arial"/>
          <w:b/>
          <w:bCs/>
          <w:sz w:val="28"/>
          <w:szCs w:val="28"/>
          <w:u w:val="single"/>
        </w:rPr>
        <w:t>WAASMUNSTER</w:t>
      </w:r>
      <w:r w:rsidR="006B2597" w:rsidRPr="006B2597">
        <w:rPr>
          <w:rFonts w:ascii="Arial" w:eastAsia="Calibri" w:hAnsi="Arial" w:cs="Arial"/>
          <w:b/>
          <w:bCs/>
          <w:sz w:val="28"/>
          <w:szCs w:val="28"/>
          <w:u w:val="single"/>
        </w:rPr>
        <w:t xml:space="preserve"> </w:t>
      </w:r>
    </w:p>
    <w:p w14:paraId="3A610D64" w14:textId="77777777" w:rsidR="006B2597" w:rsidRPr="006B2597" w:rsidRDefault="006B2597" w:rsidP="006B2597">
      <w:pPr>
        <w:spacing w:after="120" w:line="240" w:lineRule="auto"/>
        <w:jc w:val="both"/>
        <w:rPr>
          <w:rFonts w:ascii="Arial" w:eastAsia="Calibri" w:hAnsi="Arial" w:cs="Arial"/>
          <w:b/>
          <w:i/>
          <w:sz w:val="20"/>
          <w:szCs w:val="20"/>
        </w:rPr>
      </w:pPr>
    </w:p>
    <w:p w14:paraId="50ABF401" w14:textId="77777777" w:rsidR="00B97099" w:rsidRPr="00B97099" w:rsidRDefault="00B97099" w:rsidP="006B2597">
      <w:pPr>
        <w:spacing w:after="120" w:line="240" w:lineRule="auto"/>
        <w:jc w:val="both"/>
        <w:rPr>
          <w:rFonts w:ascii="Arial" w:eastAsia="Calibri" w:hAnsi="Arial" w:cs="Arial"/>
          <w:b/>
          <w:iCs/>
          <w:sz w:val="20"/>
          <w:szCs w:val="20"/>
        </w:rPr>
      </w:pPr>
      <w:r w:rsidRPr="00B97099">
        <w:rPr>
          <w:rFonts w:ascii="Arial" w:eastAsia="Calibri" w:hAnsi="Arial" w:cs="Arial"/>
          <w:b/>
          <w:iCs/>
          <w:sz w:val="20"/>
          <w:szCs w:val="20"/>
        </w:rPr>
        <w:t>TUSSEN DE ONDERGETEKENDEN</w:t>
      </w:r>
    </w:p>
    <w:p w14:paraId="384B79AA" w14:textId="2CA4FDDE" w:rsidR="006B2597" w:rsidRPr="00B97099" w:rsidRDefault="006B2597" w:rsidP="006B2597">
      <w:pPr>
        <w:spacing w:after="120" w:line="240" w:lineRule="auto"/>
        <w:jc w:val="both"/>
        <w:rPr>
          <w:rFonts w:ascii="Arial" w:eastAsia="Calibri" w:hAnsi="Arial" w:cs="Arial"/>
          <w:b/>
          <w:iCs/>
          <w:sz w:val="20"/>
          <w:szCs w:val="20"/>
        </w:rPr>
      </w:pPr>
      <w:r w:rsidRPr="00B97099">
        <w:rPr>
          <w:rFonts w:ascii="Arial" w:eastAsia="Calibri" w:hAnsi="Arial" w:cs="Arial"/>
          <w:b/>
          <w:iCs/>
          <w:sz w:val="20"/>
          <w:szCs w:val="20"/>
        </w:rPr>
        <w:t>ENERZIJDS,</w:t>
      </w:r>
    </w:p>
    <w:p w14:paraId="42873B69" w14:textId="026A812D" w:rsidR="006B2597" w:rsidRPr="006B25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Het intergemeentelijke samenwerkingsverband van het Land van Waas, Interwaas, met maatschappelijke zetel te 9100 Sint</w:t>
      </w:r>
      <w:r w:rsidR="00E14722">
        <w:rPr>
          <w:rFonts w:ascii="Arial" w:eastAsia="Calibri" w:hAnsi="Arial" w:cs="Arial"/>
          <w:sz w:val="20"/>
          <w:szCs w:val="20"/>
        </w:rPr>
        <w:t>-</w:t>
      </w:r>
      <w:r w:rsidRPr="006B2597">
        <w:rPr>
          <w:rFonts w:ascii="Arial" w:eastAsia="Calibri" w:hAnsi="Arial" w:cs="Arial"/>
          <w:sz w:val="20"/>
          <w:szCs w:val="20"/>
        </w:rPr>
        <w:t xml:space="preserve">Niklaas, Lamstraat 113 en ingeschreven in het register voor intergemeentelijke samenwerkingsvormen onder het nummer 29, geldig vertegenwoordigd door de heer </w:t>
      </w:r>
      <w:r w:rsidR="00A37027">
        <w:rPr>
          <w:rFonts w:ascii="Arial" w:eastAsia="Calibri" w:hAnsi="Arial" w:cs="Arial"/>
          <w:sz w:val="20"/>
          <w:szCs w:val="20"/>
        </w:rPr>
        <w:t>Jurgen Bauwens</w:t>
      </w:r>
      <w:r w:rsidRPr="006B2597">
        <w:rPr>
          <w:rFonts w:ascii="Arial" w:eastAsia="Calibri" w:hAnsi="Arial" w:cs="Arial"/>
          <w:sz w:val="20"/>
          <w:szCs w:val="20"/>
        </w:rPr>
        <w:t xml:space="preserve">, voorzitter en </w:t>
      </w:r>
      <w:r w:rsidR="00115E4C" w:rsidRPr="00115E4C">
        <w:rPr>
          <w:rFonts w:ascii="Arial" w:eastAsia="Calibri" w:hAnsi="Arial" w:cs="Arial"/>
          <w:sz w:val="20"/>
          <w:szCs w:val="20"/>
        </w:rPr>
        <w:t xml:space="preserve">Lieven </w:t>
      </w:r>
      <w:proofErr w:type="spellStart"/>
      <w:r w:rsidR="00115E4C" w:rsidRPr="00115E4C">
        <w:rPr>
          <w:rFonts w:ascii="Arial" w:eastAsia="Calibri" w:hAnsi="Arial" w:cs="Arial"/>
          <w:sz w:val="20"/>
          <w:szCs w:val="20"/>
        </w:rPr>
        <w:t>Dehandschutter</w:t>
      </w:r>
      <w:proofErr w:type="spellEnd"/>
      <w:r w:rsidRPr="006B2597">
        <w:rPr>
          <w:rFonts w:ascii="Arial" w:eastAsia="Calibri" w:hAnsi="Arial" w:cs="Arial"/>
          <w:sz w:val="20"/>
          <w:szCs w:val="20"/>
        </w:rPr>
        <w:t xml:space="preserve">, ondervoorzitter, handelend </w:t>
      </w:r>
      <w:proofErr w:type="gramStart"/>
      <w:r w:rsidRPr="006B2597">
        <w:rPr>
          <w:rFonts w:ascii="Arial" w:eastAsia="Calibri" w:hAnsi="Arial" w:cs="Arial"/>
          <w:sz w:val="20"/>
          <w:szCs w:val="20"/>
        </w:rPr>
        <w:t>krachtens</w:t>
      </w:r>
      <w:proofErr w:type="gramEnd"/>
      <w:r w:rsidRPr="006B2597">
        <w:rPr>
          <w:rFonts w:ascii="Arial" w:eastAsia="Calibri" w:hAnsi="Arial" w:cs="Arial"/>
          <w:sz w:val="20"/>
          <w:szCs w:val="20"/>
        </w:rPr>
        <w:t xml:space="preserve"> de beslissing van de raad van bestuur van Interwaas, genomen in de zitting van </w:t>
      </w:r>
      <w:r w:rsidR="00D93F60" w:rsidRPr="00A431E0">
        <w:rPr>
          <w:rFonts w:ascii="Arial" w:eastAsia="Calibri" w:hAnsi="Arial" w:cs="Arial"/>
          <w:sz w:val="20"/>
          <w:szCs w:val="20"/>
        </w:rPr>
        <w:t>5</w:t>
      </w:r>
      <w:r w:rsidRPr="00A431E0">
        <w:rPr>
          <w:rFonts w:ascii="Arial" w:eastAsia="Calibri" w:hAnsi="Arial" w:cs="Arial"/>
          <w:sz w:val="20"/>
          <w:szCs w:val="20"/>
        </w:rPr>
        <w:t xml:space="preserve"> november 20</w:t>
      </w:r>
      <w:r w:rsidR="00D93F60" w:rsidRPr="00A431E0">
        <w:rPr>
          <w:rFonts w:ascii="Arial" w:eastAsia="Calibri" w:hAnsi="Arial" w:cs="Arial"/>
          <w:sz w:val="20"/>
          <w:szCs w:val="20"/>
        </w:rPr>
        <w:t>25</w:t>
      </w:r>
      <w:r w:rsidRPr="006B2597">
        <w:rPr>
          <w:rFonts w:ascii="Arial" w:eastAsia="Calibri" w:hAnsi="Arial" w:cs="Arial"/>
          <w:sz w:val="20"/>
          <w:szCs w:val="20"/>
        </w:rPr>
        <w:t>.</w:t>
      </w:r>
    </w:p>
    <w:p w14:paraId="58FEFE04" w14:textId="0505FF43" w:rsidR="006B2597" w:rsidRPr="006B25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 xml:space="preserve">Hierna </w:t>
      </w:r>
      <w:r w:rsidR="00C23742">
        <w:rPr>
          <w:rFonts w:ascii="Arial" w:eastAsia="Calibri" w:hAnsi="Arial" w:cs="Arial"/>
          <w:sz w:val="20"/>
          <w:szCs w:val="20"/>
        </w:rPr>
        <w:t>“Interwaas”</w:t>
      </w:r>
      <w:r w:rsidR="00D24366">
        <w:rPr>
          <w:rFonts w:ascii="Arial" w:eastAsia="Calibri" w:hAnsi="Arial" w:cs="Arial"/>
          <w:sz w:val="20"/>
          <w:szCs w:val="20"/>
        </w:rPr>
        <w:t>,</w:t>
      </w:r>
      <w:r w:rsidRPr="006B2597">
        <w:rPr>
          <w:rFonts w:ascii="Arial" w:eastAsia="Calibri" w:hAnsi="Arial" w:cs="Arial"/>
          <w:sz w:val="20"/>
          <w:szCs w:val="20"/>
        </w:rPr>
        <w:t xml:space="preserve"> “</w:t>
      </w:r>
      <w:r w:rsidR="009E1625">
        <w:rPr>
          <w:rFonts w:ascii="Arial" w:eastAsia="Calibri" w:hAnsi="Arial" w:cs="Arial"/>
          <w:sz w:val="20"/>
          <w:szCs w:val="20"/>
        </w:rPr>
        <w:t xml:space="preserve">Woonwijzer </w:t>
      </w:r>
      <w:r w:rsidRPr="006B2597">
        <w:rPr>
          <w:rFonts w:ascii="Arial" w:eastAsia="Calibri" w:hAnsi="Arial" w:cs="Arial"/>
          <w:sz w:val="20"/>
          <w:szCs w:val="20"/>
        </w:rPr>
        <w:t xml:space="preserve">Waasland” </w:t>
      </w:r>
      <w:r w:rsidR="00D24366">
        <w:rPr>
          <w:rFonts w:ascii="Arial" w:eastAsia="Calibri" w:hAnsi="Arial" w:cs="Arial"/>
          <w:sz w:val="20"/>
          <w:szCs w:val="20"/>
        </w:rPr>
        <w:t xml:space="preserve">of “Energiehuis” </w:t>
      </w:r>
      <w:r w:rsidRPr="006B2597">
        <w:rPr>
          <w:rFonts w:ascii="Arial" w:eastAsia="Calibri" w:hAnsi="Arial" w:cs="Arial"/>
          <w:sz w:val="20"/>
          <w:szCs w:val="20"/>
        </w:rPr>
        <w:t>genoemd</w:t>
      </w:r>
    </w:p>
    <w:p w14:paraId="4963B53F" w14:textId="77777777" w:rsidR="006B2597" w:rsidRPr="003F67A2" w:rsidRDefault="006B2597" w:rsidP="006B2597">
      <w:pPr>
        <w:spacing w:after="120" w:line="240" w:lineRule="auto"/>
        <w:jc w:val="both"/>
        <w:rPr>
          <w:rFonts w:ascii="Arial" w:eastAsia="Calibri" w:hAnsi="Arial" w:cs="Arial"/>
          <w:sz w:val="20"/>
          <w:szCs w:val="20"/>
        </w:rPr>
      </w:pPr>
      <w:proofErr w:type="gramStart"/>
      <w:r w:rsidRPr="003F67A2">
        <w:rPr>
          <w:rFonts w:ascii="Arial" w:eastAsia="Calibri" w:hAnsi="Arial" w:cs="Arial"/>
          <w:sz w:val="20"/>
          <w:szCs w:val="20"/>
        </w:rPr>
        <w:t>en</w:t>
      </w:r>
      <w:proofErr w:type="gramEnd"/>
    </w:p>
    <w:p w14:paraId="112D0AE8" w14:textId="77777777" w:rsidR="006B2597" w:rsidRPr="003F67A2" w:rsidRDefault="006B2597" w:rsidP="006B2597">
      <w:pPr>
        <w:spacing w:after="120" w:line="240" w:lineRule="auto"/>
        <w:jc w:val="both"/>
        <w:rPr>
          <w:rFonts w:ascii="Arial" w:eastAsia="Calibri" w:hAnsi="Arial" w:cs="Arial"/>
          <w:b/>
          <w:sz w:val="20"/>
          <w:szCs w:val="20"/>
        </w:rPr>
      </w:pPr>
      <w:r w:rsidRPr="003F67A2">
        <w:rPr>
          <w:rFonts w:ascii="Arial" w:eastAsia="Calibri" w:hAnsi="Arial" w:cs="Arial"/>
          <w:b/>
          <w:sz w:val="20"/>
          <w:szCs w:val="20"/>
        </w:rPr>
        <w:t>ANDERZIJDS,</w:t>
      </w:r>
    </w:p>
    <w:p w14:paraId="080811AB" w14:textId="214E21E6" w:rsidR="006B2597" w:rsidRPr="006B25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 xml:space="preserve">Het lokaal bestuur </w:t>
      </w:r>
      <w:r w:rsidR="008D491D">
        <w:rPr>
          <w:rFonts w:ascii="Arial" w:eastAsia="Calibri" w:hAnsi="Arial" w:cs="Arial"/>
          <w:sz w:val="20"/>
          <w:szCs w:val="20"/>
        </w:rPr>
        <w:t>Waasmunster</w:t>
      </w:r>
      <w:r w:rsidRPr="006B2597">
        <w:rPr>
          <w:rFonts w:ascii="Arial" w:eastAsia="Calibri" w:hAnsi="Arial" w:cs="Arial"/>
          <w:sz w:val="20"/>
          <w:szCs w:val="20"/>
        </w:rPr>
        <w:t>;</w:t>
      </w:r>
    </w:p>
    <w:p w14:paraId="389A871E" w14:textId="5083A28D" w:rsidR="006B2597" w:rsidRPr="006B25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 xml:space="preserve">Onder lokaal bestuur verstaan we zowel </w:t>
      </w:r>
      <w:r w:rsidR="00B446B3">
        <w:rPr>
          <w:rFonts w:ascii="Arial" w:eastAsia="Calibri" w:hAnsi="Arial" w:cs="Arial"/>
          <w:sz w:val="20"/>
          <w:szCs w:val="20"/>
        </w:rPr>
        <w:t>gemeente</w:t>
      </w:r>
      <w:r w:rsidRPr="006B2597">
        <w:rPr>
          <w:rFonts w:ascii="Arial" w:eastAsia="Calibri" w:hAnsi="Arial" w:cs="Arial"/>
          <w:sz w:val="20"/>
          <w:szCs w:val="20"/>
        </w:rPr>
        <w:t xml:space="preserve"> als OCMW. Voor </w:t>
      </w:r>
      <w:r w:rsidR="00726E88">
        <w:rPr>
          <w:rFonts w:ascii="Arial" w:eastAsia="Calibri" w:hAnsi="Arial" w:cs="Arial"/>
          <w:sz w:val="20"/>
          <w:szCs w:val="20"/>
        </w:rPr>
        <w:t>het lokaal bestuur</w:t>
      </w:r>
      <w:r w:rsidRPr="006B2597">
        <w:rPr>
          <w:rFonts w:ascii="Arial" w:eastAsia="Calibri" w:hAnsi="Arial" w:cs="Arial"/>
          <w:sz w:val="20"/>
          <w:szCs w:val="20"/>
        </w:rPr>
        <w:t xml:space="preserve"> vertegenwoordigd door het college van burgemeester en schepenen, waarvoor optreden </w:t>
      </w:r>
      <w:r w:rsidR="00BA19B9">
        <w:rPr>
          <w:rFonts w:ascii="Arial" w:eastAsia="Calibri" w:hAnsi="Arial" w:cs="Arial"/>
          <w:sz w:val="20"/>
          <w:szCs w:val="20"/>
        </w:rPr>
        <w:t>Jurgen Bauwens, burgemeester</w:t>
      </w:r>
      <w:r w:rsidRPr="006B2597">
        <w:rPr>
          <w:rFonts w:ascii="Arial" w:eastAsia="Calibri" w:hAnsi="Arial" w:cs="Arial"/>
          <w:sz w:val="20"/>
          <w:szCs w:val="20"/>
        </w:rPr>
        <w:t xml:space="preserve"> en </w:t>
      </w:r>
      <w:r w:rsidR="00BA19B9">
        <w:rPr>
          <w:rFonts w:ascii="Arial" w:eastAsia="Calibri" w:hAnsi="Arial" w:cs="Arial"/>
          <w:sz w:val="20"/>
          <w:szCs w:val="20"/>
        </w:rPr>
        <w:t>Bram Collier</w:t>
      </w:r>
      <w:r w:rsidRPr="006B2597">
        <w:rPr>
          <w:rFonts w:ascii="Arial" w:eastAsia="Calibri" w:hAnsi="Arial" w:cs="Arial"/>
          <w:sz w:val="20"/>
          <w:szCs w:val="20"/>
        </w:rPr>
        <w:t>, algemeen directeur</w:t>
      </w:r>
      <w:r w:rsidR="00164890">
        <w:rPr>
          <w:rFonts w:ascii="Arial" w:eastAsia="Calibri" w:hAnsi="Arial" w:cs="Arial"/>
          <w:sz w:val="20"/>
          <w:szCs w:val="20"/>
        </w:rPr>
        <w:t xml:space="preserve">, handelend </w:t>
      </w:r>
      <w:proofErr w:type="gramStart"/>
      <w:r w:rsidR="00164890">
        <w:rPr>
          <w:rFonts w:ascii="Arial" w:eastAsia="Calibri" w:hAnsi="Arial" w:cs="Arial"/>
          <w:sz w:val="20"/>
          <w:szCs w:val="20"/>
        </w:rPr>
        <w:t>krachtens</w:t>
      </w:r>
      <w:proofErr w:type="gramEnd"/>
      <w:r w:rsidR="00164890">
        <w:rPr>
          <w:rFonts w:ascii="Arial" w:eastAsia="Calibri" w:hAnsi="Arial" w:cs="Arial"/>
          <w:sz w:val="20"/>
          <w:szCs w:val="20"/>
        </w:rPr>
        <w:t xml:space="preserve"> de beslissing van de gemeenteraad, genomen in zi</w:t>
      </w:r>
      <w:r w:rsidR="00E87AD6">
        <w:rPr>
          <w:rFonts w:ascii="Arial" w:eastAsia="Calibri" w:hAnsi="Arial" w:cs="Arial"/>
          <w:sz w:val="20"/>
          <w:szCs w:val="20"/>
        </w:rPr>
        <w:t xml:space="preserve">tting van </w:t>
      </w:r>
      <w:r w:rsidR="00BA19B9" w:rsidRPr="00BA19B9">
        <w:rPr>
          <w:rFonts w:ascii="Arial" w:eastAsia="Calibri" w:hAnsi="Arial" w:cs="Arial"/>
          <w:sz w:val="20"/>
          <w:szCs w:val="20"/>
        </w:rPr>
        <w:t>5</w:t>
      </w:r>
      <w:r w:rsidR="00E87AD6" w:rsidRPr="00BA19B9">
        <w:rPr>
          <w:rFonts w:ascii="Arial" w:eastAsia="Calibri" w:hAnsi="Arial" w:cs="Arial"/>
          <w:sz w:val="20"/>
          <w:szCs w:val="20"/>
        </w:rPr>
        <w:t xml:space="preserve"> december </w:t>
      </w:r>
      <w:r w:rsidR="005F2FDF" w:rsidRPr="00BA19B9">
        <w:rPr>
          <w:rFonts w:ascii="Arial" w:eastAsia="Calibri" w:hAnsi="Arial" w:cs="Arial"/>
          <w:sz w:val="20"/>
          <w:szCs w:val="20"/>
        </w:rPr>
        <w:t>202</w:t>
      </w:r>
      <w:r w:rsidR="00BA19B9" w:rsidRPr="00BA19B9">
        <w:rPr>
          <w:rFonts w:ascii="Arial" w:eastAsia="Calibri" w:hAnsi="Arial" w:cs="Arial"/>
          <w:sz w:val="20"/>
          <w:szCs w:val="20"/>
        </w:rPr>
        <w:t>4</w:t>
      </w:r>
      <w:r w:rsidR="00BA19B9">
        <w:rPr>
          <w:rFonts w:ascii="Arial" w:eastAsia="Calibri" w:hAnsi="Arial" w:cs="Arial"/>
          <w:sz w:val="20"/>
          <w:szCs w:val="20"/>
        </w:rPr>
        <w:t>.</w:t>
      </w:r>
    </w:p>
    <w:p w14:paraId="1B3E5401" w14:textId="77777777" w:rsidR="006B2597" w:rsidRPr="006B25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Hierna “het lokaal bestuur” genoemd</w:t>
      </w:r>
    </w:p>
    <w:p w14:paraId="013BF456" w14:textId="58DADB04" w:rsidR="00A71B35" w:rsidRPr="006B2597" w:rsidRDefault="00B8131F" w:rsidP="006B2597">
      <w:pPr>
        <w:spacing w:after="120" w:line="240" w:lineRule="auto"/>
        <w:jc w:val="both"/>
        <w:rPr>
          <w:rFonts w:ascii="Arial" w:eastAsia="Calibri" w:hAnsi="Arial" w:cs="Arial"/>
          <w:i/>
          <w:sz w:val="20"/>
          <w:szCs w:val="20"/>
        </w:rPr>
      </w:pPr>
      <w:r>
        <w:rPr>
          <w:rFonts w:ascii="Arial" w:eastAsia="Calibri" w:hAnsi="Arial" w:cs="Arial"/>
          <w:b/>
          <w:i/>
          <w:sz w:val="20"/>
          <w:szCs w:val="20"/>
        </w:rPr>
        <w:t>GELET OP:</w:t>
      </w:r>
    </w:p>
    <w:p w14:paraId="787E0BB5" w14:textId="0586F663" w:rsidR="006B2597" w:rsidRDefault="0081583B" w:rsidP="006B2597">
      <w:pPr>
        <w:spacing w:after="120" w:line="240" w:lineRule="auto"/>
        <w:jc w:val="both"/>
        <w:rPr>
          <w:rFonts w:ascii="Arial" w:eastAsia="Calibri" w:hAnsi="Arial" w:cs="Arial"/>
          <w:i/>
          <w:sz w:val="20"/>
          <w:szCs w:val="20"/>
        </w:rPr>
      </w:pPr>
      <w:r w:rsidRPr="006B2597">
        <w:rPr>
          <w:rFonts w:ascii="Arial" w:eastAsia="Calibri" w:hAnsi="Arial" w:cs="Arial"/>
          <w:i/>
          <w:sz w:val="20"/>
          <w:szCs w:val="20"/>
        </w:rPr>
        <w:t>Het</w:t>
      </w:r>
      <w:r w:rsidR="006B2597" w:rsidRPr="006B2597">
        <w:rPr>
          <w:rFonts w:ascii="Arial" w:eastAsia="Calibri" w:hAnsi="Arial" w:cs="Arial"/>
          <w:i/>
          <w:sz w:val="20"/>
          <w:szCs w:val="20"/>
        </w:rPr>
        <w:t xml:space="preserve"> Energiebesluit van 19 november 2010 in het bijzonder hoofdstuk IX</w:t>
      </w:r>
      <w:r w:rsidR="00766F14">
        <w:rPr>
          <w:rFonts w:ascii="Arial" w:eastAsia="Calibri" w:hAnsi="Arial" w:cs="Arial"/>
          <w:i/>
          <w:sz w:val="20"/>
          <w:szCs w:val="20"/>
        </w:rPr>
        <w:t xml:space="preserve"> van titel VII</w:t>
      </w:r>
      <w:r w:rsidR="006B2597" w:rsidRPr="006B2597">
        <w:rPr>
          <w:rFonts w:ascii="Arial" w:eastAsia="Calibri" w:hAnsi="Arial" w:cs="Arial"/>
          <w:i/>
          <w:sz w:val="20"/>
          <w:szCs w:val="20"/>
        </w:rPr>
        <w:t xml:space="preserve"> </w:t>
      </w:r>
    </w:p>
    <w:p w14:paraId="6D1D88DC" w14:textId="107C7B0B" w:rsidR="00C96628" w:rsidRPr="006B2597" w:rsidRDefault="0081583B" w:rsidP="006B2597">
      <w:pPr>
        <w:spacing w:after="120" w:line="240" w:lineRule="auto"/>
        <w:jc w:val="both"/>
        <w:rPr>
          <w:rFonts w:ascii="Arial" w:eastAsia="Calibri" w:hAnsi="Arial" w:cs="Arial"/>
          <w:i/>
          <w:sz w:val="20"/>
          <w:szCs w:val="20"/>
        </w:rPr>
      </w:pPr>
      <w:r>
        <w:rPr>
          <w:rFonts w:ascii="Arial" w:eastAsia="Calibri" w:hAnsi="Arial" w:cs="Arial"/>
          <w:i/>
          <w:sz w:val="20"/>
          <w:szCs w:val="20"/>
        </w:rPr>
        <w:t>Het</w:t>
      </w:r>
      <w:r w:rsidR="00C96628">
        <w:rPr>
          <w:rFonts w:ascii="Arial" w:eastAsia="Calibri" w:hAnsi="Arial" w:cs="Arial"/>
          <w:i/>
          <w:sz w:val="20"/>
          <w:szCs w:val="20"/>
        </w:rPr>
        <w:t xml:space="preserve"> Verzamelbesluit VZBIX van 16 juni 2023 met betrekking tot de </w:t>
      </w:r>
      <w:r w:rsidR="003C5911">
        <w:rPr>
          <w:rFonts w:ascii="Arial" w:eastAsia="Calibri" w:hAnsi="Arial" w:cs="Arial"/>
          <w:i/>
          <w:sz w:val="20"/>
          <w:szCs w:val="20"/>
        </w:rPr>
        <w:t>vernieuwde</w:t>
      </w:r>
      <w:r w:rsidR="00C96628">
        <w:rPr>
          <w:rFonts w:ascii="Arial" w:eastAsia="Calibri" w:hAnsi="Arial" w:cs="Arial"/>
          <w:i/>
          <w:sz w:val="20"/>
          <w:szCs w:val="20"/>
        </w:rPr>
        <w:t xml:space="preserve"> taakstelling van de energiehuizen</w:t>
      </w:r>
    </w:p>
    <w:p w14:paraId="16EF397C" w14:textId="2ED772F7" w:rsidR="006E1D6D" w:rsidRDefault="0081583B" w:rsidP="006B2597">
      <w:pPr>
        <w:spacing w:after="120" w:line="240" w:lineRule="auto"/>
        <w:jc w:val="both"/>
        <w:rPr>
          <w:rFonts w:ascii="Arial" w:eastAsia="Calibri" w:hAnsi="Arial" w:cs="Arial"/>
          <w:i/>
          <w:sz w:val="20"/>
          <w:szCs w:val="20"/>
        </w:rPr>
      </w:pPr>
      <w:r>
        <w:rPr>
          <w:rFonts w:ascii="Arial" w:eastAsia="Calibri" w:hAnsi="Arial" w:cs="Arial"/>
          <w:i/>
          <w:sz w:val="20"/>
          <w:szCs w:val="20"/>
        </w:rPr>
        <w:t>Het</w:t>
      </w:r>
      <w:r w:rsidR="001F6A4C">
        <w:rPr>
          <w:rFonts w:ascii="Arial" w:eastAsia="Calibri" w:hAnsi="Arial" w:cs="Arial"/>
          <w:i/>
          <w:sz w:val="20"/>
          <w:szCs w:val="20"/>
        </w:rPr>
        <w:t xml:space="preserve"> </w:t>
      </w:r>
      <w:r w:rsidR="006E1D6D">
        <w:rPr>
          <w:rFonts w:ascii="Arial" w:eastAsia="Calibri" w:hAnsi="Arial" w:cs="Arial"/>
          <w:i/>
          <w:sz w:val="20"/>
          <w:szCs w:val="20"/>
        </w:rPr>
        <w:t xml:space="preserve">besluit lokaal woonbeleid 16/11/2018 </w:t>
      </w:r>
      <w:r w:rsidR="001F6A4C">
        <w:rPr>
          <w:rFonts w:ascii="Arial" w:eastAsia="Calibri" w:hAnsi="Arial" w:cs="Arial"/>
          <w:i/>
          <w:sz w:val="20"/>
          <w:szCs w:val="20"/>
        </w:rPr>
        <w:t>dat bepaal</w:t>
      </w:r>
      <w:r w:rsidR="00EC5DCA">
        <w:rPr>
          <w:rFonts w:ascii="Arial" w:eastAsia="Calibri" w:hAnsi="Arial" w:cs="Arial"/>
          <w:i/>
          <w:sz w:val="20"/>
          <w:szCs w:val="20"/>
        </w:rPr>
        <w:t>t</w:t>
      </w:r>
      <w:r w:rsidR="001F6A4C">
        <w:rPr>
          <w:rFonts w:ascii="Arial" w:eastAsia="Calibri" w:hAnsi="Arial" w:cs="Arial"/>
          <w:i/>
          <w:sz w:val="20"/>
          <w:szCs w:val="20"/>
        </w:rPr>
        <w:t xml:space="preserve"> dat elk lokaal bestuur een partnerschap moet aangaan met het Energiehuis op het grondgebied</w:t>
      </w:r>
    </w:p>
    <w:p w14:paraId="38C0EB83" w14:textId="6EC6026C" w:rsidR="004871E7" w:rsidRDefault="0081583B" w:rsidP="006B2597">
      <w:pPr>
        <w:spacing w:after="120" w:line="240" w:lineRule="auto"/>
        <w:jc w:val="both"/>
        <w:rPr>
          <w:rFonts w:ascii="Arial" w:eastAsia="Calibri" w:hAnsi="Arial" w:cs="Arial"/>
          <w:i/>
          <w:sz w:val="20"/>
          <w:szCs w:val="20"/>
        </w:rPr>
      </w:pPr>
      <w:r w:rsidRPr="004871E7">
        <w:rPr>
          <w:rFonts w:ascii="Arial" w:eastAsia="Calibri" w:hAnsi="Arial" w:cs="Arial"/>
          <w:i/>
          <w:sz w:val="20"/>
          <w:szCs w:val="20"/>
        </w:rPr>
        <w:t>Het</w:t>
      </w:r>
      <w:r w:rsidR="004871E7" w:rsidRPr="004871E7">
        <w:rPr>
          <w:rFonts w:ascii="Arial" w:eastAsia="Calibri" w:hAnsi="Arial" w:cs="Arial"/>
          <w:i/>
          <w:sz w:val="20"/>
          <w:szCs w:val="20"/>
        </w:rPr>
        <w:t xml:space="preserve"> besluit van de Vlaamse regering van 17 mei 2019 in het bijzonder art. 7.2.22 §1</w:t>
      </w:r>
      <w:r w:rsidR="00B277BC">
        <w:rPr>
          <w:rFonts w:ascii="Arial" w:eastAsia="Calibri" w:hAnsi="Arial" w:cs="Arial"/>
          <w:i/>
          <w:sz w:val="20"/>
          <w:szCs w:val="20"/>
        </w:rPr>
        <w:t xml:space="preserve"> </w:t>
      </w:r>
      <w:proofErr w:type="gramStart"/>
      <w:r w:rsidR="004871E7" w:rsidRPr="004871E7">
        <w:rPr>
          <w:rFonts w:ascii="Arial" w:eastAsia="Calibri" w:hAnsi="Arial" w:cs="Arial"/>
          <w:i/>
          <w:sz w:val="20"/>
          <w:szCs w:val="20"/>
        </w:rPr>
        <w:t>omtrent</w:t>
      </w:r>
      <w:proofErr w:type="gramEnd"/>
      <w:r w:rsidR="004871E7" w:rsidRPr="004871E7">
        <w:rPr>
          <w:rFonts w:ascii="Arial" w:eastAsia="Calibri" w:hAnsi="Arial" w:cs="Arial"/>
          <w:i/>
          <w:sz w:val="20"/>
          <w:szCs w:val="20"/>
        </w:rPr>
        <w:t xml:space="preserve"> het beheer van de leningen </w:t>
      </w:r>
      <w:proofErr w:type="spellStart"/>
      <w:r w:rsidR="00462CE8">
        <w:rPr>
          <w:rFonts w:ascii="Arial" w:eastAsia="Calibri" w:hAnsi="Arial" w:cs="Arial"/>
          <w:i/>
          <w:sz w:val="20"/>
          <w:szCs w:val="20"/>
        </w:rPr>
        <w:t>i.h.k.v</w:t>
      </w:r>
      <w:proofErr w:type="spellEnd"/>
      <w:r w:rsidR="00462CE8">
        <w:rPr>
          <w:rFonts w:ascii="Arial" w:eastAsia="Calibri" w:hAnsi="Arial" w:cs="Arial"/>
          <w:i/>
          <w:sz w:val="20"/>
          <w:szCs w:val="20"/>
        </w:rPr>
        <w:t>.</w:t>
      </w:r>
      <w:r w:rsidR="004871E7" w:rsidRPr="004871E7">
        <w:rPr>
          <w:rFonts w:ascii="Arial" w:eastAsia="Calibri" w:hAnsi="Arial" w:cs="Arial"/>
          <w:i/>
          <w:sz w:val="20"/>
          <w:szCs w:val="20"/>
        </w:rPr>
        <w:t xml:space="preserve"> het noodkoopfonds</w:t>
      </w:r>
    </w:p>
    <w:p w14:paraId="13632836" w14:textId="7DD072E7" w:rsidR="00510F5D" w:rsidRDefault="0081583B" w:rsidP="006B2597">
      <w:pPr>
        <w:spacing w:after="120" w:line="240" w:lineRule="auto"/>
        <w:jc w:val="both"/>
        <w:rPr>
          <w:rFonts w:ascii="Arial" w:eastAsia="Calibri" w:hAnsi="Arial" w:cs="Arial"/>
          <w:i/>
          <w:sz w:val="20"/>
          <w:szCs w:val="20"/>
        </w:rPr>
      </w:pPr>
      <w:r w:rsidRPr="006B2597">
        <w:rPr>
          <w:rFonts w:ascii="Arial" w:eastAsia="Calibri" w:hAnsi="Arial" w:cs="Arial"/>
          <w:i/>
          <w:sz w:val="20"/>
          <w:szCs w:val="20"/>
        </w:rPr>
        <w:t>De</w:t>
      </w:r>
      <w:r w:rsidR="00510F5D" w:rsidRPr="006B2597">
        <w:rPr>
          <w:rFonts w:ascii="Arial" w:eastAsia="Calibri" w:hAnsi="Arial" w:cs="Arial"/>
          <w:i/>
          <w:sz w:val="20"/>
          <w:szCs w:val="20"/>
        </w:rPr>
        <w:t xml:space="preserve"> samenwerkingsovereenkomst tussen het </w:t>
      </w:r>
      <w:r w:rsidR="00510F5D">
        <w:rPr>
          <w:rFonts w:ascii="Arial" w:eastAsia="Calibri" w:hAnsi="Arial" w:cs="Arial"/>
          <w:i/>
          <w:sz w:val="20"/>
          <w:szCs w:val="20"/>
        </w:rPr>
        <w:t xml:space="preserve">Vlaamse gewest </w:t>
      </w:r>
      <w:r w:rsidR="00510F5D" w:rsidRPr="006B2597">
        <w:rPr>
          <w:rFonts w:ascii="Arial" w:eastAsia="Calibri" w:hAnsi="Arial" w:cs="Arial"/>
          <w:i/>
          <w:sz w:val="20"/>
          <w:szCs w:val="20"/>
        </w:rPr>
        <w:t xml:space="preserve">en Interwaas </w:t>
      </w:r>
      <w:proofErr w:type="gramStart"/>
      <w:r w:rsidR="00510F5D" w:rsidRPr="006B2597">
        <w:rPr>
          <w:rFonts w:ascii="Arial" w:eastAsia="Calibri" w:hAnsi="Arial" w:cs="Arial"/>
          <w:i/>
          <w:sz w:val="20"/>
          <w:szCs w:val="20"/>
        </w:rPr>
        <w:t>betreffende</w:t>
      </w:r>
      <w:proofErr w:type="gramEnd"/>
      <w:r w:rsidR="00510F5D" w:rsidRPr="006B2597">
        <w:rPr>
          <w:rFonts w:ascii="Arial" w:eastAsia="Calibri" w:hAnsi="Arial" w:cs="Arial"/>
          <w:i/>
          <w:sz w:val="20"/>
          <w:szCs w:val="20"/>
        </w:rPr>
        <w:t xml:space="preserve"> </w:t>
      </w:r>
      <w:r w:rsidR="00510F5D">
        <w:rPr>
          <w:rFonts w:ascii="Arial" w:eastAsia="Calibri" w:hAnsi="Arial" w:cs="Arial"/>
          <w:i/>
          <w:sz w:val="20"/>
          <w:szCs w:val="20"/>
        </w:rPr>
        <w:t>de erkenning als</w:t>
      </w:r>
      <w:r w:rsidR="00510F5D" w:rsidRPr="006B2597">
        <w:rPr>
          <w:rFonts w:ascii="Arial" w:eastAsia="Calibri" w:hAnsi="Arial" w:cs="Arial"/>
          <w:i/>
          <w:sz w:val="20"/>
          <w:szCs w:val="20"/>
        </w:rPr>
        <w:t xml:space="preserve"> </w:t>
      </w:r>
      <w:r w:rsidR="00B277BC">
        <w:rPr>
          <w:rFonts w:ascii="Arial" w:eastAsia="Calibri" w:hAnsi="Arial" w:cs="Arial"/>
          <w:i/>
          <w:sz w:val="20"/>
          <w:szCs w:val="20"/>
        </w:rPr>
        <w:t>E</w:t>
      </w:r>
      <w:r w:rsidR="00510F5D" w:rsidRPr="006B2597">
        <w:rPr>
          <w:rFonts w:ascii="Arial" w:eastAsia="Calibri" w:hAnsi="Arial" w:cs="Arial"/>
          <w:i/>
          <w:sz w:val="20"/>
          <w:szCs w:val="20"/>
        </w:rPr>
        <w:t xml:space="preserve">nergiehuis </w:t>
      </w:r>
      <w:r w:rsidRPr="009A2BED">
        <w:rPr>
          <w:rFonts w:ascii="Arial" w:eastAsia="Calibri" w:hAnsi="Arial" w:cs="Arial"/>
          <w:i/>
          <w:sz w:val="20"/>
          <w:szCs w:val="20"/>
        </w:rPr>
        <w:t>dd.</w:t>
      </w:r>
      <w:r w:rsidR="00510F5D" w:rsidRPr="009A2BED">
        <w:rPr>
          <w:rFonts w:ascii="Arial" w:eastAsia="Calibri" w:hAnsi="Arial" w:cs="Arial"/>
          <w:i/>
          <w:sz w:val="20"/>
          <w:szCs w:val="20"/>
        </w:rPr>
        <w:t xml:space="preserve"> 31 maart 2023</w:t>
      </w:r>
      <w:r w:rsidR="00510F5D" w:rsidRPr="006B2597">
        <w:rPr>
          <w:rFonts w:ascii="Arial" w:eastAsia="Calibri" w:hAnsi="Arial" w:cs="Arial"/>
          <w:i/>
          <w:sz w:val="20"/>
          <w:szCs w:val="20"/>
        </w:rPr>
        <w:t xml:space="preserve"> en de </w:t>
      </w:r>
      <w:r w:rsidR="00D95CA7" w:rsidRPr="006B2597">
        <w:rPr>
          <w:rFonts w:ascii="Arial" w:eastAsia="Calibri" w:hAnsi="Arial" w:cs="Arial"/>
          <w:i/>
          <w:sz w:val="20"/>
          <w:szCs w:val="20"/>
        </w:rPr>
        <w:t>daaropvolgende</w:t>
      </w:r>
      <w:r w:rsidR="00510F5D" w:rsidRPr="006B2597">
        <w:rPr>
          <w:rFonts w:ascii="Arial" w:eastAsia="Calibri" w:hAnsi="Arial" w:cs="Arial"/>
          <w:i/>
          <w:sz w:val="20"/>
          <w:szCs w:val="20"/>
        </w:rPr>
        <w:t xml:space="preserve"> </w:t>
      </w:r>
      <w:proofErr w:type="spellStart"/>
      <w:r w:rsidR="00510F5D" w:rsidRPr="006B2597">
        <w:rPr>
          <w:rFonts w:ascii="Arial" w:eastAsia="Calibri" w:hAnsi="Arial" w:cs="Arial"/>
          <w:i/>
          <w:sz w:val="20"/>
          <w:szCs w:val="20"/>
        </w:rPr>
        <w:t>bijaktes</w:t>
      </w:r>
      <w:proofErr w:type="spellEnd"/>
      <w:r w:rsidR="00510F5D" w:rsidRPr="006B2597">
        <w:rPr>
          <w:rFonts w:ascii="Arial" w:eastAsia="Calibri" w:hAnsi="Arial" w:cs="Arial"/>
          <w:i/>
          <w:sz w:val="20"/>
          <w:szCs w:val="20"/>
        </w:rPr>
        <w:t xml:space="preserve"> en addenda. </w:t>
      </w:r>
    </w:p>
    <w:p w14:paraId="740FFA34" w14:textId="26DDB6B8" w:rsidR="00725A7A" w:rsidRPr="006B2597" w:rsidRDefault="006D6801" w:rsidP="00725A7A">
      <w:pPr>
        <w:spacing w:after="120" w:line="240" w:lineRule="auto"/>
        <w:jc w:val="both"/>
        <w:rPr>
          <w:rFonts w:ascii="Arial" w:eastAsia="Calibri" w:hAnsi="Arial" w:cs="Arial"/>
          <w:i/>
          <w:sz w:val="20"/>
          <w:szCs w:val="20"/>
        </w:rPr>
      </w:pPr>
      <w:r w:rsidRPr="005E4FD5">
        <w:rPr>
          <w:rFonts w:ascii="Arial" w:eastAsia="Calibri" w:hAnsi="Arial" w:cs="Arial"/>
          <w:i/>
          <w:sz w:val="20"/>
          <w:szCs w:val="20"/>
        </w:rPr>
        <w:t>De</w:t>
      </w:r>
      <w:r w:rsidR="00725A7A" w:rsidRPr="005E4FD5">
        <w:rPr>
          <w:rFonts w:ascii="Arial" w:eastAsia="Calibri" w:hAnsi="Arial" w:cs="Arial"/>
          <w:i/>
          <w:sz w:val="20"/>
          <w:szCs w:val="20"/>
        </w:rPr>
        <w:t xml:space="preserve"> beslissing van </w:t>
      </w:r>
      <w:r w:rsidR="00463A17" w:rsidRPr="005E4FD5">
        <w:rPr>
          <w:rFonts w:ascii="Arial" w:eastAsia="Calibri" w:hAnsi="Arial" w:cs="Arial"/>
          <w:i/>
          <w:sz w:val="20"/>
          <w:szCs w:val="20"/>
        </w:rPr>
        <w:t>de Raad van Bestuur</w:t>
      </w:r>
      <w:r w:rsidR="00725A7A" w:rsidRPr="005E4FD5">
        <w:rPr>
          <w:rFonts w:ascii="Arial" w:eastAsia="Calibri" w:hAnsi="Arial" w:cs="Arial"/>
          <w:i/>
          <w:sz w:val="20"/>
          <w:szCs w:val="20"/>
        </w:rPr>
        <w:t xml:space="preserve"> van Interwaas van </w:t>
      </w:r>
      <w:r w:rsidR="00463A17" w:rsidRPr="005E4FD5">
        <w:rPr>
          <w:rFonts w:ascii="Arial" w:eastAsia="Calibri" w:hAnsi="Arial" w:cs="Arial"/>
          <w:i/>
          <w:sz w:val="20"/>
          <w:szCs w:val="20"/>
        </w:rPr>
        <w:t>2</w:t>
      </w:r>
      <w:r w:rsidR="00B56043" w:rsidRPr="005E4FD5">
        <w:rPr>
          <w:rFonts w:ascii="Arial" w:eastAsia="Calibri" w:hAnsi="Arial" w:cs="Arial"/>
          <w:i/>
          <w:sz w:val="20"/>
          <w:szCs w:val="20"/>
        </w:rPr>
        <w:t>2</w:t>
      </w:r>
      <w:r w:rsidR="00725A7A" w:rsidRPr="005E4FD5">
        <w:rPr>
          <w:rFonts w:ascii="Arial" w:eastAsia="Calibri" w:hAnsi="Arial" w:cs="Arial"/>
          <w:i/>
          <w:sz w:val="20"/>
          <w:szCs w:val="20"/>
        </w:rPr>
        <w:t>/</w:t>
      </w:r>
      <w:r w:rsidR="00B56043" w:rsidRPr="005E4FD5">
        <w:rPr>
          <w:rFonts w:ascii="Arial" w:eastAsia="Calibri" w:hAnsi="Arial" w:cs="Arial"/>
          <w:i/>
          <w:sz w:val="20"/>
          <w:szCs w:val="20"/>
        </w:rPr>
        <w:t>10</w:t>
      </w:r>
      <w:r w:rsidR="00725A7A" w:rsidRPr="005E4FD5">
        <w:rPr>
          <w:rFonts w:ascii="Arial" w:eastAsia="Calibri" w:hAnsi="Arial" w:cs="Arial"/>
          <w:i/>
          <w:sz w:val="20"/>
          <w:szCs w:val="20"/>
        </w:rPr>
        <w:t>/20</w:t>
      </w:r>
      <w:r w:rsidR="00B56043" w:rsidRPr="005E4FD5">
        <w:rPr>
          <w:rFonts w:ascii="Arial" w:eastAsia="Calibri" w:hAnsi="Arial" w:cs="Arial"/>
          <w:i/>
          <w:sz w:val="20"/>
          <w:szCs w:val="20"/>
        </w:rPr>
        <w:t>25</w:t>
      </w:r>
      <w:r w:rsidR="00725A7A" w:rsidRPr="005E4FD5">
        <w:rPr>
          <w:rFonts w:ascii="Arial" w:eastAsia="Calibri" w:hAnsi="Arial" w:cs="Arial"/>
          <w:i/>
          <w:sz w:val="20"/>
          <w:szCs w:val="20"/>
        </w:rPr>
        <w:t xml:space="preserve"> </w:t>
      </w:r>
      <w:r w:rsidR="00510F5D" w:rsidRPr="005E4FD5">
        <w:rPr>
          <w:rFonts w:ascii="Arial" w:eastAsia="Calibri" w:hAnsi="Arial" w:cs="Arial"/>
          <w:i/>
          <w:sz w:val="20"/>
          <w:szCs w:val="20"/>
        </w:rPr>
        <w:t>om</w:t>
      </w:r>
      <w:r w:rsidR="00E76F51" w:rsidRPr="005E4FD5">
        <w:rPr>
          <w:rFonts w:ascii="Arial" w:eastAsia="Calibri" w:hAnsi="Arial" w:cs="Arial"/>
          <w:i/>
          <w:sz w:val="20"/>
          <w:szCs w:val="20"/>
        </w:rPr>
        <w:t xml:space="preserve"> het strategisch plan </w:t>
      </w:r>
      <w:r w:rsidR="00445562" w:rsidRPr="005E4FD5">
        <w:rPr>
          <w:rFonts w:ascii="Arial" w:eastAsia="Calibri" w:hAnsi="Arial" w:cs="Arial"/>
          <w:i/>
          <w:sz w:val="20"/>
          <w:szCs w:val="20"/>
        </w:rPr>
        <w:t xml:space="preserve">2026-2031 </w:t>
      </w:r>
      <w:r w:rsidR="00510F5D" w:rsidRPr="005E4FD5">
        <w:rPr>
          <w:rFonts w:ascii="Arial" w:eastAsia="Calibri" w:hAnsi="Arial" w:cs="Arial"/>
          <w:i/>
          <w:sz w:val="20"/>
          <w:szCs w:val="20"/>
        </w:rPr>
        <w:t>goed te keuren</w:t>
      </w:r>
    </w:p>
    <w:p w14:paraId="5FCBE14E" w14:textId="77777777" w:rsidR="006B2597" w:rsidRPr="006B2597" w:rsidRDefault="006B2597" w:rsidP="006B2597">
      <w:pPr>
        <w:spacing w:after="120" w:line="240" w:lineRule="auto"/>
        <w:jc w:val="both"/>
        <w:rPr>
          <w:rFonts w:ascii="Arial" w:eastAsia="Calibri" w:hAnsi="Arial" w:cs="Arial"/>
          <w:i/>
          <w:sz w:val="20"/>
          <w:szCs w:val="20"/>
        </w:rPr>
      </w:pPr>
    </w:p>
    <w:p w14:paraId="2B8F5A49" w14:textId="7A1C909F" w:rsidR="006B2597" w:rsidRPr="006B2597" w:rsidRDefault="00E81A71" w:rsidP="006B2597">
      <w:pPr>
        <w:spacing w:after="120" w:line="240" w:lineRule="auto"/>
        <w:jc w:val="both"/>
        <w:rPr>
          <w:rFonts w:ascii="Arial" w:eastAsia="Calibri" w:hAnsi="Arial" w:cs="Arial"/>
          <w:sz w:val="20"/>
          <w:szCs w:val="20"/>
        </w:rPr>
      </w:pPr>
      <w:r>
        <w:rPr>
          <w:rFonts w:ascii="Arial" w:eastAsia="Calibri" w:hAnsi="Arial" w:cs="Arial"/>
          <w:b/>
          <w:bCs/>
          <w:sz w:val="20"/>
          <w:szCs w:val="20"/>
        </w:rPr>
        <w:t xml:space="preserve">WORDT </w:t>
      </w:r>
      <w:r w:rsidR="006B2597" w:rsidRPr="0084335B">
        <w:rPr>
          <w:rFonts w:ascii="Arial" w:eastAsia="Calibri" w:hAnsi="Arial" w:cs="Arial"/>
          <w:b/>
          <w:bCs/>
          <w:sz w:val="20"/>
          <w:szCs w:val="20"/>
        </w:rPr>
        <w:t>OVEREENGEKOMEN WAT VOLGT</w:t>
      </w:r>
      <w:r w:rsidR="006B2597" w:rsidRPr="006B2597">
        <w:rPr>
          <w:rFonts w:ascii="Arial" w:eastAsia="Calibri" w:hAnsi="Arial" w:cs="Arial"/>
          <w:sz w:val="20"/>
          <w:szCs w:val="20"/>
        </w:rPr>
        <w:t>:</w:t>
      </w:r>
    </w:p>
    <w:p w14:paraId="35875A0B" w14:textId="77777777" w:rsidR="006B2597" w:rsidRPr="006B2597" w:rsidRDefault="006B2597" w:rsidP="006B2597">
      <w:pPr>
        <w:spacing w:after="120" w:line="240" w:lineRule="auto"/>
        <w:jc w:val="both"/>
        <w:rPr>
          <w:rFonts w:ascii="Arial" w:eastAsia="Calibri" w:hAnsi="Arial" w:cs="Arial"/>
          <w:b/>
          <w:bCs/>
          <w:sz w:val="20"/>
          <w:szCs w:val="20"/>
        </w:rPr>
      </w:pPr>
    </w:p>
    <w:p w14:paraId="42FDDBDF" w14:textId="55D4C7F2" w:rsidR="001D0EF7" w:rsidRDefault="006B2597" w:rsidP="001D0EF7">
      <w:pPr>
        <w:spacing w:after="120" w:line="240" w:lineRule="auto"/>
        <w:jc w:val="both"/>
        <w:rPr>
          <w:rFonts w:ascii="Arial" w:eastAsia="Calibri" w:hAnsi="Arial" w:cs="Arial"/>
          <w:b/>
          <w:bCs/>
          <w:sz w:val="20"/>
          <w:szCs w:val="20"/>
        </w:rPr>
      </w:pPr>
      <w:r w:rsidRPr="006B2597">
        <w:rPr>
          <w:rFonts w:ascii="Arial" w:eastAsia="Calibri" w:hAnsi="Arial" w:cs="Arial"/>
          <w:b/>
          <w:bCs/>
          <w:sz w:val="20"/>
          <w:szCs w:val="20"/>
        </w:rPr>
        <w:t xml:space="preserve">Artikel 1. </w:t>
      </w:r>
      <w:r w:rsidR="001D0EF7">
        <w:rPr>
          <w:rFonts w:ascii="Arial" w:eastAsia="Calibri" w:hAnsi="Arial" w:cs="Arial"/>
          <w:b/>
          <w:bCs/>
          <w:sz w:val="20"/>
          <w:szCs w:val="20"/>
        </w:rPr>
        <w:t xml:space="preserve">Doel van deze </w:t>
      </w:r>
      <w:r w:rsidR="0026695F">
        <w:rPr>
          <w:rFonts w:ascii="Arial" w:eastAsia="Calibri" w:hAnsi="Arial" w:cs="Arial"/>
          <w:b/>
          <w:bCs/>
          <w:sz w:val="20"/>
          <w:szCs w:val="20"/>
        </w:rPr>
        <w:t>samenwerkings</w:t>
      </w:r>
      <w:r w:rsidR="001D0EF7">
        <w:rPr>
          <w:rFonts w:ascii="Arial" w:eastAsia="Calibri" w:hAnsi="Arial" w:cs="Arial"/>
          <w:b/>
          <w:bCs/>
          <w:sz w:val="20"/>
          <w:szCs w:val="20"/>
        </w:rPr>
        <w:t xml:space="preserve">overeenkomst </w:t>
      </w:r>
    </w:p>
    <w:p w14:paraId="64A76B53" w14:textId="315DC374" w:rsidR="001D0EF7" w:rsidRDefault="001D0EF7" w:rsidP="006B2597">
      <w:pPr>
        <w:spacing w:after="120" w:line="240" w:lineRule="auto"/>
        <w:jc w:val="both"/>
        <w:rPr>
          <w:rFonts w:ascii="Arial" w:eastAsia="Calibri" w:hAnsi="Arial" w:cs="Arial"/>
          <w:bCs/>
          <w:sz w:val="20"/>
          <w:szCs w:val="20"/>
        </w:rPr>
      </w:pPr>
      <w:r>
        <w:rPr>
          <w:rFonts w:ascii="Arial" w:eastAsia="Calibri" w:hAnsi="Arial" w:cs="Arial"/>
          <w:bCs/>
          <w:sz w:val="20"/>
          <w:szCs w:val="20"/>
        </w:rPr>
        <w:t>In deze overeenkomst worden de grote</w:t>
      </w:r>
      <w:r w:rsidR="007A7988">
        <w:rPr>
          <w:rFonts w:ascii="Arial" w:eastAsia="Calibri" w:hAnsi="Arial" w:cs="Arial"/>
          <w:bCs/>
          <w:sz w:val="20"/>
          <w:szCs w:val="20"/>
        </w:rPr>
        <w:t xml:space="preserve"> lijnen van de samenwerking tussen </w:t>
      </w:r>
      <w:r w:rsidR="007A62AB">
        <w:rPr>
          <w:rFonts w:ascii="Arial" w:eastAsia="Calibri" w:hAnsi="Arial" w:cs="Arial"/>
          <w:bCs/>
          <w:sz w:val="20"/>
          <w:szCs w:val="20"/>
        </w:rPr>
        <w:t xml:space="preserve">het Energiehuis </w:t>
      </w:r>
      <w:r w:rsidR="00A0379E">
        <w:rPr>
          <w:rFonts w:ascii="Arial" w:eastAsia="Calibri" w:hAnsi="Arial" w:cs="Arial"/>
          <w:bCs/>
          <w:sz w:val="20"/>
          <w:szCs w:val="20"/>
        </w:rPr>
        <w:t xml:space="preserve">Woonwijzer </w:t>
      </w:r>
      <w:r w:rsidR="007A62AB">
        <w:rPr>
          <w:rFonts w:ascii="Arial" w:eastAsia="Calibri" w:hAnsi="Arial" w:cs="Arial"/>
          <w:bCs/>
          <w:sz w:val="20"/>
          <w:szCs w:val="20"/>
        </w:rPr>
        <w:t xml:space="preserve">Waasland en het lokaal bestuur vastgelegd. </w:t>
      </w:r>
    </w:p>
    <w:p w14:paraId="7495F8AE" w14:textId="77777777" w:rsidR="003E0564" w:rsidRDefault="003E0564" w:rsidP="006B2597">
      <w:pPr>
        <w:spacing w:after="120" w:line="240" w:lineRule="auto"/>
        <w:jc w:val="both"/>
        <w:rPr>
          <w:rFonts w:ascii="Arial" w:eastAsia="Calibri" w:hAnsi="Arial" w:cs="Arial"/>
          <w:b/>
          <w:bCs/>
          <w:sz w:val="20"/>
          <w:szCs w:val="20"/>
        </w:rPr>
      </w:pPr>
    </w:p>
    <w:p w14:paraId="24962254" w14:textId="0AA50D0B" w:rsidR="006B2597" w:rsidRPr="006B2597" w:rsidRDefault="007A62AB" w:rsidP="006B2597">
      <w:pPr>
        <w:spacing w:after="120" w:line="240" w:lineRule="auto"/>
        <w:jc w:val="both"/>
        <w:rPr>
          <w:rFonts w:ascii="Arial" w:eastAsia="Calibri" w:hAnsi="Arial" w:cs="Arial"/>
          <w:b/>
          <w:bCs/>
          <w:sz w:val="20"/>
          <w:szCs w:val="20"/>
        </w:rPr>
      </w:pPr>
      <w:r>
        <w:rPr>
          <w:rFonts w:ascii="Arial" w:eastAsia="Calibri" w:hAnsi="Arial" w:cs="Arial"/>
          <w:b/>
          <w:bCs/>
          <w:sz w:val="20"/>
          <w:szCs w:val="20"/>
        </w:rPr>
        <w:t xml:space="preserve">Artikel 2. </w:t>
      </w:r>
      <w:r w:rsidR="006B2597" w:rsidRPr="006B2597">
        <w:rPr>
          <w:rFonts w:ascii="Arial" w:eastAsia="Calibri" w:hAnsi="Arial" w:cs="Arial"/>
          <w:b/>
          <w:bCs/>
          <w:sz w:val="20"/>
          <w:szCs w:val="20"/>
        </w:rPr>
        <w:t xml:space="preserve">Omschrijving van de opdracht van het Energiehuis </w:t>
      </w:r>
      <w:r w:rsidR="00892822">
        <w:rPr>
          <w:rFonts w:ascii="Arial" w:eastAsia="Calibri" w:hAnsi="Arial" w:cs="Arial"/>
          <w:b/>
          <w:bCs/>
          <w:sz w:val="20"/>
          <w:szCs w:val="20"/>
        </w:rPr>
        <w:t xml:space="preserve">Woonwijzer </w:t>
      </w:r>
      <w:r w:rsidR="006B2597" w:rsidRPr="006B2597">
        <w:rPr>
          <w:rFonts w:ascii="Arial" w:eastAsia="Calibri" w:hAnsi="Arial" w:cs="Arial"/>
          <w:b/>
          <w:bCs/>
          <w:sz w:val="20"/>
          <w:szCs w:val="20"/>
        </w:rPr>
        <w:t>Waasland</w:t>
      </w:r>
    </w:p>
    <w:p w14:paraId="31A2D326" w14:textId="77777777" w:rsidR="00972F2C" w:rsidRPr="00972F2C" w:rsidRDefault="00972F2C" w:rsidP="005078C2">
      <w:pPr>
        <w:spacing w:after="0" w:line="240" w:lineRule="auto"/>
        <w:jc w:val="both"/>
        <w:rPr>
          <w:rFonts w:ascii="Arial" w:eastAsia="Calibri" w:hAnsi="Arial" w:cs="Arial"/>
          <w:bCs/>
          <w:sz w:val="20"/>
          <w:szCs w:val="20"/>
        </w:rPr>
      </w:pPr>
      <w:r w:rsidRPr="00972F2C">
        <w:rPr>
          <w:rFonts w:ascii="Arial" w:eastAsia="Calibri" w:hAnsi="Arial" w:cs="Arial"/>
          <w:bCs/>
          <w:sz w:val="20"/>
          <w:szCs w:val="20"/>
        </w:rPr>
        <w:t>Het Energiebesluit van 19 november 2010, gewijzigd door het besluit van de Vlaamse Regering van 14</w:t>
      </w:r>
    </w:p>
    <w:p w14:paraId="40141AB9" w14:textId="233BD96E" w:rsidR="00972F2C" w:rsidRDefault="006D6801" w:rsidP="005078C2">
      <w:pPr>
        <w:spacing w:after="0" w:line="240" w:lineRule="auto"/>
        <w:jc w:val="both"/>
        <w:rPr>
          <w:rFonts w:ascii="Arial" w:eastAsia="Calibri" w:hAnsi="Arial" w:cs="Arial"/>
          <w:bCs/>
          <w:sz w:val="20"/>
          <w:szCs w:val="20"/>
        </w:rPr>
      </w:pPr>
      <w:r w:rsidRPr="00972F2C">
        <w:rPr>
          <w:rFonts w:ascii="Arial" w:eastAsia="Calibri" w:hAnsi="Arial" w:cs="Arial"/>
          <w:bCs/>
          <w:sz w:val="20"/>
          <w:szCs w:val="20"/>
        </w:rPr>
        <w:t>December</w:t>
      </w:r>
      <w:r w:rsidR="00972F2C" w:rsidRPr="00972F2C">
        <w:rPr>
          <w:rFonts w:ascii="Arial" w:eastAsia="Calibri" w:hAnsi="Arial" w:cs="Arial"/>
          <w:bCs/>
          <w:sz w:val="20"/>
          <w:szCs w:val="20"/>
        </w:rPr>
        <w:t xml:space="preserve"> 2018 stelt in art. 7.9.2/</w:t>
      </w:r>
      <w:r w:rsidRPr="00972F2C">
        <w:rPr>
          <w:rFonts w:ascii="Arial" w:eastAsia="Calibri" w:hAnsi="Arial" w:cs="Arial"/>
          <w:bCs/>
          <w:sz w:val="20"/>
          <w:szCs w:val="20"/>
        </w:rPr>
        <w:t>1.</w:t>
      </w:r>
      <w:r w:rsidR="00C6271A" w:rsidRPr="00C6271A">
        <w:rPr>
          <w:rFonts w:ascii="Arial" w:eastAsia="Calibri" w:hAnsi="Arial" w:cs="Arial"/>
          <w:sz w:val="20"/>
          <w:szCs w:val="20"/>
        </w:rPr>
        <w:t xml:space="preserve"> </w:t>
      </w:r>
      <w:r w:rsidR="00C6271A" w:rsidRPr="006B2597">
        <w:rPr>
          <w:rFonts w:ascii="Arial" w:eastAsia="Calibri" w:hAnsi="Arial" w:cs="Arial"/>
          <w:sz w:val="20"/>
          <w:szCs w:val="20"/>
        </w:rPr>
        <w:t>§1</w:t>
      </w:r>
      <w:r w:rsidR="00972F2C" w:rsidRPr="00972F2C">
        <w:rPr>
          <w:rFonts w:ascii="Arial" w:eastAsia="Calibri" w:hAnsi="Arial" w:cs="Arial"/>
          <w:bCs/>
          <w:sz w:val="20"/>
          <w:szCs w:val="20"/>
        </w:rPr>
        <w:t xml:space="preserve">. </w:t>
      </w:r>
      <w:proofErr w:type="gramStart"/>
      <w:r w:rsidR="00972F2C" w:rsidRPr="00972F2C">
        <w:rPr>
          <w:rFonts w:ascii="Arial" w:eastAsia="Calibri" w:hAnsi="Arial" w:cs="Arial"/>
          <w:bCs/>
          <w:sz w:val="20"/>
          <w:szCs w:val="20"/>
        </w:rPr>
        <w:t>dat</w:t>
      </w:r>
      <w:proofErr w:type="gramEnd"/>
      <w:r w:rsidR="00972F2C" w:rsidRPr="00972F2C">
        <w:rPr>
          <w:rFonts w:ascii="Arial" w:eastAsia="Calibri" w:hAnsi="Arial" w:cs="Arial"/>
          <w:bCs/>
          <w:sz w:val="20"/>
          <w:szCs w:val="20"/>
        </w:rPr>
        <w:t xml:space="preserve"> het </w:t>
      </w:r>
      <w:r w:rsidRPr="00972F2C">
        <w:rPr>
          <w:rFonts w:ascii="Arial" w:eastAsia="Calibri" w:hAnsi="Arial" w:cs="Arial"/>
          <w:bCs/>
          <w:sz w:val="20"/>
          <w:szCs w:val="20"/>
        </w:rPr>
        <w:t>Energiehuis</w:t>
      </w:r>
      <w:r w:rsidR="00972F2C" w:rsidRPr="00972F2C">
        <w:rPr>
          <w:rFonts w:ascii="Arial" w:eastAsia="Calibri" w:hAnsi="Arial" w:cs="Arial"/>
          <w:bCs/>
          <w:sz w:val="20"/>
          <w:szCs w:val="20"/>
        </w:rPr>
        <w:t>, naast het verstrekken en beheren van de</w:t>
      </w:r>
      <w:r w:rsidR="00AC6A62">
        <w:rPr>
          <w:rFonts w:ascii="Arial" w:eastAsia="Calibri" w:hAnsi="Arial" w:cs="Arial"/>
          <w:bCs/>
          <w:sz w:val="20"/>
          <w:szCs w:val="20"/>
        </w:rPr>
        <w:t xml:space="preserve"> </w:t>
      </w:r>
      <w:r w:rsidR="00972F2C" w:rsidRPr="00972F2C">
        <w:rPr>
          <w:rFonts w:ascii="Arial" w:eastAsia="Calibri" w:hAnsi="Arial" w:cs="Arial"/>
          <w:bCs/>
          <w:sz w:val="20"/>
          <w:szCs w:val="20"/>
        </w:rPr>
        <w:t>energieleningen, in elke stad of gemeente binnen zijn werkingsgebied verplicht de volgende</w:t>
      </w:r>
      <w:r w:rsidR="00AC6A62">
        <w:rPr>
          <w:rFonts w:ascii="Arial" w:eastAsia="Calibri" w:hAnsi="Arial" w:cs="Arial"/>
          <w:bCs/>
          <w:sz w:val="20"/>
          <w:szCs w:val="20"/>
        </w:rPr>
        <w:t xml:space="preserve"> </w:t>
      </w:r>
      <w:r w:rsidR="00972F2C" w:rsidRPr="00972F2C">
        <w:rPr>
          <w:rFonts w:ascii="Arial" w:eastAsia="Calibri" w:hAnsi="Arial" w:cs="Arial"/>
          <w:bCs/>
          <w:sz w:val="20"/>
          <w:szCs w:val="20"/>
        </w:rPr>
        <w:t>dienstverlening of activiteiten dient uit te voeren:</w:t>
      </w:r>
    </w:p>
    <w:p w14:paraId="0A22BFD9" w14:textId="77777777" w:rsidR="00972F2C" w:rsidRDefault="00972F2C" w:rsidP="004A2995">
      <w:pPr>
        <w:spacing w:after="120" w:line="240" w:lineRule="auto"/>
        <w:jc w:val="both"/>
        <w:rPr>
          <w:rFonts w:ascii="Arial" w:eastAsia="Calibri" w:hAnsi="Arial" w:cs="Arial"/>
          <w:bCs/>
          <w:sz w:val="20"/>
          <w:szCs w:val="20"/>
        </w:rPr>
      </w:pPr>
    </w:p>
    <w:p w14:paraId="2F3D8CEF"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lastRenderedPageBreak/>
        <w:t>1° inwoners informeren, adviseren en begeleiden door een laagdrempelig energieloket aan te bieden waar inwoners terecht kunnen met hun energievragen en vragen over woningkwaliteit;</w:t>
      </w:r>
    </w:p>
    <w:p w14:paraId="67547A4C" w14:textId="77777777" w:rsidR="004A2995" w:rsidRPr="004A2995" w:rsidRDefault="004A2995" w:rsidP="00040F16">
      <w:pPr>
        <w:spacing w:after="0" w:line="240" w:lineRule="auto"/>
        <w:jc w:val="both"/>
        <w:rPr>
          <w:rFonts w:ascii="Arial" w:eastAsia="Calibri" w:hAnsi="Arial" w:cs="Arial"/>
          <w:bCs/>
          <w:sz w:val="20"/>
          <w:szCs w:val="20"/>
        </w:rPr>
      </w:pPr>
    </w:p>
    <w:p w14:paraId="2EE4AEC5"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2° gestructureerde basisinformatie aanbieden over minstens:</w:t>
      </w:r>
    </w:p>
    <w:p w14:paraId="16118A65"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a) relevante gemeentelijke, provinciale, gewestelijke en federale energiebeleidsmaatregelen;</w:t>
      </w:r>
    </w:p>
    <w:p w14:paraId="39F6FB77"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b) energiepremies en -leningen, inclusief leningen bij de financiële sector;</w:t>
      </w:r>
    </w:p>
    <w:p w14:paraId="5319D59A"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c) energetische renovatie;</w:t>
      </w:r>
    </w:p>
    <w:p w14:paraId="212458D4"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d) woningkwaliteit;</w:t>
      </w:r>
    </w:p>
    <w:p w14:paraId="0A70755E"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e) de verbouwlening;</w:t>
      </w:r>
    </w:p>
    <w:p w14:paraId="17533B0B" w14:textId="77777777" w:rsidR="004A2995" w:rsidRPr="004A2995" w:rsidRDefault="004A2995" w:rsidP="00040F16">
      <w:pPr>
        <w:spacing w:after="0" w:line="240" w:lineRule="auto"/>
        <w:jc w:val="both"/>
        <w:rPr>
          <w:rFonts w:ascii="Arial" w:eastAsia="Calibri" w:hAnsi="Arial" w:cs="Arial"/>
          <w:bCs/>
          <w:sz w:val="20"/>
          <w:szCs w:val="20"/>
        </w:rPr>
      </w:pPr>
    </w:p>
    <w:p w14:paraId="6F0CC8B2"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3° particulieren begeleiden en ondersteunen bij minstens:</w:t>
      </w:r>
    </w:p>
    <w:p w14:paraId="587C3B3D"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a) de aanvragen van de energiepremies en -leningen, inclusief leningen bij de financiële sector;</w:t>
      </w:r>
    </w:p>
    <w:p w14:paraId="30F986A0"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b) het uitvoeren van de leveranciersvergelijking en, in voorkomend geval, de wijziging van energieleverancier;</w:t>
      </w:r>
    </w:p>
    <w:p w14:paraId="6FAE7E71"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c) het aanvragen en vergelijken van offertes voor energetische renovatiewerken en renovatiewerken in het kader van de woningkwaliteit;</w:t>
      </w:r>
    </w:p>
    <w:p w14:paraId="1435987C" w14:textId="3038129A"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 xml:space="preserve">d) de uitvoering van energetische renovatiewerken en renovatiewerken in het kader van de woningkwaliteit, en het bieden van </w:t>
      </w:r>
      <w:proofErr w:type="spellStart"/>
      <w:r w:rsidRPr="004A2995">
        <w:rPr>
          <w:rFonts w:ascii="Arial" w:eastAsia="Calibri" w:hAnsi="Arial" w:cs="Arial"/>
          <w:bCs/>
          <w:sz w:val="20"/>
          <w:szCs w:val="20"/>
        </w:rPr>
        <w:t>ontzorging</w:t>
      </w:r>
      <w:proofErr w:type="spellEnd"/>
      <w:r w:rsidRPr="004A2995">
        <w:rPr>
          <w:rFonts w:ascii="Arial" w:eastAsia="Calibri" w:hAnsi="Arial" w:cs="Arial"/>
          <w:bCs/>
          <w:sz w:val="20"/>
          <w:szCs w:val="20"/>
        </w:rPr>
        <w:t xml:space="preserve"> daarbij, inclusief dienstverlening voortvloeiende uit door het </w:t>
      </w:r>
      <w:r w:rsidR="00FE0EE0" w:rsidRPr="004A2995">
        <w:rPr>
          <w:rFonts w:ascii="Arial" w:eastAsia="Calibri" w:hAnsi="Arial" w:cs="Arial"/>
          <w:bCs/>
          <w:sz w:val="20"/>
          <w:szCs w:val="20"/>
        </w:rPr>
        <w:t>Energiehuis</w:t>
      </w:r>
      <w:r w:rsidRPr="004A2995">
        <w:rPr>
          <w:rFonts w:ascii="Arial" w:eastAsia="Calibri" w:hAnsi="Arial" w:cs="Arial"/>
          <w:bCs/>
          <w:sz w:val="20"/>
          <w:szCs w:val="20"/>
        </w:rPr>
        <w:t xml:space="preserve"> uitgevoerde energiescans die gericht is op begeleiding bij de uitvoering van energiebesparende investeringen;</w:t>
      </w:r>
    </w:p>
    <w:p w14:paraId="67278205"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 xml:space="preserve">e) de interpretatie van </w:t>
      </w:r>
      <w:proofErr w:type="spellStart"/>
      <w:r w:rsidRPr="004A2995">
        <w:rPr>
          <w:rFonts w:ascii="Arial" w:eastAsia="Calibri" w:hAnsi="Arial" w:cs="Arial"/>
          <w:bCs/>
          <w:sz w:val="20"/>
          <w:szCs w:val="20"/>
        </w:rPr>
        <w:t>thermografische</w:t>
      </w:r>
      <w:proofErr w:type="spellEnd"/>
      <w:r w:rsidRPr="004A2995">
        <w:rPr>
          <w:rFonts w:ascii="Arial" w:eastAsia="Calibri" w:hAnsi="Arial" w:cs="Arial"/>
          <w:bCs/>
          <w:sz w:val="20"/>
          <w:szCs w:val="20"/>
        </w:rPr>
        <w:t xml:space="preserve"> informatie, de zonnekaart, de resultaten na een energiescan en het energieprestatiecertificaat;</w:t>
      </w:r>
    </w:p>
    <w:p w14:paraId="71B3E3C3" w14:textId="77777777" w:rsidR="004A2995" w:rsidRPr="004A2995" w:rsidRDefault="004A2995" w:rsidP="00040F16">
      <w:pPr>
        <w:spacing w:after="0" w:line="240" w:lineRule="auto"/>
        <w:jc w:val="both"/>
        <w:rPr>
          <w:rFonts w:ascii="Arial" w:eastAsia="Calibri" w:hAnsi="Arial" w:cs="Arial"/>
          <w:bCs/>
          <w:sz w:val="20"/>
          <w:szCs w:val="20"/>
        </w:rPr>
      </w:pPr>
    </w:p>
    <w:p w14:paraId="1D35A9E7"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4° uitvoerende lokale diensten coördineren, onder meer van de door de respectievelijke gemeente aangeduide uitvoerders van de energiescans, en, in voorkomend geval, correct doorverwijzen.</w:t>
      </w:r>
    </w:p>
    <w:p w14:paraId="2EC3B259" w14:textId="77777777" w:rsidR="004A2995" w:rsidRPr="004A2995" w:rsidRDefault="004A2995" w:rsidP="00040F16">
      <w:pPr>
        <w:spacing w:after="0" w:line="240" w:lineRule="auto"/>
        <w:jc w:val="both"/>
        <w:rPr>
          <w:rFonts w:ascii="Arial" w:eastAsia="Calibri" w:hAnsi="Arial" w:cs="Arial"/>
          <w:bCs/>
          <w:sz w:val="20"/>
          <w:szCs w:val="20"/>
        </w:rPr>
      </w:pPr>
    </w:p>
    <w:p w14:paraId="249DD959"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5° voor een specifieke doelgroep een begeleidings- en ondersteuningstraject opstarten met het oog op energetische renovatiewerken en renovatiewerken in het kader van de woningkwaliteit;</w:t>
      </w:r>
    </w:p>
    <w:p w14:paraId="56A7FD14" w14:textId="77777777" w:rsidR="004A2995" w:rsidRPr="004A2995" w:rsidRDefault="004A2995" w:rsidP="00040F16">
      <w:pPr>
        <w:spacing w:after="0" w:line="240" w:lineRule="auto"/>
        <w:jc w:val="both"/>
        <w:rPr>
          <w:rFonts w:ascii="Arial" w:eastAsia="Calibri" w:hAnsi="Arial" w:cs="Arial"/>
          <w:bCs/>
          <w:sz w:val="20"/>
          <w:szCs w:val="20"/>
        </w:rPr>
      </w:pPr>
    </w:p>
    <w:p w14:paraId="05A4C8A1"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6° voor een specifieke doelgroep een renovatiebegeleiding opstarten bij de uitvoering van energetische investeringen en investeringen in het kader van de woningkwaliteit in residentiële gebouwen;</w:t>
      </w:r>
    </w:p>
    <w:p w14:paraId="1DB16C3B" w14:textId="77777777" w:rsidR="004A2995" w:rsidRPr="004A2995" w:rsidRDefault="004A2995" w:rsidP="00040F16">
      <w:pPr>
        <w:spacing w:after="0" w:line="240" w:lineRule="auto"/>
        <w:jc w:val="both"/>
        <w:rPr>
          <w:rFonts w:ascii="Arial" w:eastAsia="Calibri" w:hAnsi="Arial" w:cs="Arial"/>
          <w:bCs/>
          <w:sz w:val="20"/>
          <w:szCs w:val="20"/>
        </w:rPr>
      </w:pPr>
    </w:p>
    <w:p w14:paraId="3A91DF90"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7° een specifieke doelgroep begeleiden om het onderhoud en de verduurzaming van de verwarmingsinstallatie te realiseren;</w:t>
      </w:r>
    </w:p>
    <w:p w14:paraId="093A5FC6" w14:textId="77777777" w:rsidR="004A2995" w:rsidRPr="004A2995" w:rsidRDefault="004A2995" w:rsidP="00040F16">
      <w:pPr>
        <w:spacing w:after="0" w:line="240" w:lineRule="auto"/>
        <w:jc w:val="both"/>
        <w:rPr>
          <w:rFonts w:ascii="Arial" w:eastAsia="Calibri" w:hAnsi="Arial" w:cs="Arial"/>
          <w:bCs/>
          <w:sz w:val="20"/>
          <w:szCs w:val="20"/>
        </w:rPr>
      </w:pPr>
    </w:p>
    <w:p w14:paraId="1F78D4D9" w14:textId="77777777" w:rsidR="004A2995" w:rsidRP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8° een specifieke doelgroep begeleiden bij het plaatsen van fotovoltaïsche installaties;</w:t>
      </w:r>
    </w:p>
    <w:p w14:paraId="798A38DC" w14:textId="77777777" w:rsidR="004A2995" w:rsidRPr="004A2995" w:rsidRDefault="004A2995" w:rsidP="00040F16">
      <w:pPr>
        <w:spacing w:after="0" w:line="240" w:lineRule="auto"/>
        <w:jc w:val="both"/>
        <w:rPr>
          <w:rFonts w:ascii="Arial" w:eastAsia="Calibri" w:hAnsi="Arial" w:cs="Arial"/>
          <w:bCs/>
          <w:sz w:val="20"/>
          <w:szCs w:val="20"/>
        </w:rPr>
      </w:pPr>
    </w:p>
    <w:p w14:paraId="3165FD66" w14:textId="46B43A52" w:rsidR="004A2995" w:rsidRDefault="004A2995" w:rsidP="00040F16">
      <w:pPr>
        <w:spacing w:after="0" w:line="240" w:lineRule="auto"/>
        <w:jc w:val="both"/>
        <w:rPr>
          <w:rFonts w:ascii="Arial" w:eastAsia="Calibri" w:hAnsi="Arial" w:cs="Arial"/>
          <w:bCs/>
          <w:sz w:val="20"/>
          <w:szCs w:val="20"/>
        </w:rPr>
      </w:pPr>
      <w:r w:rsidRPr="004A2995">
        <w:rPr>
          <w:rFonts w:ascii="Arial" w:eastAsia="Calibri" w:hAnsi="Arial" w:cs="Arial"/>
          <w:bCs/>
          <w:sz w:val="20"/>
          <w:szCs w:val="20"/>
        </w:rPr>
        <w:t>9° verenigingen van mede-eigenaars adviseren en begeleiden bij het proces dat leidt tot een renovatiebeslissing.</w:t>
      </w:r>
    </w:p>
    <w:p w14:paraId="29A8AFD7" w14:textId="77777777" w:rsidR="00705A32" w:rsidRDefault="00705A32" w:rsidP="00040F16">
      <w:pPr>
        <w:spacing w:after="0" w:line="240" w:lineRule="auto"/>
        <w:jc w:val="both"/>
        <w:rPr>
          <w:rFonts w:ascii="Arial" w:eastAsia="Calibri" w:hAnsi="Arial" w:cs="Arial"/>
          <w:bCs/>
          <w:sz w:val="20"/>
          <w:szCs w:val="20"/>
        </w:rPr>
      </w:pPr>
    </w:p>
    <w:p w14:paraId="765F5BC3" w14:textId="54BF81F1" w:rsidR="00705A32" w:rsidRDefault="00705A32" w:rsidP="00040F16">
      <w:pPr>
        <w:spacing w:after="0" w:line="240" w:lineRule="auto"/>
        <w:jc w:val="both"/>
        <w:rPr>
          <w:rFonts w:ascii="Arial" w:eastAsia="Calibri" w:hAnsi="Arial" w:cs="Arial"/>
          <w:bCs/>
          <w:sz w:val="20"/>
          <w:szCs w:val="20"/>
        </w:rPr>
      </w:pPr>
      <w:r>
        <w:rPr>
          <w:rFonts w:ascii="Arial" w:eastAsia="Calibri" w:hAnsi="Arial" w:cs="Arial"/>
          <w:bCs/>
          <w:sz w:val="20"/>
          <w:szCs w:val="20"/>
        </w:rPr>
        <w:t xml:space="preserve">Om in deze dienstverlening te kunnen voorzien, </w:t>
      </w:r>
      <w:r w:rsidR="00333904">
        <w:rPr>
          <w:rFonts w:ascii="Arial" w:eastAsia="Calibri" w:hAnsi="Arial" w:cs="Arial"/>
          <w:bCs/>
          <w:sz w:val="20"/>
          <w:szCs w:val="20"/>
        </w:rPr>
        <w:t xml:space="preserve">en om die dienstverlening te kunnen garanderen, kan het Energiehuis een beroep doen op of </w:t>
      </w:r>
      <w:r w:rsidR="00093543">
        <w:rPr>
          <w:rFonts w:ascii="Arial" w:eastAsia="Calibri" w:hAnsi="Arial" w:cs="Arial"/>
          <w:bCs/>
          <w:sz w:val="20"/>
          <w:szCs w:val="20"/>
        </w:rPr>
        <w:t>samenwerkingen aangaan</w:t>
      </w:r>
      <w:r w:rsidR="00D675FB">
        <w:rPr>
          <w:rFonts w:ascii="Arial" w:eastAsia="Calibri" w:hAnsi="Arial" w:cs="Arial"/>
          <w:bCs/>
          <w:sz w:val="20"/>
          <w:szCs w:val="20"/>
        </w:rPr>
        <w:t xml:space="preserve"> met partners. Hierbij wordt gewaakt over het maximaal bewerkstelligen van </w:t>
      </w:r>
      <w:r w:rsidR="0065009D">
        <w:rPr>
          <w:rFonts w:ascii="Arial" w:eastAsia="Calibri" w:hAnsi="Arial" w:cs="Arial"/>
          <w:bCs/>
          <w:sz w:val="20"/>
          <w:szCs w:val="20"/>
        </w:rPr>
        <w:t>synergiën</w:t>
      </w:r>
      <w:r w:rsidR="00D675FB">
        <w:rPr>
          <w:rFonts w:ascii="Arial" w:eastAsia="Calibri" w:hAnsi="Arial" w:cs="Arial"/>
          <w:bCs/>
          <w:sz w:val="20"/>
          <w:szCs w:val="20"/>
        </w:rPr>
        <w:t xml:space="preserve"> en een duidelijke afbakening van taken met het oog op het vermijden van overlappingen in </w:t>
      </w:r>
      <w:r w:rsidR="006C661E">
        <w:rPr>
          <w:rFonts w:ascii="Arial" w:eastAsia="Calibri" w:hAnsi="Arial" w:cs="Arial"/>
          <w:bCs/>
          <w:sz w:val="20"/>
          <w:szCs w:val="20"/>
        </w:rPr>
        <w:t xml:space="preserve">de </w:t>
      </w:r>
      <w:r w:rsidR="00D675FB">
        <w:rPr>
          <w:rFonts w:ascii="Arial" w:eastAsia="Calibri" w:hAnsi="Arial" w:cs="Arial"/>
          <w:bCs/>
          <w:sz w:val="20"/>
          <w:szCs w:val="20"/>
        </w:rPr>
        <w:t>uitgevoerde taken.</w:t>
      </w:r>
    </w:p>
    <w:p w14:paraId="55CAAACD" w14:textId="77777777" w:rsidR="00F8526E" w:rsidRPr="006B2597" w:rsidRDefault="00F8526E" w:rsidP="006B2597">
      <w:pPr>
        <w:tabs>
          <w:tab w:val="left" w:pos="1290"/>
        </w:tabs>
        <w:spacing w:after="120" w:line="240" w:lineRule="auto"/>
        <w:jc w:val="both"/>
        <w:rPr>
          <w:rFonts w:ascii="Arial" w:eastAsia="Calibri" w:hAnsi="Arial" w:cs="Arial"/>
          <w:bCs/>
          <w:sz w:val="20"/>
          <w:szCs w:val="20"/>
        </w:rPr>
      </w:pPr>
    </w:p>
    <w:p w14:paraId="32F67AE1" w14:textId="46888F08" w:rsidR="006B2597" w:rsidRPr="006B2597" w:rsidRDefault="006B2597" w:rsidP="006B2597">
      <w:pPr>
        <w:spacing w:after="120" w:line="240" w:lineRule="auto"/>
        <w:jc w:val="both"/>
        <w:rPr>
          <w:rFonts w:ascii="Arial" w:eastAsia="Calibri" w:hAnsi="Arial" w:cs="Arial"/>
          <w:b/>
          <w:bCs/>
          <w:sz w:val="20"/>
          <w:szCs w:val="20"/>
        </w:rPr>
      </w:pPr>
      <w:r w:rsidRPr="006B2597">
        <w:rPr>
          <w:rFonts w:ascii="Arial" w:eastAsia="Calibri" w:hAnsi="Arial" w:cs="Arial"/>
          <w:b/>
          <w:bCs/>
          <w:sz w:val="20"/>
          <w:szCs w:val="20"/>
        </w:rPr>
        <w:t xml:space="preserve">Artikel </w:t>
      </w:r>
      <w:r w:rsidR="007A62AB">
        <w:rPr>
          <w:rFonts w:ascii="Arial" w:eastAsia="Calibri" w:hAnsi="Arial" w:cs="Arial"/>
          <w:b/>
          <w:bCs/>
          <w:sz w:val="20"/>
          <w:szCs w:val="20"/>
        </w:rPr>
        <w:t>3</w:t>
      </w:r>
      <w:r w:rsidRPr="006B2597">
        <w:rPr>
          <w:rFonts w:ascii="Arial" w:eastAsia="Calibri" w:hAnsi="Arial" w:cs="Arial"/>
          <w:b/>
          <w:bCs/>
          <w:sz w:val="20"/>
          <w:szCs w:val="20"/>
        </w:rPr>
        <w:t>. Geldigheidsduur</w:t>
      </w:r>
    </w:p>
    <w:p w14:paraId="7705983E" w14:textId="77777777" w:rsidR="002A200A"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 xml:space="preserve">Deze overeenkomst wordt gesloten </w:t>
      </w:r>
      <w:r w:rsidR="007324CA">
        <w:rPr>
          <w:rFonts w:ascii="Arial" w:eastAsia="Calibri" w:hAnsi="Arial" w:cs="Arial"/>
          <w:sz w:val="20"/>
          <w:szCs w:val="20"/>
        </w:rPr>
        <w:t>vanaf 1 januari 2026</w:t>
      </w:r>
      <w:r w:rsidRPr="006B2597">
        <w:rPr>
          <w:rFonts w:ascii="Arial" w:eastAsia="Calibri" w:hAnsi="Arial" w:cs="Arial"/>
          <w:sz w:val="20"/>
          <w:szCs w:val="20"/>
        </w:rPr>
        <w:t xml:space="preserve"> en </w:t>
      </w:r>
      <w:r w:rsidR="001F6A4C">
        <w:rPr>
          <w:rFonts w:ascii="Arial" w:eastAsia="Calibri" w:hAnsi="Arial" w:cs="Arial"/>
          <w:sz w:val="20"/>
          <w:szCs w:val="20"/>
        </w:rPr>
        <w:t xml:space="preserve">loopt </w:t>
      </w:r>
      <w:r w:rsidR="001F6A4C" w:rsidRPr="007324CA">
        <w:rPr>
          <w:rFonts w:ascii="Arial" w:eastAsia="Calibri" w:hAnsi="Arial" w:cs="Arial"/>
          <w:sz w:val="20"/>
          <w:szCs w:val="20"/>
        </w:rPr>
        <w:t>tot</w:t>
      </w:r>
      <w:r w:rsidR="00CA40E1" w:rsidRPr="007324CA">
        <w:rPr>
          <w:rFonts w:ascii="Arial" w:eastAsia="Calibri" w:hAnsi="Arial" w:cs="Arial"/>
          <w:sz w:val="20"/>
          <w:szCs w:val="20"/>
        </w:rPr>
        <w:t xml:space="preserve"> en met</w:t>
      </w:r>
      <w:r w:rsidR="001F6A4C" w:rsidRPr="007324CA">
        <w:rPr>
          <w:rFonts w:ascii="Arial" w:eastAsia="Calibri" w:hAnsi="Arial" w:cs="Arial"/>
          <w:sz w:val="20"/>
          <w:szCs w:val="20"/>
        </w:rPr>
        <w:t xml:space="preserve"> 31 december 20</w:t>
      </w:r>
      <w:r w:rsidR="004A04B6" w:rsidRPr="007324CA">
        <w:rPr>
          <w:rFonts w:ascii="Arial" w:eastAsia="Calibri" w:hAnsi="Arial" w:cs="Arial"/>
          <w:sz w:val="20"/>
          <w:szCs w:val="20"/>
        </w:rPr>
        <w:t>31</w:t>
      </w:r>
      <w:r w:rsidR="002A200A">
        <w:rPr>
          <w:rFonts w:ascii="Arial" w:eastAsia="Calibri" w:hAnsi="Arial" w:cs="Arial"/>
          <w:sz w:val="20"/>
          <w:szCs w:val="20"/>
        </w:rPr>
        <w:t xml:space="preserve">. </w:t>
      </w:r>
    </w:p>
    <w:p w14:paraId="34D4DBDC" w14:textId="091EA0A5" w:rsidR="006B2597" w:rsidRPr="006B25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Bij het vervallen van de samenwerkingsovereenkomst tussen Interwaas en het Vlaams Energie</w:t>
      </w:r>
      <w:r w:rsidR="00A312BA">
        <w:rPr>
          <w:rFonts w:ascii="Arial" w:eastAsia="Calibri" w:hAnsi="Arial" w:cs="Arial"/>
          <w:sz w:val="20"/>
          <w:szCs w:val="20"/>
        </w:rPr>
        <w:t>-</w:t>
      </w:r>
      <w:r w:rsidR="0083208E">
        <w:rPr>
          <w:rFonts w:ascii="Arial" w:eastAsia="Calibri" w:hAnsi="Arial" w:cs="Arial"/>
          <w:sz w:val="20"/>
          <w:szCs w:val="20"/>
        </w:rPr>
        <w:t xml:space="preserve"> en Klimaat</w:t>
      </w:r>
      <w:r w:rsidRPr="006B2597">
        <w:rPr>
          <w:rFonts w:ascii="Arial" w:eastAsia="Calibri" w:hAnsi="Arial" w:cs="Arial"/>
          <w:sz w:val="20"/>
          <w:szCs w:val="20"/>
        </w:rPr>
        <w:t>agentschap (VE</w:t>
      </w:r>
      <w:r w:rsidR="0083208E">
        <w:rPr>
          <w:rFonts w:ascii="Arial" w:eastAsia="Calibri" w:hAnsi="Arial" w:cs="Arial"/>
          <w:sz w:val="20"/>
          <w:szCs w:val="20"/>
        </w:rPr>
        <w:t>K</w:t>
      </w:r>
      <w:r w:rsidRPr="006B2597">
        <w:rPr>
          <w:rFonts w:ascii="Arial" w:eastAsia="Calibri" w:hAnsi="Arial" w:cs="Arial"/>
          <w:sz w:val="20"/>
          <w:szCs w:val="20"/>
        </w:rPr>
        <w:t>A) vervalt de opdracht en dus het voorwerp van deze overeenkomst. Hiervan brengt Interwaas de lokale besturen tijdig op de hoogte.</w:t>
      </w:r>
    </w:p>
    <w:p w14:paraId="55D5FFB5" w14:textId="77777777" w:rsidR="002A200A" w:rsidRPr="006B2597" w:rsidRDefault="002A200A" w:rsidP="006B2597">
      <w:pPr>
        <w:spacing w:after="120" w:line="240" w:lineRule="auto"/>
        <w:jc w:val="both"/>
        <w:rPr>
          <w:rFonts w:ascii="Arial" w:eastAsia="Calibri" w:hAnsi="Arial" w:cs="Arial"/>
          <w:b/>
          <w:bCs/>
          <w:sz w:val="20"/>
          <w:szCs w:val="20"/>
        </w:rPr>
      </w:pPr>
    </w:p>
    <w:p w14:paraId="5B7BFF85" w14:textId="6A007A11" w:rsidR="006B2597" w:rsidRPr="006B2597" w:rsidRDefault="006B2597" w:rsidP="006B2597">
      <w:pPr>
        <w:spacing w:after="120" w:line="240" w:lineRule="auto"/>
        <w:jc w:val="both"/>
        <w:rPr>
          <w:rFonts w:ascii="Arial" w:eastAsia="Calibri" w:hAnsi="Arial" w:cs="Arial"/>
          <w:b/>
          <w:bCs/>
          <w:sz w:val="20"/>
          <w:szCs w:val="20"/>
        </w:rPr>
      </w:pPr>
      <w:r w:rsidRPr="006B2597">
        <w:rPr>
          <w:rFonts w:ascii="Arial" w:eastAsia="Calibri" w:hAnsi="Arial" w:cs="Arial"/>
          <w:b/>
          <w:bCs/>
          <w:sz w:val="20"/>
          <w:szCs w:val="20"/>
        </w:rPr>
        <w:t xml:space="preserve">Artikel </w:t>
      </w:r>
      <w:r w:rsidR="007A62AB">
        <w:rPr>
          <w:rFonts w:ascii="Arial" w:eastAsia="Calibri" w:hAnsi="Arial" w:cs="Arial"/>
          <w:b/>
          <w:bCs/>
          <w:sz w:val="20"/>
          <w:szCs w:val="20"/>
        </w:rPr>
        <w:t>4</w:t>
      </w:r>
      <w:r w:rsidRPr="006B2597">
        <w:rPr>
          <w:rFonts w:ascii="Arial" w:eastAsia="Calibri" w:hAnsi="Arial" w:cs="Arial"/>
          <w:b/>
          <w:bCs/>
          <w:sz w:val="20"/>
          <w:szCs w:val="20"/>
        </w:rPr>
        <w:t xml:space="preserve">. Werkingsgebied Energiehuis </w:t>
      </w:r>
      <w:r w:rsidR="005602A0">
        <w:rPr>
          <w:rFonts w:ascii="Arial" w:eastAsia="Calibri" w:hAnsi="Arial" w:cs="Arial"/>
          <w:b/>
          <w:bCs/>
          <w:sz w:val="20"/>
          <w:szCs w:val="20"/>
        </w:rPr>
        <w:t xml:space="preserve">Woonwijzer </w:t>
      </w:r>
      <w:r w:rsidRPr="006B2597">
        <w:rPr>
          <w:rFonts w:ascii="Arial" w:eastAsia="Calibri" w:hAnsi="Arial" w:cs="Arial"/>
          <w:b/>
          <w:bCs/>
          <w:sz w:val="20"/>
          <w:szCs w:val="20"/>
        </w:rPr>
        <w:t xml:space="preserve">Waasland </w:t>
      </w:r>
    </w:p>
    <w:p w14:paraId="3F0669A8" w14:textId="35948615" w:rsidR="006B25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 xml:space="preserve">Het werkingsgebied van het Energiehuis </w:t>
      </w:r>
      <w:bookmarkStart w:id="0" w:name="_Hlk23239386"/>
      <w:r w:rsidR="005602A0">
        <w:rPr>
          <w:rFonts w:ascii="Arial" w:eastAsia="Calibri" w:hAnsi="Arial" w:cs="Arial"/>
          <w:sz w:val="20"/>
          <w:szCs w:val="20"/>
        </w:rPr>
        <w:t xml:space="preserve">Woonwijzer </w:t>
      </w:r>
      <w:r w:rsidR="006E1D6D">
        <w:rPr>
          <w:rFonts w:ascii="Arial" w:eastAsia="Calibri" w:hAnsi="Arial" w:cs="Arial"/>
          <w:sz w:val="20"/>
          <w:szCs w:val="20"/>
        </w:rPr>
        <w:t xml:space="preserve">Waasland </w:t>
      </w:r>
      <w:r w:rsidRPr="006B2597">
        <w:rPr>
          <w:rFonts w:ascii="Arial" w:eastAsia="Calibri" w:hAnsi="Arial" w:cs="Arial"/>
          <w:sz w:val="20"/>
          <w:szCs w:val="20"/>
        </w:rPr>
        <w:t xml:space="preserve">strekt zich </w:t>
      </w:r>
      <w:r w:rsidR="00163AEB">
        <w:rPr>
          <w:rFonts w:ascii="Arial" w:eastAsia="Calibri" w:hAnsi="Arial" w:cs="Arial"/>
          <w:sz w:val="20"/>
          <w:szCs w:val="20"/>
        </w:rPr>
        <w:t>in principe</w:t>
      </w:r>
      <w:r w:rsidR="003F70B5">
        <w:rPr>
          <w:rFonts w:ascii="Arial" w:eastAsia="Calibri" w:hAnsi="Arial" w:cs="Arial"/>
          <w:sz w:val="20"/>
          <w:szCs w:val="20"/>
        </w:rPr>
        <w:t xml:space="preserve"> </w:t>
      </w:r>
      <w:r w:rsidRPr="006B2597">
        <w:rPr>
          <w:rFonts w:ascii="Arial" w:eastAsia="Calibri" w:hAnsi="Arial" w:cs="Arial"/>
          <w:sz w:val="20"/>
          <w:szCs w:val="20"/>
        </w:rPr>
        <w:t xml:space="preserve">uit op het grondgebied </w:t>
      </w:r>
      <w:r w:rsidR="003F70B5">
        <w:rPr>
          <w:rFonts w:ascii="Arial" w:eastAsia="Calibri" w:hAnsi="Arial" w:cs="Arial"/>
          <w:sz w:val="20"/>
          <w:szCs w:val="20"/>
        </w:rPr>
        <w:t xml:space="preserve">van het Waasland, voor zover </w:t>
      </w:r>
      <w:r w:rsidR="003D5994">
        <w:rPr>
          <w:rFonts w:ascii="Arial" w:eastAsia="Calibri" w:hAnsi="Arial" w:cs="Arial"/>
          <w:sz w:val="20"/>
          <w:szCs w:val="20"/>
        </w:rPr>
        <w:t>de</w:t>
      </w:r>
      <w:r w:rsidR="003F70B5">
        <w:rPr>
          <w:rFonts w:ascii="Arial" w:eastAsia="Calibri" w:hAnsi="Arial" w:cs="Arial"/>
          <w:sz w:val="20"/>
          <w:szCs w:val="20"/>
        </w:rPr>
        <w:t xml:space="preserve"> </w:t>
      </w:r>
      <w:r w:rsidRPr="006B2597">
        <w:rPr>
          <w:rFonts w:ascii="Arial" w:eastAsia="Calibri" w:hAnsi="Arial" w:cs="Arial"/>
          <w:sz w:val="20"/>
          <w:szCs w:val="20"/>
        </w:rPr>
        <w:t>gemeenten</w:t>
      </w:r>
      <w:r w:rsidR="0035700C">
        <w:rPr>
          <w:rFonts w:ascii="Arial" w:eastAsia="Calibri" w:hAnsi="Arial" w:cs="Arial"/>
          <w:sz w:val="20"/>
          <w:szCs w:val="20"/>
        </w:rPr>
        <w:t>/steden</w:t>
      </w:r>
      <w:r w:rsidRPr="006B2597">
        <w:rPr>
          <w:rFonts w:ascii="Arial" w:eastAsia="Calibri" w:hAnsi="Arial" w:cs="Arial"/>
          <w:sz w:val="20"/>
          <w:szCs w:val="20"/>
        </w:rPr>
        <w:t xml:space="preserve"> deze overeenkomst ondertekenen. </w:t>
      </w:r>
      <w:bookmarkEnd w:id="0"/>
    </w:p>
    <w:p w14:paraId="741031C9" w14:textId="77777777" w:rsidR="006B2597" w:rsidRPr="006B2597" w:rsidRDefault="006B2597" w:rsidP="006B2597">
      <w:pPr>
        <w:spacing w:after="120" w:line="240" w:lineRule="auto"/>
        <w:jc w:val="both"/>
        <w:rPr>
          <w:rFonts w:ascii="Arial" w:eastAsia="Calibri" w:hAnsi="Arial" w:cs="Arial"/>
          <w:b/>
          <w:bCs/>
          <w:sz w:val="20"/>
          <w:szCs w:val="20"/>
        </w:rPr>
      </w:pPr>
    </w:p>
    <w:p w14:paraId="2C52F178" w14:textId="1A474127" w:rsidR="006B2597" w:rsidRPr="006B2597" w:rsidRDefault="006B2597" w:rsidP="006B2597">
      <w:pPr>
        <w:spacing w:after="120" w:line="240" w:lineRule="auto"/>
        <w:jc w:val="both"/>
        <w:rPr>
          <w:rFonts w:ascii="Arial" w:eastAsia="Calibri" w:hAnsi="Arial" w:cs="Arial"/>
          <w:b/>
          <w:bCs/>
          <w:sz w:val="20"/>
          <w:szCs w:val="20"/>
        </w:rPr>
      </w:pPr>
      <w:r w:rsidRPr="006B2597">
        <w:rPr>
          <w:rFonts w:ascii="Arial" w:eastAsia="Calibri" w:hAnsi="Arial" w:cs="Arial"/>
          <w:b/>
          <w:bCs/>
          <w:sz w:val="20"/>
          <w:szCs w:val="20"/>
        </w:rPr>
        <w:lastRenderedPageBreak/>
        <w:t xml:space="preserve">Artikel </w:t>
      </w:r>
      <w:r w:rsidR="007A62AB">
        <w:rPr>
          <w:rFonts w:ascii="Arial" w:eastAsia="Calibri" w:hAnsi="Arial" w:cs="Arial"/>
          <w:b/>
          <w:bCs/>
          <w:sz w:val="20"/>
          <w:szCs w:val="20"/>
        </w:rPr>
        <w:t>5</w:t>
      </w:r>
      <w:r w:rsidRPr="006B2597">
        <w:rPr>
          <w:rFonts w:ascii="Arial" w:eastAsia="Calibri" w:hAnsi="Arial" w:cs="Arial"/>
          <w:b/>
          <w:bCs/>
          <w:sz w:val="20"/>
          <w:szCs w:val="20"/>
        </w:rPr>
        <w:t>. Beslissingsorganen: de beleidsgroep en kredietcommissie</w:t>
      </w:r>
    </w:p>
    <w:p w14:paraId="0BEBA92D" w14:textId="2A80E16F" w:rsidR="00FB79B4"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 xml:space="preserve">§1. Er is een beleidsgroep opgericht die instaat voor het verder operationaliseren van de goede werking van het Energiehuis </w:t>
      </w:r>
      <w:r w:rsidR="004C28EB">
        <w:rPr>
          <w:rFonts w:ascii="Arial" w:eastAsia="Calibri" w:hAnsi="Arial" w:cs="Arial"/>
          <w:sz w:val="20"/>
          <w:szCs w:val="20"/>
        </w:rPr>
        <w:t xml:space="preserve">Woonwijzer </w:t>
      </w:r>
      <w:r w:rsidRPr="006B2597">
        <w:rPr>
          <w:rFonts w:ascii="Arial" w:eastAsia="Calibri" w:hAnsi="Arial" w:cs="Arial"/>
          <w:sz w:val="20"/>
          <w:szCs w:val="20"/>
        </w:rPr>
        <w:t xml:space="preserve">Waasland. Deze beleidsgroep zal </w:t>
      </w:r>
      <w:r w:rsidR="007A3AC4">
        <w:rPr>
          <w:rFonts w:ascii="Arial" w:eastAsia="Calibri" w:hAnsi="Arial" w:cs="Arial"/>
          <w:sz w:val="20"/>
          <w:szCs w:val="20"/>
        </w:rPr>
        <w:t>onder andere</w:t>
      </w:r>
      <w:r w:rsidRPr="006B2597">
        <w:rPr>
          <w:rFonts w:ascii="Arial" w:eastAsia="Calibri" w:hAnsi="Arial" w:cs="Arial"/>
          <w:sz w:val="20"/>
          <w:szCs w:val="20"/>
        </w:rPr>
        <w:t xml:space="preserve"> de criteria en de procedure bepalen m.b.t. de behandeling van de kredietaanvragen, </w:t>
      </w:r>
      <w:r w:rsidR="005F0464" w:rsidRPr="003D5994">
        <w:rPr>
          <w:rFonts w:ascii="Arial" w:eastAsia="Calibri" w:hAnsi="Arial" w:cs="Arial"/>
          <w:sz w:val="20"/>
          <w:szCs w:val="20"/>
        </w:rPr>
        <w:t xml:space="preserve">de rapportering </w:t>
      </w:r>
      <w:r w:rsidR="004630FB" w:rsidRPr="003D5994">
        <w:rPr>
          <w:rFonts w:ascii="Arial" w:eastAsia="Calibri" w:hAnsi="Arial" w:cs="Arial"/>
          <w:sz w:val="20"/>
          <w:szCs w:val="20"/>
        </w:rPr>
        <w:t xml:space="preserve">van kredietdossiers opvolgen </w:t>
      </w:r>
      <w:r w:rsidR="00FB79B4" w:rsidRPr="003D5994">
        <w:rPr>
          <w:rFonts w:ascii="Arial" w:eastAsia="Calibri" w:hAnsi="Arial" w:cs="Arial"/>
          <w:sz w:val="20"/>
          <w:szCs w:val="20"/>
        </w:rPr>
        <w:t xml:space="preserve">en het </w:t>
      </w:r>
      <w:r w:rsidR="002B5B34" w:rsidRPr="003D5994">
        <w:rPr>
          <w:rFonts w:ascii="Arial" w:eastAsia="Calibri" w:hAnsi="Arial" w:cs="Arial"/>
          <w:sz w:val="20"/>
          <w:szCs w:val="20"/>
        </w:rPr>
        <w:t>beleid rond renovatiebegeleiding bepalen</w:t>
      </w:r>
      <w:r w:rsidR="00FB79B4" w:rsidRPr="003D5994">
        <w:rPr>
          <w:rFonts w:ascii="Arial" w:eastAsia="Calibri" w:hAnsi="Arial" w:cs="Arial"/>
          <w:sz w:val="20"/>
          <w:szCs w:val="20"/>
        </w:rPr>
        <w:t>.</w:t>
      </w:r>
      <w:r w:rsidR="002B5B34">
        <w:rPr>
          <w:rFonts w:ascii="Arial" w:eastAsia="Calibri" w:hAnsi="Arial" w:cs="Arial"/>
          <w:sz w:val="20"/>
          <w:szCs w:val="20"/>
        </w:rPr>
        <w:t xml:space="preserve"> </w:t>
      </w:r>
    </w:p>
    <w:p w14:paraId="05064F68" w14:textId="29D282AB" w:rsidR="006B2597" w:rsidRPr="006B25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De beleidsgroep is als volgt samengesteld:</w:t>
      </w:r>
    </w:p>
    <w:p w14:paraId="5E20EED8" w14:textId="020DDEF7" w:rsidR="006B2597" w:rsidRPr="006B2597" w:rsidRDefault="00D76AC3" w:rsidP="006B2597">
      <w:pPr>
        <w:numPr>
          <w:ilvl w:val="0"/>
          <w:numId w:val="2"/>
        </w:numPr>
        <w:spacing w:after="120" w:line="240" w:lineRule="auto"/>
        <w:jc w:val="both"/>
        <w:rPr>
          <w:rFonts w:ascii="Arial" w:eastAsia="Calibri" w:hAnsi="Arial" w:cs="Arial"/>
          <w:sz w:val="20"/>
          <w:szCs w:val="20"/>
        </w:rPr>
      </w:pPr>
      <w:proofErr w:type="gramStart"/>
      <w:r>
        <w:rPr>
          <w:rFonts w:ascii="Arial" w:eastAsia="Calibri" w:hAnsi="Arial" w:cs="Arial"/>
          <w:sz w:val="20"/>
          <w:szCs w:val="20"/>
        </w:rPr>
        <w:t>m</w:t>
      </w:r>
      <w:r w:rsidR="005E5DBE" w:rsidRPr="003D5994">
        <w:rPr>
          <w:rFonts w:ascii="Arial" w:eastAsia="Calibri" w:hAnsi="Arial" w:cs="Arial"/>
          <w:sz w:val="20"/>
          <w:szCs w:val="20"/>
        </w:rPr>
        <w:t>aximum</w:t>
      </w:r>
      <w:proofErr w:type="gramEnd"/>
      <w:r w:rsidR="005E5DBE" w:rsidRPr="003D5994">
        <w:rPr>
          <w:rFonts w:ascii="Arial" w:eastAsia="Calibri" w:hAnsi="Arial" w:cs="Arial"/>
          <w:sz w:val="20"/>
          <w:szCs w:val="20"/>
        </w:rPr>
        <w:t xml:space="preserve"> drie</w:t>
      </w:r>
      <w:r w:rsidR="006B2597" w:rsidRPr="006B2597">
        <w:rPr>
          <w:rFonts w:ascii="Arial" w:eastAsia="Calibri" w:hAnsi="Arial" w:cs="Arial"/>
          <w:sz w:val="20"/>
          <w:szCs w:val="20"/>
        </w:rPr>
        <w:t xml:space="preserve"> afgevaardigden per deelnemend lokaal bestuur;</w:t>
      </w:r>
    </w:p>
    <w:p w14:paraId="3077B8CD" w14:textId="77777777" w:rsidR="006B2597" w:rsidRPr="006B2597" w:rsidRDefault="006B2597" w:rsidP="006B2597">
      <w:pPr>
        <w:numPr>
          <w:ilvl w:val="0"/>
          <w:numId w:val="2"/>
        </w:numPr>
        <w:spacing w:after="120" w:line="240" w:lineRule="auto"/>
        <w:jc w:val="both"/>
        <w:rPr>
          <w:rFonts w:ascii="Arial" w:eastAsia="Calibri" w:hAnsi="Arial" w:cs="Arial"/>
          <w:sz w:val="20"/>
          <w:szCs w:val="20"/>
        </w:rPr>
      </w:pPr>
      <w:proofErr w:type="gramStart"/>
      <w:r w:rsidRPr="006B2597">
        <w:rPr>
          <w:rFonts w:ascii="Arial" w:eastAsia="Calibri" w:hAnsi="Arial" w:cs="Arial"/>
          <w:sz w:val="20"/>
          <w:szCs w:val="20"/>
        </w:rPr>
        <w:t>vertegenwoordiging</w:t>
      </w:r>
      <w:proofErr w:type="gramEnd"/>
      <w:r w:rsidRPr="006B2597">
        <w:rPr>
          <w:rFonts w:ascii="Arial" w:eastAsia="Calibri" w:hAnsi="Arial" w:cs="Arial"/>
          <w:sz w:val="20"/>
          <w:szCs w:val="20"/>
        </w:rPr>
        <w:t xml:space="preserve"> van Interwaas;</w:t>
      </w:r>
    </w:p>
    <w:p w14:paraId="7BF94C43" w14:textId="77777777" w:rsidR="006B2597" w:rsidRDefault="006B2597" w:rsidP="006B2597">
      <w:pPr>
        <w:numPr>
          <w:ilvl w:val="0"/>
          <w:numId w:val="2"/>
        </w:numPr>
        <w:spacing w:after="120" w:line="240" w:lineRule="auto"/>
        <w:jc w:val="both"/>
        <w:rPr>
          <w:rFonts w:ascii="Arial" w:eastAsia="Calibri" w:hAnsi="Arial" w:cs="Arial"/>
          <w:sz w:val="20"/>
          <w:szCs w:val="20"/>
        </w:rPr>
      </w:pPr>
      <w:proofErr w:type="gramStart"/>
      <w:r w:rsidRPr="006B2597">
        <w:rPr>
          <w:rFonts w:ascii="Arial" w:eastAsia="Calibri" w:hAnsi="Arial" w:cs="Arial"/>
          <w:sz w:val="20"/>
          <w:szCs w:val="20"/>
        </w:rPr>
        <w:t>één</w:t>
      </w:r>
      <w:proofErr w:type="gramEnd"/>
      <w:r w:rsidRPr="006B2597">
        <w:rPr>
          <w:rFonts w:ascii="Arial" w:eastAsia="Calibri" w:hAnsi="Arial" w:cs="Arial"/>
          <w:sz w:val="20"/>
          <w:szCs w:val="20"/>
        </w:rPr>
        <w:t xml:space="preserve"> of meerdere experts ter zake.</w:t>
      </w:r>
    </w:p>
    <w:p w14:paraId="3B7944E1" w14:textId="77777777" w:rsidR="00B22D38" w:rsidRPr="006B2597" w:rsidRDefault="00B22D38" w:rsidP="00B22D38">
      <w:pPr>
        <w:spacing w:after="120" w:line="240" w:lineRule="auto"/>
        <w:ind w:left="720"/>
        <w:jc w:val="both"/>
        <w:rPr>
          <w:rFonts w:ascii="Arial" w:eastAsia="Calibri" w:hAnsi="Arial" w:cs="Arial"/>
          <w:sz w:val="20"/>
          <w:szCs w:val="20"/>
        </w:rPr>
      </w:pPr>
    </w:p>
    <w:p w14:paraId="758A379A" w14:textId="77777777" w:rsidR="006B2597" w:rsidRPr="006B25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 xml:space="preserve">§2. Voor een goede behandeling van de kredietaanvragen is een kredietcommissie opgericht, die de behandeling van de kredietaanvragen </w:t>
      </w:r>
      <w:proofErr w:type="gramStart"/>
      <w:r w:rsidRPr="006B2597">
        <w:rPr>
          <w:rFonts w:ascii="Arial" w:eastAsia="Calibri" w:hAnsi="Arial" w:cs="Arial"/>
          <w:sz w:val="20"/>
          <w:szCs w:val="20"/>
        </w:rPr>
        <w:t>conform</w:t>
      </w:r>
      <w:proofErr w:type="gramEnd"/>
      <w:r w:rsidRPr="006B2597">
        <w:rPr>
          <w:rFonts w:ascii="Arial" w:eastAsia="Calibri" w:hAnsi="Arial" w:cs="Arial"/>
          <w:sz w:val="20"/>
          <w:szCs w:val="20"/>
        </w:rPr>
        <w:t xml:space="preserve"> de criteria opgesteld door de beleidsgroep zal bewaken en dient toe te zien op het goed beheer van de kredieten. </w:t>
      </w:r>
    </w:p>
    <w:p w14:paraId="52840DB9" w14:textId="77777777" w:rsidR="006B2597" w:rsidRPr="006B25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De kredietcommissie is samengesteld als volgt:</w:t>
      </w:r>
    </w:p>
    <w:p w14:paraId="2F0F58EF" w14:textId="417F151C" w:rsidR="006B2597" w:rsidRPr="006B2597" w:rsidRDefault="001B5996" w:rsidP="006B2597">
      <w:pPr>
        <w:numPr>
          <w:ilvl w:val="0"/>
          <w:numId w:val="3"/>
        </w:numPr>
        <w:spacing w:after="120" w:line="240" w:lineRule="auto"/>
        <w:ind w:left="709"/>
        <w:jc w:val="both"/>
        <w:rPr>
          <w:rFonts w:ascii="Arial" w:eastAsia="Calibri" w:hAnsi="Arial" w:cs="Arial"/>
          <w:sz w:val="20"/>
          <w:szCs w:val="20"/>
        </w:rPr>
      </w:pPr>
      <w:proofErr w:type="gramStart"/>
      <w:r>
        <w:rPr>
          <w:rFonts w:ascii="Arial" w:eastAsia="Calibri" w:hAnsi="Arial" w:cs="Arial"/>
          <w:sz w:val="20"/>
          <w:szCs w:val="20"/>
        </w:rPr>
        <w:t>één</w:t>
      </w:r>
      <w:proofErr w:type="gramEnd"/>
      <w:r w:rsidR="006B2597" w:rsidRPr="006B2597">
        <w:rPr>
          <w:rFonts w:ascii="Arial" w:eastAsia="Calibri" w:hAnsi="Arial" w:cs="Arial"/>
          <w:sz w:val="20"/>
          <w:szCs w:val="20"/>
        </w:rPr>
        <w:t xml:space="preserve"> </w:t>
      </w:r>
      <w:r w:rsidR="00273436">
        <w:rPr>
          <w:rFonts w:ascii="Arial" w:eastAsia="Calibri" w:hAnsi="Arial" w:cs="Arial"/>
          <w:sz w:val="20"/>
          <w:szCs w:val="20"/>
        </w:rPr>
        <w:t>afgevaardigde</w:t>
      </w:r>
      <w:r w:rsidR="006B2597" w:rsidRPr="006B2597">
        <w:rPr>
          <w:rFonts w:ascii="Arial" w:eastAsia="Calibri" w:hAnsi="Arial" w:cs="Arial"/>
          <w:sz w:val="20"/>
          <w:szCs w:val="20"/>
        </w:rPr>
        <w:t xml:space="preserve"> per deelnemend </w:t>
      </w:r>
      <w:r w:rsidR="006E1D6D">
        <w:rPr>
          <w:rFonts w:ascii="Arial" w:eastAsia="Calibri" w:hAnsi="Arial" w:cs="Arial"/>
          <w:sz w:val="20"/>
          <w:szCs w:val="20"/>
        </w:rPr>
        <w:t>lokaal bestuur</w:t>
      </w:r>
      <w:r w:rsidR="006B2597" w:rsidRPr="006B2597">
        <w:rPr>
          <w:rFonts w:ascii="Arial" w:eastAsia="Calibri" w:hAnsi="Arial" w:cs="Arial"/>
          <w:sz w:val="20"/>
          <w:szCs w:val="20"/>
        </w:rPr>
        <w:t xml:space="preserve">, </w:t>
      </w:r>
    </w:p>
    <w:p w14:paraId="7AD3A3C9" w14:textId="77777777" w:rsidR="006B2597" w:rsidRPr="006B2597" w:rsidRDefault="006B2597" w:rsidP="006B2597">
      <w:pPr>
        <w:numPr>
          <w:ilvl w:val="0"/>
          <w:numId w:val="3"/>
        </w:numPr>
        <w:spacing w:after="120" w:line="240" w:lineRule="auto"/>
        <w:ind w:left="709"/>
        <w:jc w:val="both"/>
        <w:rPr>
          <w:rFonts w:ascii="Arial" w:eastAsia="Calibri" w:hAnsi="Arial" w:cs="Arial"/>
          <w:sz w:val="20"/>
          <w:szCs w:val="20"/>
        </w:rPr>
      </w:pPr>
      <w:proofErr w:type="gramStart"/>
      <w:r w:rsidRPr="006B2597">
        <w:rPr>
          <w:rFonts w:ascii="Arial" w:eastAsia="Calibri" w:hAnsi="Arial" w:cs="Arial"/>
          <w:sz w:val="20"/>
          <w:szCs w:val="20"/>
        </w:rPr>
        <w:t>een</w:t>
      </w:r>
      <w:proofErr w:type="gramEnd"/>
      <w:r w:rsidRPr="006B2597">
        <w:rPr>
          <w:rFonts w:ascii="Arial" w:eastAsia="Calibri" w:hAnsi="Arial" w:cs="Arial"/>
          <w:sz w:val="20"/>
          <w:szCs w:val="20"/>
        </w:rPr>
        <w:t xml:space="preserve"> vertegenwoordiger van Interwaas </w:t>
      </w:r>
    </w:p>
    <w:p w14:paraId="243F437E" w14:textId="77777777" w:rsidR="006B2597" w:rsidRDefault="006B2597" w:rsidP="006B2597">
      <w:pPr>
        <w:numPr>
          <w:ilvl w:val="0"/>
          <w:numId w:val="3"/>
        </w:numPr>
        <w:spacing w:after="120" w:line="240" w:lineRule="auto"/>
        <w:ind w:left="709"/>
        <w:jc w:val="both"/>
        <w:rPr>
          <w:rFonts w:ascii="Arial" w:eastAsia="Calibri" w:hAnsi="Arial" w:cs="Arial"/>
          <w:sz w:val="20"/>
          <w:szCs w:val="20"/>
        </w:rPr>
      </w:pPr>
      <w:proofErr w:type="gramStart"/>
      <w:r w:rsidRPr="006B2597">
        <w:rPr>
          <w:rFonts w:ascii="Arial" w:eastAsia="Calibri" w:hAnsi="Arial" w:cs="Arial"/>
          <w:sz w:val="20"/>
          <w:szCs w:val="20"/>
        </w:rPr>
        <w:t>eventueel</w:t>
      </w:r>
      <w:proofErr w:type="gramEnd"/>
      <w:r w:rsidRPr="006B2597">
        <w:rPr>
          <w:rFonts w:ascii="Arial" w:eastAsia="Calibri" w:hAnsi="Arial" w:cs="Arial"/>
          <w:sz w:val="20"/>
          <w:szCs w:val="20"/>
        </w:rPr>
        <w:t xml:space="preserve"> aangevuld met experts ter zake. </w:t>
      </w:r>
    </w:p>
    <w:p w14:paraId="4421EA85" w14:textId="77777777" w:rsidR="00123CA3" w:rsidRPr="006B2597" w:rsidRDefault="00123CA3" w:rsidP="00123CA3">
      <w:pPr>
        <w:spacing w:after="120" w:line="240" w:lineRule="auto"/>
        <w:jc w:val="both"/>
        <w:rPr>
          <w:rFonts w:ascii="Arial" w:eastAsia="Calibri" w:hAnsi="Arial" w:cs="Arial"/>
          <w:sz w:val="20"/>
          <w:szCs w:val="20"/>
        </w:rPr>
      </w:pPr>
    </w:p>
    <w:p w14:paraId="2A0CFAC9" w14:textId="2A2BFED1" w:rsidR="006B2597" w:rsidRPr="006B25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§3.</w:t>
      </w:r>
      <w:r w:rsidR="004E30CA">
        <w:rPr>
          <w:rFonts w:ascii="Arial" w:eastAsia="Calibri" w:hAnsi="Arial" w:cs="Arial"/>
          <w:sz w:val="20"/>
          <w:szCs w:val="20"/>
        </w:rPr>
        <w:t xml:space="preserve"> </w:t>
      </w:r>
      <w:r w:rsidRPr="006B2597">
        <w:rPr>
          <w:rFonts w:ascii="Arial" w:eastAsia="Calibri" w:hAnsi="Arial" w:cs="Arial"/>
          <w:sz w:val="20"/>
          <w:szCs w:val="20"/>
        </w:rPr>
        <w:t>De werking van de kredietcommissie wordt in een huishoudelijk reglement vastgelegd.</w:t>
      </w:r>
    </w:p>
    <w:p w14:paraId="20258715" w14:textId="77777777" w:rsidR="00C23742" w:rsidRPr="006B2597" w:rsidRDefault="00C23742" w:rsidP="006B2597">
      <w:pPr>
        <w:spacing w:after="120" w:line="240" w:lineRule="auto"/>
        <w:jc w:val="both"/>
        <w:rPr>
          <w:rFonts w:ascii="Arial" w:eastAsia="Calibri" w:hAnsi="Arial" w:cs="Arial"/>
          <w:b/>
          <w:bCs/>
          <w:sz w:val="20"/>
          <w:szCs w:val="20"/>
        </w:rPr>
      </w:pPr>
    </w:p>
    <w:p w14:paraId="00A76430" w14:textId="7041B347" w:rsidR="006B2597" w:rsidRPr="006B2597" w:rsidRDefault="006B2597" w:rsidP="006B2597">
      <w:pPr>
        <w:spacing w:after="120" w:line="240" w:lineRule="auto"/>
        <w:jc w:val="both"/>
        <w:rPr>
          <w:rFonts w:ascii="Arial" w:eastAsia="Calibri" w:hAnsi="Arial" w:cs="Arial"/>
          <w:b/>
          <w:bCs/>
          <w:sz w:val="20"/>
          <w:szCs w:val="20"/>
        </w:rPr>
      </w:pPr>
      <w:r w:rsidRPr="006B2597">
        <w:rPr>
          <w:rFonts w:ascii="Arial" w:eastAsia="Calibri" w:hAnsi="Arial" w:cs="Arial"/>
          <w:b/>
          <w:bCs/>
          <w:sz w:val="20"/>
          <w:szCs w:val="20"/>
        </w:rPr>
        <w:t xml:space="preserve">Artikel </w:t>
      </w:r>
      <w:r w:rsidR="007A62AB">
        <w:rPr>
          <w:rFonts w:ascii="Arial" w:eastAsia="Calibri" w:hAnsi="Arial" w:cs="Arial"/>
          <w:b/>
          <w:bCs/>
          <w:sz w:val="20"/>
          <w:szCs w:val="20"/>
        </w:rPr>
        <w:t>6</w:t>
      </w:r>
      <w:r w:rsidRPr="006B2597">
        <w:rPr>
          <w:rFonts w:ascii="Arial" w:eastAsia="Calibri" w:hAnsi="Arial" w:cs="Arial"/>
          <w:b/>
          <w:bCs/>
          <w:sz w:val="20"/>
          <w:szCs w:val="20"/>
        </w:rPr>
        <w:t xml:space="preserve">. Overzicht van te leveren prestaties van Interwaas </w:t>
      </w:r>
    </w:p>
    <w:p w14:paraId="04DB02C6" w14:textId="7506FD62" w:rsidR="001002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 xml:space="preserve">Interwaas staat in voor een goede omkadering en begeleiding van het Energiehuis </w:t>
      </w:r>
      <w:r w:rsidR="0078455A">
        <w:rPr>
          <w:rFonts w:ascii="Arial" w:eastAsia="Calibri" w:hAnsi="Arial" w:cs="Arial"/>
          <w:sz w:val="20"/>
          <w:szCs w:val="20"/>
        </w:rPr>
        <w:t xml:space="preserve">Woonwijzer </w:t>
      </w:r>
      <w:r w:rsidRPr="006B2597">
        <w:rPr>
          <w:rFonts w:ascii="Arial" w:eastAsia="Calibri" w:hAnsi="Arial" w:cs="Arial"/>
          <w:sz w:val="20"/>
          <w:szCs w:val="20"/>
        </w:rPr>
        <w:t xml:space="preserve">Waasland en is verantwoordelijk voor de dagdagelijkse aansturing en de personeelszaken van het </w:t>
      </w:r>
      <w:r w:rsidR="007A587B">
        <w:rPr>
          <w:rFonts w:ascii="Arial" w:eastAsia="Calibri" w:hAnsi="Arial" w:cs="Arial"/>
          <w:sz w:val="20"/>
          <w:szCs w:val="20"/>
        </w:rPr>
        <w:t>E</w:t>
      </w:r>
      <w:r w:rsidRPr="006B2597">
        <w:rPr>
          <w:rFonts w:ascii="Arial" w:eastAsia="Calibri" w:hAnsi="Arial" w:cs="Arial"/>
          <w:sz w:val="20"/>
          <w:szCs w:val="20"/>
        </w:rPr>
        <w:t xml:space="preserve">nergiehuis. </w:t>
      </w:r>
    </w:p>
    <w:p w14:paraId="5C71A010" w14:textId="77777777" w:rsidR="00230ED3" w:rsidRDefault="00230ED3" w:rsidP="006B2597">
      <w:pPr>
        <w:spacing w:after="120" w:line="240" w:lineRule="auto"/>
        <w:jc w:val="both"/>
        <w:rPr>
          <w:rFonts w:ascii="Arial" w:eastAsia="Calibri" w:hAnsi="Arial" w:cs="Arial"/>
          <w:sz w:val="20"/>
          <w:szCs w:val="20"/>
        </w:rPr>
      </w:pPr>
    </w:p>
    <w:p w14:paraId="7B9096DB" w14:textId="6097DBAB" w:rsidR="006B2597" w:rsidRDefault="00892F2F" w:rsidP="006B2597">
      <w:pPr>
        <w:spacing w:after="120" w:line="240" w:lineRule="auto"/>
        <w:jc w:val="both"/>
        <w:rPr>
          <w:rFonts w:ascii="Arial" w:eastAsia="Calibri" w:hAnsi="Arial" w:cs="Arial"/>
          <w:sz w:val="20"/>
          <w:szCs w:val="20"/>
        </w:rPr>
      </w:pPr>
      <w:r>
        <w:rPr>
          <w:rFonts w:ascii="Arial" w:eastAsia="Calibri" w:hAnsi="Arial" w:cs="Arial"/>
          <w:sz w:val="20"/>
          <w:szCs w:val="20"/>
        </w:rPr>
        <w:t>Energiehuis Woonwijzer Waasland biedt onderstaande die</w:t>
      </w:r>
      <w:r w:rsidR="00654832">
        <w:rPr>
          <w:rFonts w:ascii="Arial" w:eastAsia="Calibri" w:hAnsi="Arial" w:cs="Arial"/>
          <w:sz w:val="20"/>
          <w:szCs w:val="20"/>
        </w:rPr>
        <w:t>n</w:t>
      </w:r>
      <w:r>
        <w:rPr>
          <w:rFonts w:ascii="Arial" w:eastAsia="Calibri" w:hAnsi="Arial" w:cs="Arial"/>
          <w:sz w:val="20"/>
          <w:szCs w:val="20"/>
        </w:rPr>
        <w:t>stverlening aan:</w:t>
      </w:r>
    </w:p>
    <w:p w14:paraId="4A281451" w14:textId="7C651751" w:rsidR="00585F47" w:rsidRPr="00100297" w:rsidRDefault="00A16316" w:rsidP="006B2597">
      <w:pPr>
        <w:spacing w:after="120" w:line="240" w:lineRule="auto"/>
        <w:jc w:val="both"/>
        <w:rPr>
          <w:rFonts w:ascii="Arial" w:eastAsia="Calibri" w:hAnsi="Arial" w:cs="Arial"/>
          <w:b/>
          <w:bCs/>
          <w:sz w:val="20"/>
          <w:szCs w:val="20"/>
        </w:rPr>
      </w:pPr>
      <w:r w:rsidRPr="00107448">
        <w:rPr>
          <w:rFonts w:ascii="Arial" w:eastAsia="Calibri" w:hAnsi="Arial" w:cs="Arial"/>
          <w:b/>
          <w:bCs/>
          <w:sz w:val="20"/>
          <w:szCs w:val="20"/>
        </w:rPr>
        <w:t>Woon-en energieloket</w:t>
      </w:r>
    </w:p>
    <w:p w14:paraId="178F7FD1" w14:textId="2FFEF2A8" w:rsidR="00E56978" w:rsidRDefault="00E56978" w:rsidP="006B2597">
      <w:pPr>
        <w:spacing w:after="120" w:line="240" w:lineRule="auto"/>
        <w:jc w:val="both"/>
        <w:rPr>
          <w:rFonts w:ascii="Arial" w:eastAsia="Calibri" w:hAnsi="Arial" w:cs="Arial"/>
          <w:sz w:val="20"/>
          <w:szCs w:val="20"/>
        </w:rPr>
      </w:pPr>
      <w:r w:rsidRPr="00E56978">
        <w:rPr>
          <w:rFonts w:ascii="Arial" w:eastAsia="Calibri" w:hAnsi="Arial" w:cs="Arial"/>
          <w:sz w:val="20"/>
          <w:szCs w:val="20"/>
        </w:rPr>
        <w:t>Inwoners van de gemeente</w:t>
      </w:r>
      <w:r w:rsidR="002454E4">
        <w:rPr>
          <w:rFonts w:ascii="Arial" w:eastAsia="Calibri" w:hAnsi="Arial" w:cs="Arial"/>
          <w:sz w:val="20"/>
          <w:szCs w:val="20"/>
        </w:rPr>
        <w:t>/stad</w:t>
      </w:r>
      <w:r w:rsidRPr="00E56978">
        <w:rPr>
          <w:rFonts w:ascii="Arial" w:eastAsia="Calibri" w:hAnsi="Arial" w:cs="Arial"/>
          <w:sz w:val="20"/>
          <w:szCs w:val="20"/>
        </w:rPr>
        <w:t xml:space="preserve"> kunnen aan een</w:t>
      </w:r>
      <w:r>
        <w:rPr>
          <w:rFonts w:ascii="Arial" w:eastAsia="Calibri" w:hAnsi="Arial" w:cs="Arial"/>
          <w:sz w:val="20"/>
          <w:szCs w:val="20"/>
        </w:rPr>
        <w:t xml:space="preserve"> gemeentelijk</w:t>
      </w:r>
      <w:r w:rsidRPr="00E56978">
        <w:rPr>
          <w:rFonts w:ascii="Arial" w:eastAsia="Calibri" w:hAnsi="Arial" w:cs="Arial"/>
          <w:sz w:val="20"/>
          <w:szCs w:val="20"/>
        </w:rPr>
        <w:t xml:space="preserve"> </w:t>
      </w:r>
      <w:r w:rsidRPr="00E62D94">
        <w:rPr>
          <w:rFonts w:ascii="Arial" w:eastAsia="Calibri" w:hAnsi="Arial" w:cs="Arial"/>
          <w:sz w:val="20"/>
          <w:szCs w:val="20"/>
        </w:rPr>
        <w:t xml:space="preserve">laagdrempelig geïntegreerd woon- en </w:t>
      </w:r>
      <w:r w:rsidR="00A522F0" w:rsidRPr="00E62D94">
        <w:rPr>
          <w:rFonts w:ascii="Arial" w:eastAsia="Calibri" w:hAnsi="Arial" w:cs="Arial"/>
          <w:sz w:val="20"/>
          <w:szCs w:val="20"/>
        </w:rPr>
        <w:t>energie</w:t>
      </w:r>
      <w:r w:rsidR="00E62D94" w:rsidRPr="00E62D94">
        <w:rPr>
          <w:rFonts w:ascii="Arial" w:eastAsia="Calibri" w:hAnsi="Arial" w:cs="Arial"/>
          <w:sz w:val="20"/>
          <w:szCs w:val="20"/>
        </w:rPr>
        <w:t>loket</w:t>
      </w:r>
      <w:r w:rsidR="00E62D94">
        <w:rPr>
          <w:rFonts w:ascii="Arial" w:eastAsia="Calibri" w:hAnsi="Arial" w:cs="Arial"/>
          <w:sz w:val="20"/>
          <w:szCs w:val="20"/>
        </w:rPr>
        <w:t xml:space="preserve"> </w:t>
      </w:r>
      <w:r w:rsidRPr="00E56978">
        <w:rPr>
          <w:rFonts w:ascii="Arial" w:eastAsia="Calibri" w:hAnsi="Arial" w:cs="Arial"/>
          <w:sz w:val="20"/>
          <w:szCs w:val="20"/>
        </w:rPr>
        <w:t xml:space="preserve">terecht voor vragen over wonen en energie. </w:t>
      </w:r>
      <w:r w:rsidRPr="008F3847">
        <w:rPr>
          <w:rFonts w:ascii="Arial" w:eastAsia="Calibri" w:hAnsi="Arial" w:cs="Arial"/>
          <w:b/>
          <w:bCs/>
          <w:i/>
          <w:iCs/>
          <w:sz w:val="20"/>
          <w:szCs w:val="20"/>
        </w:rPr>
        <w:t>Het lokaal bestuur staat zelf in voor het eerstelijnsloket</w:t>
      </w:r>
      <w:r w:rsidRPr="002454E4">
        <w:rPr>
          <w:rFonts w:ascii="Arial" w:eastAsia="Calibri" w:hAnsi="Arial" w:cs="Arial"/>
          <w:sz w:val="20"/>
          <w:szCs w:val="20"/>
        </w:rPr>
        <w:t>,</w:t>
      </w:r>
      <w:r w:rsidRPr="00E56978">
        <w:rPr>
          <w:rFonts w:ascii="Arial" w:eastAsia="Calibri" w:hAnsi="Arial" w:cs="Arial"/>
          <w:sz w:val="20"/>
          <w:szCs w:val="20"/>
        </w:rPr>
        <w:t xml:space="preserve"> dus het louter verstrekken van </w:t>
      </w:r>
      <w:r w:rsidR="00E36FBF">
        <w:rPr>
          <w:rFonts w:ascii="Arial" w:eastAsia="Calibri" w:hAnsi="Arial" w:cs="Arial"/>
          <w:sz w:val="20"/>
          <w:szCs w:val="20"/>
        </w:rPr>
        <w:t>basis</w:t>
      </w:r>
      <w:r w:rsidRPr="00E56978">
        <w:rPr>
          <w:rFonts w:ascii="Arial" w:eastAsia="Calibri" w:hAnsi="Arial" w:cs="Arial"/>
          <w:sz w:val="20"/>
          <w:szCs w:val="20"/>
        </w:rPr>
        <w:t xml:space="preserve">informatie </w:t>
      </w:r>
      <w:r w:rsidR="00E36FBF">
        <w:rPr>
          <w:rFonts w:ascii="Arial" w:eastAsia="Calibri" w:hAnsi="Arial" w:cs="Arial"/>
          <w:sz w:val="20"/>
          <w:szCs w:val="20"/>
        </w:rPr>
        <w:t xml:space="preserve">rond </w:t>
      </w:r>
      <w:r w:rsidR="00BC4283">
        <w:rPr>
          <w:rFonts w:ascii="Arial" w:eastAsia="Calibri" w:hAnsi="Arial" w:cs="Arial"/>
          <w:sz w:val="20"/>
          <w:szCs w:val="20"/>
        </w:rPr>
        <w:t xml:space="preserve">wonen en </w:t>
      </w:r>
      <w:r w:rsidR="00E36FBF">
        <w:rPr>
          <w:rFonts w:ascii="Arial" w:eastAsia="Calibri" w:hAnsi="Arial" w:cs="Arial"/>
          <w:sz w:val="20"/>
          <w:szCs w:val="20"/>
        </w:rPr>
        <w:t xml:space="preserve">energie </w:t>
      </w:r>
      <w:r w:rsidRPr="00E56978">
        <w:rPr>
          <w:rFonts w:ascii="Arial" w:eastAsia="Calibri" w:hAnsi="Arial" w:cs="Arial"/>
          <w:sz w:val="20"/>
          <w:szCs w:val="20"/>
        </w:rPr>
        <w:t xml:space="preserve">tijdens de openingsuren van het gemeentelijk </w:t>
      </w:r>
      <w:r w:rsidRPr="00BB419A">
        <w:rPr>
          <w:rFonts w:ascii="Arial" w:eastAsia="Calibri" w:hAnsi="Arial" w:cs="Arial"/>
          <w:sz w:val="20"/>
          <w:szCs w:val="20"/>
        </w:rPr>
        <w:t xml:space="preserve">loket. </w:t>
      </w:r>
      <w:r w:rsidR="00731B9B" w:rsidRPr="00731B9B">
        <w:rPr>
          <w:rFonts w:ascii="Arial" w:eastAsia="Calibri" w:hAnsi="Arial" w:cs="Arial"/>
          <w:sz w:val="20"/>
          <w:szCs w:val="20"/>
        </w:rPr>
        <w:t>De loketmedewerkers krijgen hiervoor de nodige ondersteuning via de nieuwsbrief, en opleiding op vraag.</w:t>
      </w:r>
      <w:r w:rsidR="00731B9B">
        <w:rPr>
          <w:rFonts w:ascii="Arial" w:eastAsia="Calibri" w:hAnsi="Arial" w:cs="Arial"/>
          <w:sz w:val="20"/>
          <w:szCs w:val="20"/>
        </w:rPr>
        <w:t xml:space="preserve"> </w:t>
      </w:r>
      <w:r w:rsidR="0037426F">
        <w:rPr>
          <w:rFonts w:ascii="Arial" w:eastAsia="Calibri" w:hAnsi="Arial" w:cs="Arial"/>
          <w:sz w:val="20"/>
          <w:szCs w:val="20"/>
        </w:rPr>
        <w:t>Het gemeentepersoneel dat het woon</w:t>
      </w:r>
      <w:r w:rsidR="00C419DC">
        <w:rPr>
          <w:rFonts w:ascii="Arial" w:eastAsia="Calibri" w:hAnsi="Arial" w:cs="Arial"/>
          <w:sz w:val="20"/>
          <w:szCs w:val="20"/>
        </w:rPr>
        <w:t xml:space="preserve">- en energieloket bemant kan via mail of telefonisch beroep doen </w:t>
      </w:r>
      <w:r w:rsidR="0070425A" w:rsidRPr="002454E4">
        <w:rPr>
          <w:rFonts w:ascii="Arial" w:eastAsia="Calibri" w:hAnsi="Arial" w:cs="Arial"/>
          <w:sz w:val="20"/>
          <w:szCs w:val="20"/>
        </w:rPr>
        <w:t xml:space="preserve">op </w:t>
      </w:r>
      <w:r w:rsidR="00F655FC" w:rsidRPr="002454E4">
        <w:rPr>
          <w:rFonts w:ascii="Arial" w:eastAsia="Calibri" w:hAnsi="Arial" w:cs="Arial"/>
          <w:sz w:val="20"/>
          <w:szCs w:val="20"/>
        </w:rPr>
        <w:t>de expertise</w:t>
      </w:r>
      <w:r w:rsidR="00F655FC">
        <w:rPr>
          <w:rFonts w:ascii="Arial" w:eastAsia="Calibri" w:hAnsi="Arial" w:cs="Arial"/>
          <w:sz w:val="20"/>
          <w:szCs w:val="20"/>
        </w:rPr>
        <w:t xml:space="preserve"> van</w:t>
      </w:r>
      <w:r w:rsidR="0070425A">
        <w:rPr>
          <w:rFonts w:ascii="Arial" w:eastAsia="Calibri" w:hAnsi="Arial" w:cs="Arial"/>
          <w:sz w:val="20"/>
          <w:szCs w:val="20"/>
        </w:rPr>
        <w:t xml:space="preserve"> Woonwijzer Waasland. </w:t>
      </w:r>
      <w:r w:rsidRPr="00E56978">
        <w:rPr>
          <w:rFonts w:ascii="Arial" w:eastAsia="Calibri" w:hAnsi="Arial" w:cs="Arial"/>
          <w:sz w:val="20"/>
          <w:szCs w:val="20"/>
        </w:rPr>
        <w:t>Aan het gemeentelijk loket wordt indien nodig op een correcte manier doorverwezen naar het tweedelijnsloket (zie verder)</w:t>
      </w:r>
      <w:r w:rsidR="00B605E5">
        <w:rPr>
          <w:rFonts w:ascii="Arial" w:eastAsia="Calibri" w:hAnsi="Arial" w:cs="Arial"/>
          <w:sz w:val="20"/>
          <w:szCs w:val="20"/>
        </w:rPr>
        <w:t xml:space="preserve"> van </w:t>
      </w:r>
      <w:r w:rsidRPr="00E56978">
        <w:rPr>
          <w:rFonts w:ascii="Arial" w:eastAsia="Calibri" w:hAnsi="Arial" w:cs="Arial"/>
          <w:sz w:val="20"/>
          <w:szCs w:val="20"/>
        </w:rPr>
        <w:t xml:space="preserve">het Energiehuis of een andere partner. </w:t>
      </w:r>
    </w:p>
    <w:p w14:paraId="3390B13D" w14:textId="5BA44DC6" w:rsidR="00E56978" w:rsidRDefault="00A02FD2" w:rsidP="006B2597">
      <w:pPr>
        <w:spacing w:after="120" w:line="240" w:lineRule="auto"/>
        <w:jc w:val="both"/>
        <w:rPr>
          <w:rFonts w:ascii="Arial" w:eastAsia="Calibri" w:hAnsi="Arial" w:cs="Arial"/>
          <w:sz w:val="20"/>
          <w:szCs w:val="20"/>
        </w:rPr>
      </w:pPr>
      <w:r w:rsidRPr="00215829">
        <w:rPr>
          <w:rFonts w:ascii="Arial" w:eastAsia="Calibri" w:hAnsi="Arial" w:cs="Arial"/>
          <w:b/>
          <w:bCs/>
          <w:i/>
          <w:iCs/>
          <w:sz w:val="20"/>
          <w:szCs w:val="20"/>
        </w:rPr>
        <w:t>Woonwijzer Waasland</w:t>
      </w:r>
      <w:r w:rsidR="0009247E" w:rsidRPr="00215829">
        <w:rPr>
          <w:rFonts w:ascii="Arial" w:eastAsia="Calibri" w:hAnsi="Arial" w:cs="Arial"/>
          <w:b/>
          <w:bCs/>
          <w:i/>
          <w:iCs/>
          <w:sz w:val="20"/>
          <w:szCs w:val="20"/>
        </w:rPr>
        <w:t xml:space="preserve"> geeft invulling aan het tweedelijnsloket</w:t>
      </w:r>
      <w:r w:rsidR="0009247E" w:rsidRPr="0009247E">
        <w:rPr>
          <w:rFonts w:ascii="Arial" w:eastAsia="Calibri" w:hAnsi="Arial" w:cs="Arial"/>
          <w:sz w:val="20"/>
          <w:szCs w:val="20"/>
        </w:rPr>
        <w:t xml:space="preserve"> voor wonen en energie. Dit gebeurt aan de hand van een periodieke vaste zitdag op afspraak. Inwoners van de gemeente kunnen er o.a. terecht voor info en aanvragen van premies en andere ondersteuningsmaatregelen op vlak van wonen en energie, de aanvraag van energieleningen, info over privaat huren en verhuren, sociaal huren en kopen, info over federale, Vlaamse, provinciale en gemeentelijke beleidsmaatregelen op vlak van wonen en energie en</w:t>
      </w:r>
      <w:r w:rsidR="00FF1B1C">
        <w:rPr>
          <w:rFonts w:ascii="Arial" w:eastAsia="Calibri" w:hAnsi="Arial" w:cs="Arial"/>
          <w:sz w:val="20"/>
          <w:szCs w:val="20"/>
        </w:rPr>
        <w:t xml:space="preserve"> </w:t>
      </w:r>
      <w:r w:rsidR="0009247E" w:rsidRPr="0009247E">
        <w:rPr>
          <w:rFonts w:ascii="Arial" w:eastAsia="Calibri" w:hAnsi="Arial" w:cs="Arial"/>
          <w:sz w:val="20"/>
          <w:szCs w:val="20"/>
        </w:rPr>
        <w:t>voor het uitvoeren van de leveranciersvergelijking en begeleid</w:t>
      </w:r>
      <w:r w:rsidR="00FF1B1C">
        <w:rPr>
          <w:rFonts w:ascii="Arial" w:eastAsia="Calibri" w:hAnsi="Arial" w:cs="Arial"/>
          <w:sz w:val="20"/>
          <w:szCs w:val="20"/>
        </w:rPr>
        <w:t>ing</w:t>
      </w:r>
      <w:r w:rsidR="0009247E" w:rsidRPr="0009247E">
        <w:rPr>
          <w:rFonts w:ascii="Arial" w:eastAsia="Calibri" w:hAnsi="Arial" w:cs="Arial"/>
          <w:sz w:val="20"/>
          <w:szCs w:val="20"/>
        </w:rPr>
        <w:t xml:space="preserve"> bij de overstap, de interpretatie van de zonnekaart, een energiescan of een energieprestatiecertificaat.</w:t>
      </w:r>
    </w:p>
    <w:p w14:paraId="4E1B8E2D" w14:textId="1152373F" w:rsidR="00762993" w:rsidRDefault="00CE50B6" w:rsidP="006B2597">
      <w:pPr>
        <w:spacing w:after="120" w:line="240" w:lineRule="auto"/>
        <w:jc w:val="both"/>
        <w:rPr>
          <w:rFonts w:ascii="Arial" w:eastAsia="Calibri" w:hAnsi="Arial" w:cs="Arial"/>
          <w:sz w:val="20"/>
          <w:szCs w:val="20"/>
        </w:rPr>
      </w:pPr>
      <w:r>
        <w:rPr>
          <w:rFonts w:ascii="Arial" w:eastAsia="Calibri" w:hAnsi="Arial" w:cs="Arial"/>
          <w:sz w:val="20"/>
          <w:szCs w:val="20"/>
        </w:rPr>
        <w:t>Het lokaal bestuur</w:t>
      </w:r>
      <w:r w:rsidR="003335F7" w:rsidRPr="003335F7">
        <w:rPr>
          <w:rFonts w:ascii="Arial" w:eastAsia="Calibri" w:hAnsi="Arial" w:cs="Arial"/>
          <w:sz w:val="20"/>
          <w:szCs w:val="20"/>
        </w:rPr>
        <w:t xml:space="preserve"> kan voor een vooraf bepaald aantal </w:t>
      </w:r>
      <w:proofErr w:type="spellStart"/>
      <w:r w:rsidR="00D24855">
        <w:rPr>
          <w:rFonts w:ascii="Arial" w:eastAsia="Calibri" w:hAnsi="Arial" w:cs="Arial"/>
          <w:sz w:val="20"/>
          <w:szCs w:val="20"/>
        </w:rPr>
        <w:t>loket</w:t>
      </w:r>
      <w:r w:rsidR="003335F7" w:rsidRPr="003335F7">
        <w:rPr>
          <w:rFonts w:ascii="Arial" w:eastAsia="Calibri" w:hAnsi="Arial" w:cs="Arial"/>
          <w:sz w:val="20"/>
          <w:szCs w:val="20"/>
        </w:rPr>
        <w:t>uren</w:t>
      </w:r>
      <w:proofErr w:type="spellEnd"/>
      <w:r w:rsidR="003335F7" w:rsidRPr="003335F7">
        <w:rPr>
          <w:rFonts w:ascii="Arial" w:eastAsia="Calibri" w:hAnsi="Arial" w:cs="Arial"/>
          <w:sz w:val="20"/>
          <w:szCs w:val="20"/>
        </w:rPr>
        <w:t xml:space="preserve"> beroep doen op de deskundige van Woonwijzer Waasland. </w:t>
      </w:r>
      <w:proofErr w:type="gramStart"/>
      <w:r w:rsidR="003335F7" w:rsidRPr="00A54835">
        <w:rPr>
          <w:rFonts w:ascii="Arial" w:eastAsia="Calibri" w:hAnsi="Arial" w:cs="Arial"/>
          <w:sz w:val="20"/>
          <w:szCs w:val="20"/>
        </w:rPr>
        <w:t>Indien</w:t>
      </w:r>
      <w:proofErr w:type="gramEnd"/>
      <w:r w:rsidR="003335F7" w:rsidRPr="00A54835">
        <w:rPr>
          <w:rFonts w:ascii="Arial" w:eastAsia="Calibri" w:hAnsi="Arial" w:cs="Arial"/>
          <w:sz w:val="20"/>
          <w:szCs w:val="20"/>
        </w:rPr>
        <w:t xml:space="preserve"> een </w:t>
      </w:r>
      <w:r w:rsidR="000E2648">
        <w:rPr>
          <w:rFonts w:ascii="Arial" w:eastAsia="Calibri" w:hAnsi="Arial" w:cs="Arial"/>
          <w:sz w:val="20"/>
          <w:szCs w:val="20"/>
        </w:rPr>
        <w:t>lokaal bestuur</w:t>
      </w:r>
      <w:r w:rsidR="003335F7" w:rsidRPr="00A54835">
        <w:rPr>
          <w:rFonts w:ascii="Arial" w:eastAsia="Calibri" w:hAnsi="Arial" w:cs="Arial"/>
          <w:sz w:val="20"/>
          <w:szCs w:val="20"/>
        </w:rPr>
        <w:t xml:space="preserve"> meer uren ondersteuning</w:t>
      </w:r>
      <w:r w:rsidR="0077069A" w:rsidRPr="00A54835">
        <w:rPr>
          <w:rFonts w:ascii="Arial" w:eastAsia="Calibri" w:hAnsi="Arial" w:cs="Arial"/>
          <w:sz w:val="20"/>
          <w:szCs w:val="20"/>
        </w:rPr>
        <w:t xml:space="preserve"> wil</w:t>
      </w:r>
      <w:r w:rsidR="003335F7" w:rsidRPr="00A54835">
        <w:rPr>
          <w:rFonts w:ascii="Arial" w:eastAsia="Calibri" w:hAnsi="Arial" w:cs="Arial"/>
          <w:sz w:val="20"/>
          <w:szCs w:val="20"/>
        </w:rPr>
        <w:t xml:space="preserve"> </w:t>
      </w:r>
      <w:r w:rsidR="00633FB0" w:rsidRPr="00A54835">
        <w:rPr>
          <w:rFonts w:ascii="Arial" w:eastAsia="Calibri" w:hAnsi="Arial" w:cs="Arial"/>
          <w:sz w:val="20"/>
          <w:szCs w:val="20"/>
        </w:rPr>
        <w:t xml:space="preserve">of </w:t>
      </w:r>
      <w:proofErr w:type="gramStart"/>
      <w:r w:rsidR="00633FB0" w:rsidRPr="00A54835">
        <w:rPr>
          <w:rFonts w:ascii="Arial" w:eastAsia="Calibri" w:hAnsi="Arial" w:cs="Arial"/>
          <w:sz w:val="20"/>
          <w:szCs w:val="20"/>
        </w:rPr>
        <w:t>indien</w:t>
      </w:r>
      <w:proofErr w:type="gramEnd"/>
      <w:r w:rsidR="00633FB0" w:rsidRPr="00A54835">
        <w:rPr>
          <w:rFonts w:ascii="Arial" w:eastAsia="Calibri" w:hAnsi="Arial" w:cs="Arial"/>
          <w:sz w:val="20"/>
          <w:szCs w:val="20"/>
        </w:rPr>
        <w:t xml:space="preserve"> </w:t>
      </w:r>
      <w:r>
        <w:rPr>
          <w:rFonts w:ascii="Arial" w:eastAsia="Calibri" w:hAnsi="Arial" w:cs="Arial"/>
          <w:sz w:val="20"/>
          <w:szCs w:val="20"/>
        </w:rPr>
        <w:t xml:space="preserve">ze </w:t>
      </w:r>
      <w:r w:rsidR="00546F4E" w:rsidRPr="00A54835">
        <w:rPr>
          <w:rFonts w:ascii="Arial" w:eastAsia="Calibri" w:hAnsi="Arial" w:cs="Arial"/>
          <w:sz w:val="20"/>
          <w:szCs w:val="20"/>
        </w:rPr>
        <w:t xml:space="preserve">ook het eerstelijns woon-en energieloket wil laten bemannen door Woonwijzer Waasland, </w:t>
      </w:r>
      <w:r w:rsidR="003335F7" w:rsidRPr="00A54835">
        <w:rPr>
          <w:rFonts w:ascii="Arial" w:eastAsia="Calibri" w:hAnsi="Arial" w:cs="Arial"/>
          <w:sz w:val="20"/>
          <w:szCs w:val="20"/>
        </w:rPr>
        <w:t xml:space="preserve">dan kan dit tegen betaling volgens het </w:t>
      </w:r>
      <w:r w:rsidR="001813AB" w:rsidRPr="00A54835">
        <w:rPr>
          <w:rFonts w:ascii="Arial" w:eastAsia="Calibri" w:hAnsi="Arial" w:cs="Arial"/>
          <w:sz w:val="20"/>
          <w:szCs w:val="20"/>
        </w:rPr>
        <w:t>kosten delend</w:t>
      </w:r>
      <w:r w:rsidR="003335F7" w:rsidRPr="00A54835">
        <w:rPr>
          <w:rFonts w:ascii="Arial" w:eastAsia="Calibri" w:hAnsi="Arial" w:cs="Arial"/>
          <w:sz w:val="20"/>
          <w:szCs w:val="20"/>
        </w:rPr>
        <w:t xml:space="preserve"> principe</w:t>
      </w:r>
      <w:r w:rsidR="00064FF4" w:rsidRPr="00A54835">
        <w:rPr>
          <w:rFonts w:ascii="Arial" w:eastAsia="Calibri" w:hAnsi="Arial" w:cs="Arial"/>
          <w:sz w:val="20"/>
          <w:szCs w:val="20"/>
        </w:rPr>
        <w:t>.</w:t>
      </w:r>
    </w:p>
    <w:p w14:paraId="58418D11" w14:textId="75DA920A" w:rsidR="004264FF" w:rsidRDefault="0044406C" w:rsidP="006B2597">
      <w:pPr>
        <w:spacing w:after="120" w:line="240" w:lineRule="auto"/>
        <w:jc w:val="both"/>
        <w:rPr>
          <w:rFonts w:ascii="Arial" w:eastAsia="Calibri" w:hAnsi="Arial" w:cs="Arial"/>
          <w:sz w:val="20"/>
          <w:szCs w:val="20"/>
        </w:rPr>
      </w:pPr>
      <w:r w:rsidRPr="0044406C">
        <w:rPr>
          <w:rFonts w:ascii="Arial" w:eastAsia="Calibri" w:hAnsi="Arial" w:cs="Arial"/>
          <w:b/>
          <w:bCs/>
          <w:sz w:val="20"/>
          <w:szCs w:val="20"/>
        </w:rPr>
        <w:lastRenderedPageBreak/>
        <w:t>Telefonisch</w:t>
      </w:r>
      <w:r>
        <w:rPr>
          <w:rFonts w:ascii="Arial" w:eastAsia="Calibri" w:hAnsi="Arial" w:cs="Arial"/>
          <w:sz w:val="20"/>
          <w:szCs w:val="20"/>
        </w:rPr>
        <w:t xml:space="preserve"> loket: </w:t>
      </w:r>
      <w:r w:rsidR="004264FF">
        <w:rPr>
          <w:rFonts w:ascii="Arial" w:eastAsia="Calibri" w:hAnsi="Arial" w:cs="Arial"/>
          <w:sz w:val="20"/>
          <w:szCs w:val="20"/>
        </w:rPr>
        <w:t xml:space="preserve">Het Energiehuis Woonwijzer Waasland is minstens 44 </w:t>
      </w:r>
      <w:r w:rsidR="001813AB">
        <w:rPr>
          <w:rFonts w:ascii="Arial" w:eastAsia="Calibri" w:hAnsi="Arial" w:cs="Arial"/>
          <w:sz w:val="20"/>
          <w:szCs w:val="20"/>
        </w:rPr>
        <w:t>uur/</w:t>
      </w:r>
      <w:r w:rsidR="004264FF">
        <w:rPr>
          <w:rFonts w:ascii="Arial" w:eastAsia="Calibri" w:hAnsi="Arial" w:cs="Arial"/>
          <w:sz w:val="20"/>
          <w:szCs w:val="20"/>
        </w:rPr>
        <w:t xml:space="preserve"> maand </w:t>
      </w:r>
      <w:r w:rsidR="004264FF" w:rsidRPr="0044406C">
        <w:rPr>
          <w:rFonts w:ascii="Arial" w:eastAsia="Calibri" w:hAnsi="Arial" w:cs="Arial"/>
          <w:sz w:val="20"/>
          <w:szCs w:val="20"/>
        </w:rPr>
        <w:t>telefonisch</w:t>
      </w:r>
      <w:r w:rsidR="004264FF">
        <w:rPr>
          <w:rFonts w:ascii="Arial" w:eastAsia="Calibri" w:hAnsi="Arial" w:cs="Arial"/>
          <w:sz w:val="20"/>
          <w:szCs w:val="20"/>
        </w:rPr>
        <w:t xml:space="preserve"> bereikbaar </w:t>
      </w:r>
      <w:proofErr w:type="gramStart"/>
      <w:r w:rsidR="007208EB">
        <w:rPr>
          <w:rFonts w:ascii="Arial" w:eastAsia="Calibri" w:hAnsi="Arial" w:cs="Arial"/>
          <w:sz w:val="20"/>
          <w:szCs w:val="20"/>
        </w:rPr>
        <w:t>conform</w:t>
      </w:r>
      <w:proofErr w:type="gramEnd"/>
      <w:r w:rsidR="007208EB">
        <w:rPr>
          <w:rFonts w:ascii="Arial" w:eastAsia="Calibri" w:hAnsi="Arial" w:cs="Arial"/>
          <w:sz w:val="20"/>
          <w:szCs w:val="20"/>
        </w:rPr>
        <w:t xml:space="preserve"> </w:t>
      </w:r>
      <w:r w:rsidR="0044619D">
        <w:rPr>
          <w:rFonts w:ascii="Arial" w:eastAsia="Calibri" w:hAnsi="Arial" w:cs="Arial"/>
          <w:sz w:val="20"/>
          <w:szCs w:val="20"/>
        </w:rPr>
        <w:t>de minimale referentiewaarde opgelegd door het VEKA.</w:t>
      </w:r>
      <w:r w:rsidR="00A16754">
        <w:rPr>
          <w:rFonts w:ascii="Arial" w:eastAsia="Calibri" w:hAnsi="Arial" w:cs="Arial"/>
          <w:sz w:val="20"/>
          <w:szCs w:val="20"/>
        </w:rPr>
        <w:t xml:space="preserve"> Woonwijzer Waasland streeft echter naar een h</w:t>
      </w:r>
      <w:r w:rsidR="001B16DB">
        <w:rPr>
          <w:rFonts w:ascii="Arial" w:eastAsia="Calibri" w:hAnsi="Arial" w:cs="Arial"/>
          <w:sz w:val="20"/>
          <w:szCs w:val="20"/>
        </w:rPr>
        <w:t>ogere telefonische bereikbaarheid</w:t>
      </w:r>
      <w:r w:rsidR="0032528B">
        <w:rPr>
          <w:rFonts w:ascii="Arial" w:eastAsia="Calibri" w:hAnsi="Arial" w:cs="Arial"/>
          <w:sz w:val="20"/>
          <w:szCs w:val="20"/>
        </w:rPr>
        <w:t xml:space="preserve"> indien </w:t>
      </w:r>
      <w:r w:rsidR="001813AB">
        <w:rPr>
          <w:rFonts w:ascii="Arial" w:eastAsia="Calibri" w:hAnsi="Arial" w:cs="Arial"/>
          <w:sz w:val="20"/>
          <w:szCs w:val="20"/>
        </w:rPr>
        <w:t>mogelijk</w:t>
      </w:r>
      <w:r w:rsidR="0032528B">
        <w:rPr>
          <w:rFonts w:ascii="Arial" w:eastAsia="Calibri" w:hAnsi="Arial" w:cs="Arial"/>
          <w:sz w:val="20"/>
          <w:szCs w:val="20"/>
        </w:rPr>
        <w:t>.</w:t>
      </w:r>
    </w:p>
    <w:p w14:paraId="45661148" w14:textId="36C4FD85" w:rsidR="00C02020" w:rsidRDefault="000E720C" w:rsidP="006B2597">
      <w:pPr>
        <w:spacing w:after="120" w:line="240" w:lineRule="auto"/>
        <w:jc w:val="both"/>
        <w:rPr>
          <w:rFonts w:ascii="Arial" w:eastAsia="Calibri" w:hAnsi="Arial" w:cs="Arial"/>
          <w:sz w:val="20"/>
          <w:szCs w:val="20"/>
        </w:rPr>
      </w:pPr>
      <w:r w:rsidRPr="00E62D94">
        <w:rPr>
          <w:rFonts w:ascii="Arial" w:eastAsia="Calibri" w:hAnsi="Arial" w:cs="Arial"/>
          <w:b/>
          <w:bCs/>
          <w:sz w:val="20"/>
          <w:szCs w:val="20"/>
        </w:rPr>
        <w:t>Digitaal</w:t>
      </w:r>
      <w:r>
        <w:rPr>
          <w:rFonts w:ascii="Arial" w:eastAsia="Calibri" w:hAnsi="Arial" w:cs="Arial"/>
          <w:sz w:val="20"/>
          <w:szCs w:val="20"/>
        </w:rPr>
        <w:t xml:space="preserve"> loket: </w:t>
      </w:r>
      <w:r w:rsidR="008A1EED">
        <w:rPr>
          <w:rFonts w:ascii="Arial" w:eastAsia="Calibri" w:hAnsi="Arial" w:cs="Arial"/>
          <w:sz w:val="20"/>
          <w:szCs w:val="20"/>
        </w:rPr>
        <w:t xml:space="preserve">Woonwijzer Waasland biedt een </w:t>
      </w:r>
      <w:r w:rsidR="00412B44">
        <w:rPr>
          <w:rFonts w:ascii="Arial" w:eastAsia="Calibri" w:hAnsi="Arial" w:cs="Arial"/>
          <w:sz w:val="20"/>
          <w:szCs w:val="20"/>
        </w:rPr>
        <w:t>geïntegreerde website met info over wonen en energie. Inwoners kun</w:t>
      </w:r>
      <w:r w:rsidR="00A10B77">
        <w:rPr>
          <w:rFonts w:ascii="Arial" w:eastAsia="Calibri" w:hAnsi="Arial" w:cs="Arial"/>
          <w:sz w:val="20"/>
          <w:szCs w:val="20"/>
        </w:rPr>
        <w:t xml:space="preserve">nen </w:t>
      </w:r>
      <w:r>
        <w:rPr>
          <w:rFonts w:ascii="Arial" w:eastAsia="Calibri" w:hAnsi="Arial" w:cs="Arial"/>
          <w:sz w:val="20"/>
          <w:szCs w:val="20"/>
        </w:rPr>
        <w:t>via het</w:t>
      </w:r>
      <w:r w:rsidR="008956E2">
        <w:rPr>
          <w:rFonts w:ascii="Arial" w:eastAsia="Calibri" w:hAnsi="Arial" w:cs="Arial"/>
          <w:sz w:val="20"/>
          <w:szCs w:val="20"/>
        </w:rPr>
        <w:t xml:space="preserve"> webformulier </w:t>
      </w:r>
      <w:r w:rsidR="007C018B">
        <w:rPr>
          <w:rFonts w:ascii="Arial" w:eastAsia="Calibri" w:hAnsi="Arial" w:cs="Arial"/>
          <w:sz w:val="20"/>
          <w:szCs w:val="20"/>
        </w:rPr>
        <w:t>rechtstreeks</w:t>
      </w:r>
      <w:r w:rsidR="008956E2">
        <w:rPr>
          <w:rFonts w:ascii="Arial" w:eastAsia="Calibri" w:hAnsi="Arial" w:cs="Arial"/>
          <w:sz w:val="20"/>
          <w:szCs w:val="20"/>
        </w:rPr>
        <w:t xml:space="preserve"> vragen stellen. Een medewerker van het Energiehuis helpt de aanvrager vervolgens via mail of telefoon</w:t>
      </w:r>
      <w:r w:rsidR="00250F1F">
        <w:rPr>
          <w:rFonts w:ascii="Arial" w:eastAsia="Calibri" w:hAnsi="Arial" w:cs="Arial"/>
          <w:sz w:val="20"/>
          <w:szCs w:val="20"/>
        </w:rPr>
        <w:t xml:space="preserve"> of maakt een afspraak als er begeleiding op maat nodig is.</w:t>
      </w:r>
    </w:p>
    <w:p w14:paraId="7FF19771" w14:textId="77777777" w:rsidR="00722DDF" w:rsidRDefault="00722DDF" w:rsidP="006B2597">
      <w:pPr>
        <w:spacing w:after="120" w:line="240" w:lineRule="auto"/>
        <w:jc w:val="both"/>
        <w:rPr>
          <w:rFonts w:ascii="Arial" w:eastAsia="Calibri" w:hAnsi="Arial" w:cs="Arial"/>
          <w:sz w:val="20"/>
          <w:szCs w:val="20"/>
        </w:rPr>
      </w:pPr>
    </w:p>
    <w:p w14:paraId="6E54C85F" w14:textId="2ED3BDEF" w:rsidR="008A4E2A" w:rsidRPr="00F60979" w:rsidRDefault="00F60979" w:rsidP="006B2597">
      <w:pPr>
        <w:spacing w:after="120" w:line="240" w:lineRule="auto"/>
        <w:jc w:val="both"/>
        <w:rPr>
          <w:rFonts w:ascii="Arial" w:eastAsia="Calibri" w:hAnsi="Arial" w:cs="Arial"/>
          <w:b/>
          <w:bCs/>
          <w:sz w:val="20"/>
          <w:szCs w:val="20"/>
        </w:rPr>
      </w:pPr>
      <w:r w:rsidRPr="00F60979">
        <w:rPr>
          <w:rFonts w:ascii="Arial" w:eastAsia="Calibri" w:hAnsi="Arial" w:cs="Arial"/>
          <w:b/>
          <w:bCs/>
          <w:sz w:val="20"/>
          <w:szCs w:val="20"/>
        </w:rPr>
        <w:t>Mijn Verbouwlening</w:t>
      </w:r>
    </w:p>
    <w:p w14:paraId="4BF5B3AA" w14:textId="34FEF82E" w:rsidR="00F60979" w:rsidRDefault="009523C6" w:rsidP="006B2597">
      <w:pPr>
        <w:spacing w:after="120" w:line="240" w:lineRule="auto"/>
        <w:jc w:val="both"/>
        <w:rPr>
          <w:rFonts w:ascii="Arial" w:eastAsia="Calibri" w:hAnsi="Arial" w:cs="Arial"/>
          <w:sz w:val="20"/>
          <w:szCs w:val="20"/>
        </w:rPr>
      </w:pPr>
      <w:r>
        <w:rPr>
          <w:rFonts w:ascii="Arial" w:eastAsia="Calibri" w:hAnsi="Arial" w:cs="Arial"/>
          <w:sz w:val="20"/>
          <w:szCs w:val="20"/>
        </w:rPr>
        <w:t xml:space="preserve">Energiehuis </w:t>
      </w:r>
      <w:r w:rsidR="009D4EEE">
        <w:rPr>
          <w:rFonts w:ascii="Arial" w:eastAsia="Calibri" w:hAnsi="Arial" w:cs="Arial"/>
          <w:sz w:val="20"/>
          <w:szCs w:val="20"/>
        </w:rPr>
        <w:t>Woonwijzer Waasland staat in voor het behandelen</w:t>
      </w:r>
      <w:r w:rsidR="004741D7">
        <w:rPr>
          <w:rFonts w:ascii="Arial" w:eastAsia="Calibri" w:hAnsi="Arial" w:cs="Arial"/>
          <w:sz w:val="20"/>
          <w:szCs w:val="20"/>
        </w:rPr>
        <w:t>, analyseren</w:t>
      </w:r>
      <w:r>
        <w:rPr>
          <w:rFonts w:ascii="Arial" w:eastAsia="Calibri" w:hAnsi="Arial" w:cs="Arial"/>
          <w:sz w:val="20"/>
          <w:szCs w:val="20"/>
        </w:rPr>
        <w:t xml:space="preserve"> en</w:t>
      </w:r>
      <w:r w:rsidR="008856FC">
        <w:rPr>
          <w:rFonts w:ascii="Arial" w:eastAsia="Calibri" w:hAnsi="Arial" w:cs="Arial"/>
          <w:sz w:val="20"/>
          <w:szCs w:val="20"/>
        </w:rPr>
        <w:t xml:space="preserve"> toekennen </w:t>
      </w:r>
      <w:r w:rsidR="004741D7">
        <w:rPr>
          <w:rFonts w:ascii="Arial" w:eastAsia="Calibri" w:hAnsi="Arial" w:cs="Arial"/>
          <w:sz w:val="20"/>
          <w:szCs w:val="20"/>
        </w:rPr>
        <w:t xml:space="preserve">van </w:t>
      </w:r>
      <w:r w:rsidR="00EC548F">
        <w:rPr>
          <w:rFonts w:ascii="Arial" w:eastAsia="Calibri" w:hAnsi="Arial" w:cs="Arial"/>
          <w:sz w:val="20"/>
          <w:szCs w:val="20"/>
        </w:rPr>
        <w:t>de kredietaanvragen</w:t>
      </w:r>
      <w:r w:rsidR="004741D7">
        <w:rPr>
          <w:rFonts w:ascii="Arial" w:eastAsia="Calibri" w:hAnsi="Arial" w:cs="Arial"/>
          <w:sz w:val="20"/>
          <w:szCs w:val="20"/>
        </w:rPr>
        <w:t xml:space="preserve"> </w:t>
      </w:r>
      <w:proofErr w:type="gramStart"/>
      <w:r w:rsidR="004741D7">
        <w:rPr>
          <w:rFonts w:ascii="Arial" w:eastAsia="Calibri" w:hAnsi="Arial" w:cs="Arial"/>
          <w:sz w:val="20"/>
          <w:szCs w:val="20"/>
        </w:rPr>
        <w:t>conform</w:t>
      </w:r>
      <w:proofErr w:type="gramEnd"/>
      <w:r w:rsidR="004741D7">
        <w:rPr>
          <w:rFonts w:ascii="Arial" w:eastAsia="Calibri" w:hAnsi="Arial" w:cs="Arial"/>
          <w:sz w:val="20"/>
          <w:szCs w:val="20"/>
        </w:rPr>
        <w:t xml:space="preserve"> </w:t>
      </w:r>
      <w:r w:rsidR="008856FC">
        <w:rPr>
          <w:rFonts w:ascii="Arial" w:eastAsia="Calibri" w:hAnsi="Arial" w:cs="Arial"/>
          <w:sz w:val="20"/>
          <w:szCs w:val="20"/>
        </w:rPr>
        <w:t>de procedure bepaald door de beleidsgroep.</w:t>
      </w:r>
      <w:r>
        <w:rPr>
          <w:rFonts w:ascii="Arial" w:eastAsia="Calibri" w:hAnsi="Arial" w:cs="Arial"/>
          <w:sz w:val="20"/>
          <w:szCs w:val="20"/>
        </w:rPr>
        <w:t xml:space="preserve">  Energiehuis Woonwijzer Waasland</w:t>
      </w:r>
      <w:r w:rsidR="000F4C73">
        <w:rPr>
          <w:rFonts w:ascii="Arial" w:eastAsia="Calibri" w:hAnsi="Arial" w:cs="Arial"/>
          <w:sz w:val="20"/>
          <w:szCs w:val="20"/>
        </w:rPr>
        <w:t xml:space="preserve"> beheert de kredietdossiers en volgt terugbetalingen op.</w:t>
      </w:r>
    </w:p>
    <w:p w14:paraId="2015C1F6" w14:textId="77777777" w:rsidR="00A77EA9" w:rsidRDefault="00A77EA9" w:rsidP="006B2597">
      <w:pPr>
        <w:spacing w:after="120" w:line="240" w:lineRule="auto"/>
        <w:jc w:val="both"/>
        <w:rPr>
          <w:rFonts w:ascii="Arial" w:eastAsia="Calibri" w:hAnsi="Arial" w:cs="Arial"/>
          <w:b/>
          <w:bCs/>
          <w:sz w:val="20"/>
          <w:szCs w:val="20"/>
        </w:rPr>
      </w:pPr>
    </w:p>
    <w:p w14:paraId="6FCB2999" w14:textId="00142681" w:rsidR="00910238" w:rsidRPr="00062E12" w:rsidRDefault="00910238" w:rsidP="006B2597">
      <w:pPr>
        <w:spacing w:after="120" w:line="240" w:lineRule="auto"/>
        <w:jc w:val="both"/>
        <w:rPr>
          <w:rFonts w:ascii="Arial" w:eastAsia="Calibri" w:hAnsi="Arial" w:cs="Arial"/>
          <w:b/>
          <w:bCs/>
          <w:sz w:val="20"/>
          <w:szCs w:val="20"/>
        </w:rPr>
      </w:pPr>
      <w:r w:rsidRPr="00062E12">
        <w:rPr>
          <w:rFonts w:ascii="Arial" w:eastAsia="Calibri" w:hAnsi="Arial" w:cs="Arial"/>
          <w:b/>
          <w:bCs/>
          <w:sz w:val="20"/>
          <w:szCs w:val="20"/>
        </w:rPr>
        <w:t>Noodkoopfonds</w:t>
      </w:r>
    </w:p>
    <w:p w14:paraId="4414764E" w14:textId="266CE815" w:rsidR="008A4E2A" w:rsidRDefault="00DD5ED5" w:rsidP="006B2597">
      <w:pPr>
        <w:spacing w:after="120" w:line="240" w:lineRule="auto"/>
        <w:jc w:val="both"/>
        <w:rPr>
          <w:rFonts w:ascii="Arial" w:eastAsia="Calibri" w:hAnsi="Arial" w:cs="Arial"/>
          <w:sz w:val="20"/>
          <w:szCs w:val="20"/>
        </w:rPr>
      </w:pPr>
      <w:r>
        <w:rPr>
          <w:rFonts w:ascii="Arial" w:eastAsia="Calibri" w:hAnsi="Arial" w:cs="Arial"/>
          <w:sz w:val="20"/>
          <w:szCs w:val="20"/>
        </w:rPr>
        <w:t>Gemeenten</w:t>
      </w:r>
      <w:r w:rsidR="00344D0E">
        <w:rPr>
          <w:rFonts w:ascii="Arial" w:eastAsia="Calibri" w:hAnsi="Arial" w:cs="Arial"/>
          <w:sz w:val="20"/>
          <w:szCs w:val="20"/>
        </w:rPr>
        <w:t>/steden</w:t>
      </w:r>
      <w:r>
        <w:rPr>
          <w:rFonts w:ascii="Arial" w:eastAsia="Calibri" w:hAnsi="Arial" w:cs="Arial"/>
          <w:sz w:val="20"/>
          <w:szCs w:val="20"/>
        </w:rPr>
        <w:t xml:space="preserve"> (</w:t>
      </w:r>
      <w:r w:rsidR="001813AB">
        <w:rPr>
          <w:rFonts w:ascii="Arial" w:eastAsia="Calibri" w:hAnsi="Arial" w:cs="Arial"/>
          <w:sz w:val="20"/>
          <w:szCs w:val="20"/>
        </w:rPr>
        <w:t>OCMW ’s</w:t>
      </w:r>
      <w:r>
        <w:rPr>
          <w:rFonts w:ascii="Arial" w:eastAsia="Calibri" w:hAnsi="Arial" w:cs="Arial"/>
          <w:sz w:val="20"/>
          <w:szCs w:val="20"/>
        </w:rPr>
        <w:t>) die een aanvraag indien</w:t>
      </w:r>
      <w:r w:rsidR="005804F1">
        <w:rPr>
          <w:rFonts w:ascii="Arial" w:eastAsia="Calibri" w:hAnsi="Arial" w:cs="Arial"/>
          <w:sz w:val="20"/>
          <w:szCs w:val="20"/>
        </w:rPr>
        <w:t>en</w:t>
      </w:r>
      <w:r>
        <w:rPr>
          <w:rFonts w:ascii="Arial" w:eastAsia="Calibri" w:hAnsi="Arial" w:cs="Arial"/>
          <w:sz w:val="20"/>
          <w:szCs w:val="20"/>
        </w:rPr>
        <w:t xml:space="preserve"> bij de Vlaamse overheid in het kader van de projectoproep Noo</w:t>
      </w:r>
      <w:r w:rsidR="005804F1">
        <w:rPr>
          <w:rFonts w:ascii="Arial" w:eastAsia="Calibri" w:hAnsi="Arial" w:cs="Arial"/>
          <w:sz w:val="20"/>
          <w:szCs w:val="20"/>
        </w:rPr>
        <w:t>d</w:t>
      </w:r>
      <w:r>
        <w:rPr>
          <w:rFonts w:ascii="Arial" w:eastAsia="Calibri" w:hAnsi="Arial" w:cs="Arial"/>
          <w:sz w:val="20"/>
          <w:szCs w:val="20"/>
        </w:rPr>
        <w:t xml:space="preserve">koopfonds, kunnen voor de uitvoering samenwerken met Energiehuis Woonwijzer Waasland. </w:t>
      </w:r>
      <w:r w:rsidR="00CC2BAA">
        <w:rPr>
          <w:rFonts w:ascii="Arial" w:eastAsia="Calibri" w:hAnsi="Arial" w:cs="Arial"/>
          <w:sz w:val="20"/>
          <w:szCs w:val="20"/>
        </w:rPr>
        <w:t xml:space="preserve">Het Energiehuis verzorgt het kredietbeheer van de noodkoopfondslening. </w:t>
      </w:r>
      <w:r w:rsidR="00F37CC6" w:rsidRPr="00F37CC6">
        <w:rPr>
          <w:rFonts w:ascii="Arial" w:eastAsia="Calibri" w:hAnsi="Arial" w:cs="Arial"/>
          <w:sz w:val="20"/>
          <w:szCs w:val="20"/>
        </w:rPr>
        <w:t xml:space="preserve">In geval twee of meer </w:t>
      </w:r>
      <w:r w:rsidR="006E7FAD" w:rsidRPr="00F37CC6">
        <w:rPr>
          <w:rFonts w:ascii="Arial" w:eastAsia="Calibri" w:hAnsi="Arial" w:cs="Arial"/>
          <w:sz w:val="20"/>
          <w:szCs w:val="20"/>
        </w:rPr>
        <w:t>OCMW ‘s</w:t>
      </w:r>
      <w:r w:rsidR="00F37CC6" w:rsidRPr="00F37CC6">
        <w:rPr>
          <w:rFonts w:ascii="Arial" w:eastAsia="Calibri" w:hAnsi="Arial" w:cs="Arial"/>
          <w:sz w:val="20"/>
          <w:szCs w:val="20"/>
        </w:rPr>
        <w:t xml:space="preserve"> samenwerken, duiden de </w:t>
      </w:r>
      <w:r w:rsidR="006E7FAD" w:rsidRPr="00F37CC6">
        <w:rPr>
          <w:rFonts w:ascii="Arial" w:eastAsia="Calibri" w:hAnsi="Arial" w:cs="Arial"/>
          <w:sz w:val="20"/>
          <w:szCs w:val="20"/>
        </w:rPr>
        <w:t>OCMW ‘s</w:t>
      </w:r>
      <w:r w:rsidR="00F37CC6" w:rsidRPr="00F37CC6">
        <w:rPr>
          <w:rFonts w:ascii="Arial" w:eastAsia="Calibri" w:hAnsi="Arial" w:cs="Arial"/>
          <w:sz w:val="20"/>
          <w:szCs w:val="20"/>
        </w:rPr>
        <w:t xml:space="preserve"> een lastnemer aan die het project coördineert en de eindverantwoordelijk draagt van het project</w:t>
      </w:r>
      <w:r w:rsidR="00722DDF">
        <w:rPr>
          <w:rFonts w:ascii="Arial" w:eastAsia="Calibri" w:hAnsi="Arial" w:cs="Arial"/>
          <w:sz w:val="20"/>
          <w:szCs w:val="20"/>
        </w:rPr>
        <w:t>.</w:t>
      </w:r>
    </w:p>
    <w:p w14:paraId="25693973" w14:textId="77777777" w:rsidR="00722DDF" w:rsidRDefault="00722DDF" w:rsidP="006B2597">
      <w:pPr>
        <w:spacing w:after="120" w:line="240" w:lineRule="auto"/>
        <w:jc w:val="both"/>
        <w:rPr>
          <w:rFonts w:ascii="Arial" w:eastAsia="Calibri" w:hAnsi="Arial" w:cs="Arial"/>
          <w:sz w:val="20"/>
          <w:szCs w:val="20"/>
        </w:rPr>
      </w:pPr>
    </w:p>
    <w:p w14:paraId="41DF29CF" w14:textId="5F42645E" w:rsidR="00F60979" w:rsidRPr="00F60979" w:rsidRDefault="00F60979" w:rsidP="006B2597">
      <w:pPr>
        <w:spacing w:after="120" w:line="240" w:lineRule="auto"/>
        <w:jc w:val="both"/>
        <w:rPr>
          <w:rFonts w:ascii="Arial" w:eastAsia="Calibri" w:hAnsi="Arial" w:cs="Arial"/>
          <w:b/>
          <w:bCs/>
          <w:sz w:val="20"/>
          <w:szCs w:val="20"/>
        </w:rPr>
      </w:pPr>
      <w:r w:rsidRPr="00F60979">
        <w:rPr>
          <w:rFonts w:ascii="Arial" w:eastAsia="Calibri" w:hAnsi="Arial" w:cs="Arial"/>
          <w:b/>
          <w:bCs/>
          <w:sz w:val="20"/>
          <w:szCs w:val="20"/>
        </w:rPr>
        <w:t xml:space="preserve">Mijn </w:t>
      </w:r>
      <w:proofErr w:type="spellStart"/>
      <w:r w:rsidRPr="00F60979">
        <w:rPr>
          <w:rFonts w:ascii="Arial" w:eastAsia="Calibri" w:hAnsi="Arial" w:cs="Arial"/>
          <w:b/>
          <w:bCs/>
          <w:sz w:val="20"/>
          <w:szCs w:val="20"/>
        </w:rPr>
        <w:t>VerbouwBegeleiding</w:t>
      </w:r>
      <w:proofErr w:type="spellEnd"/>
    </w:p>
    <w:p w14:paraId="029BE430" w14:textId="33C7C6B4" w:rsidR="00A04957" w:rsidRPr="00D53492" w:rsidRDefault="005773B3" w:rsidP="006B2597">
      <w:pPr>
        <w:spacing w:after="120" w:line="240" w:lineRule="auto"/>
        <w:jc w:val="both"/>
        <w:rPr>
          <w:rFonts w:ascii="Arial" w:eastAsia="Calibri" w:hAnsi="Arial" w:cs="Arial"/>
          <w:sz w:val="20"/>
          <w:szCs w:val="20"/>
        </w:rPr>
      </w:pPr>
      <w:r>
        <w:rPr>
          <w:rFonts w:ascii="Arial" w:eastAsia="Calibri" w:hAnsi="Arial" w:cs="Arial"/>
          <w:sz w:val="20"/>
          <w:szCs w:val="20"/>
        </w:rPr>
        <w:t xml:space="preserve">Het Energiehuis </w:t>
      </w:r>
      <w:r w:rsidR="00E06BE1">
        <w:rPr>
          <w:rFonts w:ascii="Arial" w:eastAsia="Calibri" w:hAnsi="Arial" w:cs="Arial"/>
          <w:sz w:val="20"/>
          <w:szCs w:val="20"/>
        </w:rPr>
        <w:t xml:space="preserve">biedt renovatieadvies </w:t>
      </w:r>
      <w:r w:rsidR="005B0F72">
        <w:rPr>
          <w:rFonts w:ascii="Arial" w:eastAsia="Calibri" w:hAnsi="Arial" w:cs="Arial"/>
          <w:sz w:val="20"/>
          <w:szCs w:val="20"/>
        </w:rPr>
        <w:t xml:space="preserve">en renovatiebegeleiding </w:t>
      </w:r>
      <w:r w:rsidR="003B25FD">
        <w:rPr>
          <w:rFonts w:ascii="Arial" w:eastAsia="Calibri" w:hAnsi="Arial" w:cs="Arial"/>
          <w:sz w:val="20"/>
          <w:szCs w:val="20"/>
        </w:rPr>
        <w:t>voor inwoners van het werkingsgebied</w:t>
      </w:r>
      <w:r w:rsidR="00DB52BE">
        <w:rPr>
          <w:rFonts w:ascii="Arial" w:eastAsia="Calibri" w:hAnsi="Arial" w:cs="Arial"/>
          <w:sz w:val="20"/>
          <w:szCs w:val="20"/>
        </w:rPr>
        <w:t xml:space="preserve">. </w:t>
      </w:r>
      <w:r w:rsidR="002205B9">
        <w:rPr>
          <w:rFonts w:ascii="Arial" w:eastAsia="Calibri" w:hAnsi="Arial" w:cs="Arial"/>
          <w:sz w:val="20"/>
          <w:szCs w:val="20"/>
        </w:rPr>
        <w:t xml:space="preserve">Woonwijzer Waasland kan hiervoor zowel met eigen personeel als </w:t>
      </w:r>
      <w:r w:rsidR="007107F4">
        <w:rPr>
          <w:rFonts w:ascii="Arial" w:eastAsia="Calibri" w:hAnsi="Arial" w:cs="Arial"/>
          <w:sz w:val="20"/>
          <w:szCs w:val="20"/>
        </w:rPr>
        <w:t xml:space="preserve">met </w:t>
      </w:r>
      <w:r w:rsidR="002205B9">
        <w:rPr>
          <w:rFonts w:ascii="Arial" w:eastAsia="Calibri" w:hAnsi="Arial" w:cs="Arial"/>
          <w:sz w:val="20"/>
          <w:szCs w:val="20"/>
        </w:rPr>
        <w:t xml:space="preserve">externe partners werken. </w:t>
      </w:r>
      <w:r w:rsidR="00DB52BE" w:rsidRPr="00D53492">
        <w:rPr>
          <w:rFonts w:ascii="Arial" w:eastAsia="Calibri" w:hAnsi="Arial" w:cs="Arial"/>
          <w:sz w:val="20"/>
          <w:szCs w:val="20"/>
        </w:rPr>
        <w:t xml:space="preserve">Beide partijen erkennen dat het </w:t>
      </w:r>
      <w:r w:rsidR="008544F5" w:rsidRPr="00D53492">
        <w:rPr>
          <w:rFonts w:ascii="Arial" w:eastAsia="Calibri" w:hAnsi="Arial" w:cs="Arial"/>
          <w:sz w:val="20"/>
          <w:szCs w:val="20"/>
        </w:rPr>
        <w:t>huidige</w:t>
      </w:r>
      <w:r w:rsidR="00DB52BE" w:rsidRPr="00D53492">
        <w:rPr>
          <w:rFonts w:ascii="Arial" w:eastAsia="Calibri" w:hAnsi="Arial" w:cs="Arial"/>
          <w:sz w:val="20"/>
          <w:szCs w:val="20"/>
        </w:rPr>
        <w:t xml:space="preserve"> subsidiekader vanuit VEKA hiervoor ontoereikend is</w:t>
      </w:r>
      <w:r w:rsidR="007107F4" w:rsidRPr="00D53492">
        <w:rPr>
          <w:rFonts w:ascii="Arial" w:eastAsia="Calibri" w:hAnsi="Arial" w:cs="Arial"/>
          <w:sz w:val="20"/>
          <w:szCs w:val="20"/>
        </w:rPr>
        <w:t>.</w:t>
      </w:r>
    </w:p>
    <w:p w14:paraId="3746D69B" w14:textId="10E0CFD1" w:rsidR="001978EC" w:rsidRDefault="001978EC" w:rsidP="006B2597">
      <w:pPr>
        <w:spacing w:after="120" w:line="240" w:lineRule="auto"/>
        <w:jc w:val="both"/>
        <w:rPr>
          <w:rFonts w:ascii="Arial" w:eastAsia="Calibri" w:hAnsi="Arial" w:cs="Arial"/>
          <w:sz w:val="20"/>
          <w:szCs w:val="20"/>
        </w:rPr>
      </w:pPr>
      <w:r w:rsidRPr="00D53492">
        <w:rPr>
          <w:rFonts w:ascii="Arial" w:eastAsia="Calibri" w:hAnsi="Arial" w:cs="Arial"/>
          <w:sz w:val="20"/>
          <w:szCs w:val="20"/>
        </w:rPr>
        <w:t>Daarom zal er een basi</w:t>
      </w:r>
      <w:r w:rsidR="004B2D8E" w:rsidRPr="00D53492">
        <w:rPr>
          <w:rFonts w:ascii="Arial" w:eastAsia="Calibri" w:hAnsi="Arial" w:cs="Arial"/>
          <w:sz w:val="20"/>
          <w:szCs w:val="20"/>
        </w:rPr>
        <w:t xml:space="preserve">spakket uitgewerkt worden dat inbegrepen is en </w:t>
      </w:r>
      <w:r w:rsidR="000C0110" w:rsidRPr="00D53492">
        <w:rPr>
          <w:rFonts w:ascii="Arial" w:eastAsia="Calibri" w:hAnsi="Arial" w:cs="Arial"/>
          <w:sz w:val="20"/>
          <w:szCs w:val="20"/>
        </w:rPr>
        <w:t xml:space="preserve">een optie om extra dienstverlening bij te kopen </w:t>
      </w:r>
      <w:r w:rsidR="008559BB" w:rsidRPr="00D53492">
        <w:rPr>
          <w:rFonts w:ascii="Arial" w:eastAsia="Calibri" w:hAnsi="Arial" w:cs="Arial"/>
          <w:sz w:val="20"/>
          <w:szCs w:val="20"/>
        </w:rPr>
        <w:t>door middel van</w:t>
      </w:r>
      <w:r w:rsidR="000C0110" w:rsidRPr="00D53492">
        <w:rPr>
          <w:rFonts w:ascii="Arial" w:eastAsia="Calibri" w:hAnsi="Arial" w:cs="Arial"/>
          <w:sz w:val="20"/>
          <w:szCs w:val="20"/>
        </w:rPr>
        <w:t xml:space="preserve"> extra </w:t>
      </w:r>
      <w:r w:rsidR="00D53492" w:rsidRPr="00D53492">
        <w:rPr>
          <w:rFonts w:ascii="Arial" w:eastAsia="Calibri" w:hAnsi="Arial" w:cs="Arial"/>
          <w:sz w:val="20"/>
          <w:szCs w:val="20"/>
        </w:rPr>
        <w:t xml:space="preserve">bovenlokale </w:t>
      </w:r>
      <w:r w:rsidR="0085673B" w:rsidRPr="00D53492">
        <w:rPr>
          <w:rFonts w:ascii="Arial" w:eastAsia="Calibri" w:hAnsi="Arial" w:cs="Arial"/>
          <w:sz w:val="20"/>
          <w:szCs w:val="20"/>
        </w:rPr>
        <w:t>financieringsbronnen</w:t>
      </w:r>
      <w:r w:rsidR="000C0110" w:rsidRPr="00D53492">
        <w:rPr>
          <w:rFonts w:ascii="Arial" w:eastAsia="Calibri" w:hAnsi="Arial" w:cs="Arial"/>
          <w:sz w:val="20"/>
          <w:szCs w:val="20"/>
        </w:rPr>
        <w:t xml:space="preserve"> of betaling volgens het </w:t>
      </w:r>
      <w:r w:rsidR="00E63589" w:rsidRPr="00D53492">
        <w:rPr>
          <w:rFonts w:ascii="Arial" w:eastAsia="Calibri" w:hAnsi="Arial" w:cs="Arial"/>
          <w:sz w:val="20"/>
          <w:szCs w:val="20"/>
        </w:rPr>
        <w:t>kosten delend</w:t>
      </w:r>
      <w:r w:rsidR="000C0110" w:rsidRPr="00D53492">
        <w:rPr>
          <w:rFonts w:ascii="Arial" w:eastAsia="Calibri" w:hAnsi="Arial" w:cs="Arial"/>
          <w:sz w:val="20"/>
          <w:szCs w:val="20"/>
        </w:rPr>
        <w:t xml:space="preserve"> principe.</w:t>
      </w:r>
      <w:r w:rsidR="00D53492" w:rsidRPr="00D53492">
        <w:rPr>
          <w:rFonts w:ascii="Arial" w:eastAsia="Calibri" w:hAnsi="Arial" w:cs="Arial"/>
          <w:sz w:val="20"/>
          <w:szCs w:val="20"/>
        </w:rPr>
        <w:t xml:space="preserve"> </w:t>
      </w:r>
      <w:r w:rsidR="008559BB" w:rsidRPr="00D53492">
        <w:rPr>
          <w:rFonts w:ascii="Arial" w:eastAsia="Calibri" w:hAnsi="Arial" w:cs="Arial"/>
          <w:sz w:val="20"/>
          <w:szCs w:val="20"/>
        </w:rPr>
        <w:t xml:space="preserve">De modaliteiten hiervan worden </w:t>
      </w:r>
      <w:r w:rsidR="007649B8" w:rsidRPr="00D53492">
        <w:rPr>
          <w:rFonts w:ascii="Arial" w:eastAsia="Calibri" w:hAnsi="Arial" w:cs="Arial"/>
          <w:sz w:val="20"/>
          <w:szCs w:val="20"/>
        </w:rPr>
        <w:t>nog verder afgestemd in de beleidsgroep</w:t>
      </w:r>
      <w:r w:rsidR="00D53492" w:rsidRPr="00D53492">
        <w:rPr>
          <w:rFonts w:ascii="Arial" w:eastAsia="Calibri" w:hAnsi="Arial" w:cs="Arial"/>
          <w:sz w:val="20"/>
          <w:szCs w:val="20"/>
        </w:rPr>
        <w:t>.</w:t>
      </w:r>
    </w:p>
    <w:p w14:paraId="62A0ADF6" w14:textId="77777777" w:rsidR="000C0110" w:rsidRDefault="000C0110" w:rsidP="006B2597">
      <w:pPr>
        <w:spacing w:after="120" w:line="240" w:lineRule="auto"/>
        <w:jc w:val="both"/>
        <w:rPr>
          <w:rFonts w:ascii="Arial" w:eastAsia="Calibri" w:hAnsi="Arial" w:cs="Arial"/>
          <w:sz w:val="20"/>
          <w:szCs w:val="20"/>
        </w:rPr>
      </w:pPr>
    </w:p>
    <w:p w14:paraId="31C785C1" w14:textId="3BA77DBC" w:rsidR="00D6012F" w:rsidRPr="000F4C73" w:rsidRDefault="00D6012F" w:rsidP="006B2597">
      <w:pPr>
        <w:spacing w:after="120" w:line="240" w:lineRule="auto"/>
        <w:jc w:val="both"/>
        <w:rPr>
          <w:rFonts w:ascii="Arial" w:eastAsia="Calibri" w:hAnsi="Arial" w:cs="Arial"/>
          <w:b/>
          <w:bCs/>
          <w:sz w:val="20"/>
          <w:szCs w:val="20"/>
        </w:rPr>
      </w:pPr>
      <w:r w:rsidRPr="000F4C73">
        <w:rPr>
          <w:rFonts w:ascii="Arial" w:eastAsia="Calibri" w:hAnsi="Arial" w:cs="Arial"/>
          <w:b/>
          <w:bCs/>
          <w:sz w:val="20"/>
          <w:szCs w:val="20"/>
        </w:rPr>
        <w:t>Communicatie</w:t>
      </w:r>
    </w:p>
    <w:p w14:paraId="3B4A4B81" w14:textId="596A3FF2" w:rsidR="00D24366" w:rsidRDefault="00A85FF9" w:rsidP="006B2597">
      <w:pPr>
        <w:spacing w:after="120" w:line="240" w:lineRule="auto"/>
        <w:jc w:val="both"/>
        <w:rPr>
          <w:rFonts w:ascii="Arial" w:eastAsia="Calibri" w:hAnsi="Arial" w:cs="Arial"/>
          <w:sz w:val="20"/>
          <w:szCs w:val="20"/>
        </w:rPr>
      </w:pPr>
      <w:r>
        <w:rPr>
          <w:rFonts w:ascii="Arial" w:eastAsia="Calibri" w:hAnsi="Arial" w:cs="Arial"/>
          <w:sz w:val="20"/>
          <w:szCs w:val="20"/>
        </w:rPr>
        <w:t xml:space="preserve">Het Energiehuis </w:t>
      </w:r>
      <w:r w:rsidR="005B5A95">
        <w:rPr>
          <w:rFonts w:ascii="Arial" w:eastAsia="Calibri" w:hAnsi="Arial" w:cs="Arial"/>
          <w:sz w:val="20"/>
          <w:szCs w:val="20"/>
        </w:rPr>
        <w:t>levert commun</w:t>
      </w:r>
      <w:r w:rsidR="0083377B">
        <w:rPr>
          <w:rFonts w:ascii="Arial" w:eastAsia="Calibri" w:hAnsi="Arial" w:cs="Arial"/>
          <w:sz w:val="20"/>
          <w:szCs w:val="20"/>
        </w:rPr>
        <w:t>i</w:t>
      </w:r>
      <w:r w:rsidR="005B5A95">
        <w:rPr>
          <w:rFonts w:ascii="Arial" w:eastAsia="Calibri" w:hAnsi="Arial" w:cs="Arial"/>
          <w:sz w:val="20"/>
          <w:szCs w:val="20"/>
        </w:rPr>
        <w:t>catiemateriaal dat in</w:t>
      </w:r>
      <w:r w:rsidR="00D0127F">
        <w:rPr>
          <w:rFonts w:ascii="Arial" w:eastAsia="Calibri" w:hAnsi="Arial" w:cs="Arial"/>
          <w:sz w:val="20"/>
          <w:szCs w:val="20"/>
        </w:rPr>
        <w:t xml:space="preserve">woners informeert over het aanbod van Energiehuis Woonwijzer Waasland. </w:t>
      </w:r>
    </w:p>
    <w:p w14:paraId="5CC30697" w14:textId="77777777" w:rsidR="00B22164" w:rsidRDefault="00B22164" w:rsidP="006B2597">
      <w:pPr>
        <w:spacing w:after="120" w:line="240" w:lineRule="auto"/>
        <w:jc w:val="both"/>
        <w:rPr>
          <w:rFonts w:ascii="Arial" w:eastAsia="Calibri" w:hAnsi="Arial" w:cs="Arial"/>
          <w:sz w:val="20"/>
          <w:szCs w:val="20"/>
        </w:rPr>
      </w:pPr>
    </w:p>
    <w:p w14:paraId="156447E8" w14:textId="23BD96AE" w:rsidR="00F95471" w:rsidRPr="000F4C73" w:rsidRDefault="00F95471" w:rsidP="006B2597">
      <w:pPr>
        <w:spacing w:after="120" w:line="240" w:lineRule="auto"/>
        <w:jc w:val="both"/>
        <w:rPr>
          <w:rFonts w:ascii="Arial" w:eastAsia="Calibri" w:hAnsi="Arial" w:cs="Arial"/>
          <w:b/>
          <w:bCs/>
          <w:sz w:val="20"/>
          <w:szCs w:val="20"/>
        </w:rPr>
      </w:pPr>
      <w:r w:rsidRPr="000F4C73">
        <w:rPr>
          <w:rFonts w:ascii="Arial" w:eastAsia="Calibri" w:hAnsi="Arial" w:cs="Arial"/>
          <w:b/>
          <w:bCs/>
          <w:sz w:val="20"/>
          <w:szCs w:val="20"/>
        </w:rPr>
        <w:t>Rapportering</w:t>
      </w:r>
    </w:p>
    <w:p w14:paraId="0A7FAB8C" w14:textId="2B6B540F" w:rsidR="00892F2F" w:rsidRDefault="00F95471" w:rsidP="006B2597">
      <w:pPr>
        <w:spacing w:after="120" w:line="240" w:lineRule="auto"/>
        <w:jc w:val="both"/>
        <w:rPr>
          <w:rFonts w:ascii="Arial" w:eastAsia="Calibri" w:hAnsi="Arial" w:cs="Arial"/>
          <w:sz w:val="20"/>
          <w:szCs w:val="20"/>
        </w:rPr>
      </w:pPr>
      <w:r>
        <w:rPr>
          <w:rFonts w:ascii="Arial" w:eastAsia="Calibri" w:hAnsi="Arial" w:cs="Arial"/>
          <w:sz w:val="20"/>
          <w:szCs w:val="20"/>
        </w:rPr>
        <w:t>Woonwijzer Waasland zorgt voor de jaarlijkse rapportering aan het Vlaamse Energie- En Klimaatagentschap.</w:t>
      </w:r>
    </w:p>
    <w:p w14:paraId="66AD9BFE" w14:textId="77777777" w:rsidR="00F95471" w:rsidRPr="006B2597" w:rsidRDefault="00F95471" w:rsidP="006B2597">
      <w:pPr>
        <w:spacing w:after="120" w:line="240" w:lineRule="auto"/>
        <w:jc w:val="both"/>
        <w:rPr>
          <w:rFonts w:ascii="Arial" w:eastAsia="Calibri" w:hAnsi="Arial" w:cs="Arial"/>
          <w:sz w:val="20"/>
          <w:szCs w:val="20"/>
        </w:rPr>
      </w:pPr>
    </w:p>
    <w:p w14:paraId="74F841AC" w14:textId="277B4197" w:rsidR="006B2597" w:rsidRPr="006B2597" w:rsidRDefault="006B2597" w:rsidP="006B2597">
      <w:pPr>
        <w:spacing w:after="120" w:line="240" w:lineRule="auto"/>
        <w:jc w:val="both"/>
        <w:rPr>
          <w:rFonts w:ascii="Arial" w:eastAsia="Calibri" w:hAnsi="Arial" w:cs="Arial"/>
          <w:b/>
          <w:bCs/>
          <w:sz w:val="20"/>
          <w:szCs w:val="20"/>
        </w:rPr>
      </w:pPr>
      <w:r w:rsidRPr="006B2597">
        <w:rPr>
          <w:rFonts w:ascii="Arial" w:eastAsia="Calibri" w:hAnsi="Arial" w:cs="Arial"/>
          <w:b/>
          <w:bCs/>
          <w:sz w:val="20"/>
          <w:szCs w:val="20"/>
        </w:rPr>
        <w:t xml:space="preserve"> Artikel </w:t>
      </w:r>
      <w:r w:rsidR="007A62AB">
        <w:rPr>
          <w:rFonts w:ascii="Arial" w:eastAsia="Calibri" w:hAnsi="Arial" w:cs="Arial"/>
          <w:b/>
          <w:bCs/>
          <w:sz w:val="20"/>
          <w:szCs w:val="20"/>
        </w:rPr>
        <w:t>7</w:t>
      </w:r>
      <w:r w:rsidRPr="006B2597">
        <w:rPr>
          <w:rFonts w:ascii="Arial" w:eastAsia="Calibri" w:hAnsi="Arial" w:cs="Arial"/>
          <w:b/>
          <w:bCs/>
          <w:sz w:val="20"/>
          <w:szCs w:val="20"/>
        </w:rPr>
        <w:t xml:space="preserve">. </w:t>
      </w:r>
      <w:r w:rsidR="001D0EF7">
        <w:rPr>
          <w:rFonts w:ascii="Arial" w:eastAsia="Calibri" w:hAnsi="Arial" w:cs="Arial"/>
          <w:b/>
          <w:bCs/>
          <w:sz w:val="20"/>
          <w:szCs w:val="20"/>
        </w:rPr>
        <w:t>Overzicht van te leveren prestaties van het lokaal bestuur</w:t>
      </w:r>
      <w:r w:rsidRPr="006B2597">
        <w:rPr>
          <w:rFonts w:ascii="Arial" w:eastAsia="Calibri" w:hAnsi="Arial" w:cs="Arial"/>
          <w:b/>
          <w:bCs/>
          <w:sz w:val="20"/>
          <w:szCs w:val="20"/>
        </w:rPr>
        <w:t xml:space="preserve"> </w:t>
      </w:r>
    </w:p>
    <w:p w14:paraId="72FC55E6" w14:textId="77304675" w:rsidR="006B2597" w:rsidRPr="006B25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 xml:space="preserve">§1. Het lokaal bestuur duidt een contactpersoon aan om het </w:t>
      </w:r>
      <w:r w:rsidR="00E51232">
        <w:rPr>
          <w:rFonts w:ascii="Arial" w:eastAsia="Calibri" w:hAnsi="Arial" w:cs="Arial"/>
          <w:sz w:val="20"/>
          <w:szCs w:val="20"/>
        </w:rPr>
        <w:t>Energiehuis</w:t>
      </w:r>
      <w:r w:rsidRPr="006B2597">
        <w:rPr>
          <w:rFonts w:ascii="Arial" w:eastAsia="Calibri" w:hAnsi="Arial" w:cs="Arial"/>
          <w:sz w:val="20"/>
          <w:szCs w:val="20"/>
        </w:rPr>
        <w:t xml:space="preserve"> operationeel mee op te volgen. Bij wijziging van deze persoon, brengt het lokaal bestuur </w:t>
      </w:r>
      <w:r w:rsidR="00E51232">
        <w:rPr>
          <w:rFonts w:ascii="Arial" w:eastAsia="Calibri" w:hAnsi="Arial" w:cs="Arial"/>
          <w:sz w:val="20"/>
          <w:szCs w:val="20"/>
        </w:rPr>
        <w:t>Woonwijzer</w:t>
      </w:r>
      <w:r w:rsidRPr="006B2597">
        <w:rPr>
          <w:rFonts w:ascii="Arial" w:eastAsia="Calibri" w:hAnsi="Arial" w:cs="Arial"/>
          <w:sz w:val="20"/>
          <w:szCs w:val="20"/>
        </w:rPr>
        <w:t xml:space="preserve"> Waasland hiervan op de hoogte.</w:t>
      </w:r>
    </w:p>
    <w:p w14:paraId="0871C345" w14:textId="6E4C2A10" w:rsidR="00781936" w:rsidRDefault="006B2597" w:rsidP="006B2597">
      <w:pPr>
        <w:spacing w:after="120" w:line="240" w:lineRule="auto"/>
        <w:jc w:val="both"/>
        <w:rPr>
          <w:rFonts w:ascii="Arial" w:eastAsia="Calibri" w:hAnsi="Arial" w:cs="Arial"/>
          <w:bCs/>
          <w:sz w:val="20"/>
          <w:szCs w:val="20"/>
        </w:rPr>
      </w:pPr>
      <w:r w:rsidRPr="006B2597">
        <w:rPr>
          <w:rFonts w:ascii="Arial" w:eastAsia="Calibri" w:hAnsi="Arial" w:cs="Arial"/>
          <w:sz w:val="20"/>
          <w:szCs w:val="20"/>
        </w:rPr>
        <w:br/>
        <w:t xml:space="preserve">§2. </w:t>
      </w:r>
      <w:r w:rsidRPr="006B2597">
        <w:rPr>
          <w:rFonts w:ascii="Arial" w:eastAsia="Calibri" w:hAnsi="Arial" w:cs="Arial"/>
          <w:bCs/>
          <w:sz w:val="20"/>
          <w:szCs w:val="20"/>
        </w:rPr>
        <w:t xml:space="preserve">Burgers kunnen aan het gemeentelijk loket terecht voor </w:t>
      </w:r>
      <w:r w:rsidR="00974C55">
        <w:rPr>
          <w:rFonts w:ascii="Arial" w:eastAsia="Calibri" w:hAnsi="Arial" w:cs="Arial"/>
          <w:bCs/>
          <w:sz w:val="20"/>
          <w:szCs w:val="20"/>
        </w:rPr>
        <w:t xml:space="preserve">woon-en </w:t>
      </w:r>
      <w:r w:rsidRPr="006B2597">
        <w:rPr>
          <w:rFonts w:ascii="Arial" w:eastAsia="Calibri" w:hAnsi="Arial" w:cs="Arial"/>
          <w:bCs/>
          <w:sz w:val="20"/>
          <w:szCs w:val="20"/>
        </w:rPr>
        <w:t>energie gerelateerde vragen</w:t>
      </w:r>
      <w:r w:rsidR="009F2F8D">
        <w:rPr>
          <w:rFonts w:ascii="Arial" w:eastAsia="Calibri" w:hAnsi="Arial" w:cs="Arial"/>
          <w:bCs/>
          <w:sz w:val="20"/>
          <w:szCs w:val="20"/>
        </w:rPr>
        <w:t xml:space="preserve">. </w:t>
      </w:r>
      <w:r w:rsidRPr="006B2597">
        <w:rPr>
          <w:rFonts w:ascii="Arial" w:eastAsia="Calibri" w:hAnsi="Arial" w:cs="Arial"/>
          <w:bCs/>
          <w:sz w:val="20"/>
          <w:szCs w:val="20"/>
        </w:rPr>
        <w:t>Het lokaal bestuur staat zelf in voor het eerstelijnsloket, dus het louter verstrekken van informatie tijdens de openingsuren van het gemeentelijk loket.</w:t>
      </w:r>
      <w:r w:rsidR="00BB419A">
        <w:rPr>
          <w:rFonts w:ascii="Arial" w:eastAsia="Calibri" w:hAnsi="Arial" w:cs="Arial"/>
          <w:bCs/>
          <w:sz w:val="20"/>
          <w:szCs w:val="20"/>
        </w:rPr>
        <w:t xml:space="preserve"> </w:t>
      </w:r>
      <w:r w:rsidR="00BB419A" w:rsidRPr="00D57355">
        <w:rPr>
          <w:rFonts w:ascii="Arial" w:eastAsia="Calibri" w:hAnsi="Arial" w:cs="Arial"/>
          <w:bCs/>
          <w:sz w:val="20"/>
          <w:szCs w:val="20"/>
        </w:rPr>
        <w:t xml:space="preserve">Dit </w:t>
      </w:r>
      <w:r w:rsidR="009F2F8D" w:rsidRPr="00D57355">
        <w:rPr>
          <w:rFonts w:ascii="Arial" w:eastAsia="Calibri" w:hAnsi="Arial" w:cs="Arial"/>
          <w:bCs/>
          <w:sz w:val="20"/>
          <w:szCs w:val="20"/>
        </w:rPr>
        <w:t>woonloket en energielok</w:t>
      </w:r>
      <w:r w:rsidR="00813202" w:rsidRPr="00D57355">
        <w:rPr>
          <w:rFonts w:ascii="Arial" w:eastAsia="Calibri" w:hAnsi="Arial" w:cs="Arial"/>
          <w:bCs/>
          <w:sz w:val="20"/>
          <w:szCs w:val="20"/>
        </w:rPr>
        <w:t>et</w:t>
      </w:r>
      <w:r w:rsidR="00BB419A" w:rsidRPr="00D57355">
        <w:rPr>
          <w:rFonts w:ascii="Arial" w:eastAsia="Calibri" w:hAnsi="Arial" w:cs="Arial"/>
          <w:bCs/>
          <w:sz w:val="20"/>
          <w:szCs w:val="20"/>
        </w:rPr>
        <w:t xml:space="preserve"> </w:t>
      </w:r>
      <w:r w:rsidR="00813202" w:rsidRPr="00D57355">
        <w:rPr>
          <w:rFonts w:ascii="Arial" w:eastAsia="Calibri" w:hAnsi="Arial" w:cs="Arial"/>
          <w:bCs/>
          <w:sz w:val="20"/>
          <w:szCs w:val="20"/>
        </w:rPr>
        <w:t>wordt in</w:t>
      </w:r>
      <w:r w:rsidR="00BB419A" w:rsidRPr="00D57355">
        <w:rPr>
          <w:rFonts w:ascii="Arial" w:eastAsia="Calibri" w:hAnsi="Arial" w:cs="Arial"/>
          <w:bCs/>
          <w:sz w:val="20"/>
          <w:szCs w:val="20"/>
        </w:rPr>
        <w:t xml:space="preserve"> hetzelfde fysieke loket en gelijktijdig aangeboden.  </w:t>
      </w:r>
      <w:r w:rsidRPr="00D57355">
        <w:rPr>
          <w:rFonts w:ascii="Arial" w:eastAsia="Calibri" w:hAnsi="Arial" w:cs="Arial"/>
          <w:bCs/>
          <w:sz w:val="20"/>
          <w:szCs w:val="20"/>
        </w:rPr>
        <w:t xml:space="preserve"> De gemeente</w:t>
      </w:r>
      <w:r w:rsidRPr="006B2597">
        <w:rPr>
          <w:rFonts w:ascii="Arial" w:eastAsia="Calibri" w:hAnsi="Arial" w:cs="Arial"/>
          <w:bCs/>
          <w:sz w:val="20"/>
          <w:szCs w:val="20"/>
        </w:rPr>
        <w:t xml:space="preserve"> registreert het aantal </w:t>
      </w:r>
      <w:r w:rsidR="00813202">
        <w:rPr>
          <w:rFonts w:ascii="Arial" w:eastAsia="Calibri" w:hAnsi="Arial" w:cs="Arial"/>
          <w:bCs/>
          <w:sz w:val="20"/>
          <w:szCs w:val="20"/>
        </w:rPr>
        <w:t xml:space="preserve">woon- en </w:t>
      </w:r>
      <w:r w:rsidRPr="006B2597">
        <w:rPr>
          <w:rFonts w:ascii="Arial" w:eastAsia="Calibri" w:hAnsi="Arial" w:cs="Arial"/>
          <w:bCs/>
          <w:sz w:val="20"/>
          <w:szCs w:val="20"/>
        </w:rPr>
        <w:t>energie</w:t>
      </w:r>
      <w:r w:rsidR="003E3122">
        <w:rPr>
          <w:rFonts w:ascii="Arial" w:eastAsia="Calibri" w:hAnsi="Arial" w:cs="Arial"/>
          <w:bCs/>
          <w:sz w:val="20"/>
          <w:szCs w:val="20"/>
        </w:rPr>
        <w:t xml:space="preserve"> </w:t>
      </w:r>
      <w:r w:rsidRPr="006B2597">
        <w:rPr>
          <w:rFonts w:ascii="Arial" w:eastAsia="Calibri" w:hAnsi="Arial" w:cs="Arial"/>
          <w:bCs/>
          <w:sz w:val="20"/>
          <w:szCs w:val="20"/>
        </w:rPr>
        <w:t>gerelateerde vragen aan haar loket</w:t>
      </w:r>
      <w:r w:rsidR="000663AB">
        <w:rPr>
          <w:rFonts w:ascii="Arial" w:eastAsia="Calibri" w:hAnsi="Arial" w:cs="Arial"/>
          <w:bCs/>
          <w:sz w:val="20"/>
          <w:szCs w:val="20"/>
        </w:rPr>
        <w:t xml:space="preserve"> en bezorgt die </w:t>
      </w:r>
      <w:r w:rsidR="00DF1274">
        <w:rPr>
          <w:rFonts w:ascii="Arial" w:eastAsia="Calibri" w:hAnsi="Arial" w:cs="Arial"/>
          <w:bCs/>
          <w:sz w:val="20"/>
          <w:szCs w:val="20"/>
        </w:rPr>
        <w:t>halfjaarlijks</w:t>
      </w:r>
      <w:r w:rsidR="000663AB">
        <w:rPr>
          <w:rFonts w:ascii="Arial" w:eastAsia="Calibri" w:hAnsi="Arial" w:cs="Arial"/>
          <w:bCs/>
          <w:sz w:val="20"/>
          <w:szCs w:val="20"/>
        </w:rPr>
        <w:t xml:space="preserve"> aan het Energiehuis met het oog op rapportagedoeleinden.</w:t>
      </w:r>
    </w:p>
    <w:p w14:paraId="1A3D8426" w14:textId="52F9D280" w:rsidR="00625113" w:rsidRPr="00061CCA" w:rsidRDefault="00781936" w:rsidP="006B2597">
      <w:pPr>
        <w:spacing w:after="120" w:line="240" w:lineRule="auto"/>
        <w:jc w:val="both"/>
        <w:rPr>
          <w:rFonts w:ascii="Arial" w:eastAsia="Calibri" w:hAnsi="Arial" w:cs="Arial"/>
          <w:bCs/>
          <w:sz w:val="20"/>
          <w:szCs w:val="20"/>
        </w:rPr>
      </w:pPr>
      <w:r w:rsidRPr="00781936">
        <w:rPr>
          <w:rFonts w:ascii="Arial" w:eastAsia="Calibri" w:hAnsi="Arial" w:cs="Arial"/>
          <w:bCs/>
          <w:sz w:val="20"/>
          <w:szCs w:val="20"/>
        </w:rPr>
        <w:t xml:space="preserve">§3 Het lokaal bestuur voorziet </w:t>
      </w:r>
      <w:r w:rsidR="00F5481F">
        <w:rPr>
          <w:rFonts w:ascii="Arial" w:eastAsia="Calibri" w:hAnsi="Arial" w:cs="Arial"/>
          <w:bCs/>
          <w:sz w:val="20"/>
          <w:szCs w:val="20"/>
        </w:rPr>
        <w:t xml:space="preserve">op zitdagen </w:t>
      </w:r>
      <w:r w:rsidRPr="00781936">
        <w:rPr>
          <w:rFonts w:ascii="Arial" w:eastAsia="Calibri" w:hAnsi="Arial" w:cs="Arial"/>
          <w:bCs/>
          <w:sz w:val="20"/>
          <w:szCs w:val="20"/>
        </w:rPr>
        <w:t xml:space="preserve">een ergonomische werkplek en ‘workstation’ (met scherm, toetsenbord, </w:t>
      </w:r>
      <w:r w:rsidR="003F2399" w:rsidRPr="00781936">
        <w:rPr>
          <w:rFonts w:ascii="Arial" w:eastAsia="Calibri" w:hAnsi="Arial" w:cs="Arial"/>
          <w:bCs/>
          <w:sz w:val="20"/>
          <w:szCs w:val="20"/>
        </w:rPr>
        <w:t>muis,</w:t>
      </w:r>
      <w:r w:rsidRPr="00781936">
        <w:rPr>
          <w:rFonts w:ascii="Arial" w:eastAsia="Calibri" w:hAnsi="Arial" w:cs="Arial"/>
          <w:bCs/>
          <w:sz w:val="20"/>
          <w:szCs w:val="20"/>
        </w:rPr>
        <w:t xml:space="preserve">), wifi etc. </w:t>
      </w:r>
      <w:r w:rsidR="00F5481F">
        <w:rPr>
          <w:rFonts w:ascii="Arial" w:eastAsia="Calibri" w:hAnsi="Arial" w:cs="Arial"/>
          <w:bCs/>
          <w:sz w:val="20"/>
          <w:szCs w:val="20"/>
        </w:rPr>
        <w:t>bij het woon- en energieloket voor de medewerker van het Energiehuis.</w:t>
      </w:r>
    </w:p>
    <w:p w14:paraId="54385F75" w14:textId="51686972" w:rsidR="007814A7" w:rsidRDefault="002A7F4A"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lastRenderedPageBreak/>
        <w:t>§</w:t>
      </w:r>
      <w:r>
        <w:rPr>
          <w:rFonts w:ascii="Arial" w:eastAsia="Calibri" w:hAnsi="Arial" w:cs="Arial"/>
          <w:sz w:val="20"/>
          <w:szCs w:val="20"/>
        </w:rPr>
        <w:t>4</w:t>
      </w:r>
      <w:r w:rsidR="009B729F">
        <w:rPr>
          <w:rFonts w:ascii="Arial" w:eastAsia="Calibri" w:hAnsi="Arial" w:cs="Arial"/>
          <w:sz w:val="20"/>
          <w:szCs w:val="20"/>
        </w:rPr>
        <w:t xml:space="preserve">. </w:t>
      </w:r>
      <w:r w:rsidR="0005731E">
        <w:rPr>
          <w:rFonts w:ascii="Arial" w:eastAsia="Calibri" w:hAnsi="Arial" w:cs="Arial"/>
          <w:sz w:val="20"/>
          <w:szCs w:val="20"/>
        </w:rPr>
        <w:t xml:space="preserve">Het lokaal bestuur </w:t>
      </w:r>
      <w:r w:rsidR="001844D5">
        <w:rPr>
          <w:rFonts w:ascii="Arial" w:eastAsia="Calibri" w:hAnsi="Arial" w:cs="Arial"/>
          <w:sz w:val="20"/>
          <w:szCs w:val="20"/>
        </w:rPr>
        <w:t>biedt informatie over wonen en energie op één ge</w:t>
      </w:r>
      <w:r w:rsidR="007E6898">
        <w:rPr>
          <w:rFonts w:ascii="Arial" w:eastAsia="Calibri" w:hAnsi="Arial" w:cs="Arial"/>
          <w:sz w:val="20"/>
          <w:szCs w:val="20"/>
        </w:rPr>
        <w:t>zamenlijke website of verwijst hiervoor naar de website van Woonwijzer Waasl</w:t>
      </w:r>
      <w:r w:rsidR="00A91B6D">
        <w:rPr>
          <w:rFonts w:ascii="Arial" w:eastAsia="Calibri" w:hAnsi="Arial" w:cs="Arial"/>
          <w:sz w:val="20"/>
          <w:szCs w:val="20"/>
        </w:rPr>
        <w:t>an</w:t>
      </w:r>
      <w:r w:rsidR="007E6898">
        <w:rPr>
          <w:rFonts w:ascii="Arial" w:eastAsia="Calibri" w:hAnsi="Arial" w:cs="Arial"/>
          <w:sz w:val="20"/>
          <w:szCs w:val="20"/>
        </w:rPr>
        <w:t>d</w:t>
      </w:r>
      <w:r w:rsidR="002E5EE6">
        <w:rPr>
          <w:rFonts w:ascii="Arial" w:eastAsia="Calibri" w:hAnsi="Arial" w:cs="Arial"/>
          <w:sz w:val="20"/>
          <w:szCs w:val="20"/>
        </w:rPr>
        <w:t xml:space="preserve"> en verwijst voor wonen en energie naar </w:t>
      </w:r>
      <w:r w:rsidR="003F2399">
        <w:rPr>
          <w:rFonts w:ascii="Arial" w:eastAsia="Calibri" w:hAnsi="Arial" w:cs="Arial"/>
          <w:sz w:val="20"/>
          <w:szCs w:val="20"/>
        </w:rPr>
        <w:t>hetzelfde</w:t>
      </w:r>
      <w:r w:rsidR="002E5EE6">
        <w:rPr>
          <w:rFonts w:ascii="Arial" w:eastAsia="Calibri" w:hAnsi="Arial" w:cs="Arial"/>
          <w:sz w:val="20"/>
          <w:szCs w:val="20"/>
        </w:rPr>
        <w:t xml:space="preserve"> </w:t>
      </w:r>
      <w:r w:rsidR="00F84D68">
        <w:rPr>
          <w:rFonts w:ascii="Arial" w:eastAsia="Calibri" w:hAnsi="Arial" w:cs="Arial"/>
          <w:sz w:val="20"/>
          <w:szCs w:val="20"/>
        </w:rPr>
        <w:t>telefoonnummer, mailadres of contactformulier.</w:t>
      </w:r>
    </w:p>
    <w:p w14:paraId="15AB02F0" w14:textId="6097F5D1" w:rsidR="007814A7" w:rsidRDefault="006B2597" w:rsidP="006B2597">
      <w:pPr>
        <w:spacing w:after="120" w:line="240" w:lineRule="auto"/>
        <w:jc w:val="both"/>
        <w:rPr>
          <w:rFonts w:ascii="Arial" w:eastAsia="Calibri" w:hAnsi="Arial" w:cs="Arial"/>
          <w:bCs/>
          <w:sz w:val="20"/>
          <w:szCs w:val="20"/>
        </w:rPr>
      </w:pPr>
      <w:r w:rsidRPr="006B2597">
        <w:rPr>
          <w:rFonts w:ascii="Arial" w:eastAsia="Calibri" w:hAnsi="Arial" w:cs="Arial"/>
          <w:sz w:val="20"/>
          <w:szCs w:val="20"/>
        </w:rPr>
        <w:br/>
        <w:t>§</w:t>
      </w:r>
      <w:r w:rsidR="009B729F">
        <w:rPr>
          <w:rFonts w:ascii="Arial" w:eastAsia="Calibri" w:hAnsi="Arial" w:cs="Arial"/>
          <w:sz w:val="20"/>
          <w:szCs w:val="20"/>
        </w:rPr>
        <w:t>5</w:t>
      </w:r>
      <w:r w:rsidRPr="006B2597">
        <w:rPr>
          <w:rFonts w:ascii="Arial" w:eastAsia="Calibri" w:hAnsi="Arial" w:cs="Arial"/>
          <w:sz w:val="20"/>
          <w:szCs w:val="20"/>
        </w:rPr>
        <w:t xml:space="preserve">. </w:t>
      </w:r>
      <w:r w:rsidRPr="006B2597">
        <w:rPr>
          <w:rFonts w:ascii="Arial" w:eastAsia="Calibri" w:hAnsi="Arial" w:cs="Arial"/>
          <w:bCs/>
          <w:sz w:val="20"/>
          <w:szCs w:val="20"/>
        </w:rPr>
        <w:t xml:space="preserve">Aan het gemeentelijk loket wordt indien nodig doorverwezen naar het </w:t>
      </w:r>
      <w:r w:rsidR="007814A7">
        <w:rPr>
          <w:rFonts w:ascii="Arial" w:eastAsia="Calibri" w:hAnsi="Arial" w:cs="Arial"/>
          <w:bCs/>
          <w:sz w:val="20"/>
          <w:szCs w:val="20"/>
        </w:rPr>
        <w:t xml:space="preserve">tweedelijnsloket van </w:t>
      </w:r>
      <w:r w:rsidRPr="006B2597">
        <w:rPr>
          <w:rFonts w:ascii="Arial" w:eastAsia="Calibri" w:hAnsi="Arial" w:cs="Arial"/>
          <w:bCs/>
          <w:sz w:val="20"/>
          <w:szCs w:val="20"/>
        </w:rPr>
        <w:t>Energiehuis</w:t>
      </w:r>
      <w:r w:rsidR="00ED339A">
        <w:rPr>
          <w:rFonts w:ascii="Arial" w:eastAsia="Calibri" w:hAnsi="Arial" w:cs="Arial"/>
          <w:bCs/>
          <w:sz w:val="20"/>
          <w:szCs w:val="20"/>
        </w:rPr>
        <w:t xml:space="preserve"> </w:t>
      </w:r>
      <w:r w:rsidR="007814A7">
        <w:rPr>
          <w:rFonts w:ascii="Arial" w:eastAsia="Calibri" w:hAnsi="Arial" w:cs="Arial"/>
          <w:bCs/>
          <w:sz w:val="20"/>
          <w:szCs w:val="20"/>
        </w:rPr>
        <w:t xml:space="preserve">Woonwijzer </w:t>
      </w:r>
      <w:r w:rsidR="00ED339A">
        <w:rPr>
          <w:rFonts w:ascii="Arial" w:eastAsia="Calibri" w:hAnsi="Arial" w:cs="Arial"/>
          <w:bCs/>
          <w:sz w:val="20"/>
          <w:szCs w:val="20"/>
        </w:rPr>
        <w:t>Waasland</w:t>
      </w:r>
      <w:r w:rsidRPr="006B2597">
        <w:rPr>
          <w:rFonts w:ascii="Arial" w:eastAsia="Calibri" w:hAnsi="Arial" w:cs="Arial"/>
          <w:bCs/>
          <w:sz w:val="20"/>
          <w:szCs w:val="20"/>
        </w:rPr>
        <w:t xml:space="preserve"> of een andere partner. </w:t>
      </w:r>
    </w:p>
    <w:p w14:paraId="14D38F97" w14:textId="6EA8EC18" w:rsidR="00B119DE" w:rsidRPr="007814A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bCs/>
          <w:sz w:val="20"/>
          <w:szCs w:val="20"/>
        </w:rPr>
        <w:br/>
        <w:t>§</w:t>
      </w:r>
      <w:r w:rsidR="009B729F">
        <w:rPr>
          <w:rFonts w:ascii="Arial" w:eastAsia="Calibri" w:hAnsi="Arial" w:cs="Arial"/>
          <w:bCs/>
          <w:sz w:val="20"/>
          <w:szCs w:val="20"/>
        </w:rPr>
        <w:t>6</w:t>
      </w:r>
      <w:r w:rsidRPr="006B2597">
        <w:rPr>
          <w:rFonts w:ascii="Arial" w:eastAsia="Calibri" w:hAnsi="Arial" w:cs="Arial"/>
          <w:bCs/>
          <w:sz w:val="20"/>
          <w:szCs w:val="20"/>
        </w:rPr>
        <w:t xml:space="preserve">. </w:t>
      </w:r>
      <w:r w:rsidRPr="006B2597">
        <w:rPr>
          <w:rFonts w:ascii="Arial" w:eastAsia="Calibri" w:hAnsi="Arial" w:cs="Arial"/>
          <w:sz w:val="20"/>
          <w:szCs w:val="20"/>
        </w:rPr>
        <w:t xml:space="preserve">Het lokaal bestuur ondersteunt </w:t>
      </w:r>
      <w:r w:rsidR="009216D7">
        <w:rPr>
          <w:rFonts w:ascii="Arial" w:eastAsia="Calibri" w:hAnsi="Arial" w:cs="Arial"/>
          <w:sz w:val="20"/>
          <w:szCs w:val="20"/>
        </w:rPr>
        <w:t xml:space="preserve">Woonwijzer </w:t>
      </w:r>
      <w:r w:rsidR="00ED339A">
        <w:rPr>
          <w:rFonts w:ascii="Arial" w:eastAsia="Calibri" w:hAnsi="Arial" w:cs="Arial"/>
          <w:sz w:val="20"/>
          <w:szCs w:val="20"/>
        </w:rPr>
        <w:t>Waasland</w:t>
      </w:r>
      <w:r w:rsidRPr="006B2597">
        <w:rPr>
          <w:rFonts w:ascii="Arial" w:eastAsia="Calibri" w:hAnsi="Arial" w:cs="Arial"/>
          <w:sz w:val="20"/>
          <w:szCs w:val="20"/>
        </w:rPr>
        <w:t xml:space="preserve"> in haar inspanningen om de dienstverlening van </w:t>
      </w:r>
      <w:r w:rsidR="009216D7">
        <w:rPr>
          <w:rFonts w:ascii="Arial" w:eastAsia="Calibri" w:hAnsi="Arial" w:cs="Arial"/>
          <w:sz w:val="20"/>
          <w:szCs w:val="20"/>
        </w:rPr>
        <w:t xml:space="preserve">het </w:t>
      </w:r>
      <w:r w:rsidR="001F6A4C">
        <w:rPr>
          <w:rFonts w:ascii="Arial" w:eastAsia="Calibri" w:hAnsi="Arial" w:cs="Arial"/>
          <w:sz w:val="20"/>
          <w:szCs w:val="20"/>
        </w:rPr>
        <w:t>E</w:t>
      </w:r>
      <w:r w:rsidRPr="006B2597">
        <w:rPr>
          <w:rFonts w:ascii="Arial" w:eastAsia="Calibri" w:hAnsi="Arial" w:cs="Arial"/>
          <w:sz w:val="20"/>
          <w:szCs w:val="20"/>
        </w:rPr>
        <w:t>nergiehuis bekend te maken bij haar inwoners.</w:t>
      </w:r>
      <w:r w:rsidR="00B119DE" w:rsidRPr="00B119DE">
        <w:t xml:space="preserve"> </w:t>
      </w:r>
      <w:r w:rsidR="00B119DE" w:rsidRPr="00B119DE">
        <w:rPr>
          <w:rFonts w:ascii="Arial" w:eastAsia="Calibri" w:hAnsi="Arial" w:cs="Arial"/>
          <w:sz w:val="20"/>
          <w:szCs w:val="20"/>
        </w:rPr>
        <w:t>Het lokaal bestuur kan gebruik maken van kant</w:t>
      </w:r>
      <w:r w:rsidR="00B119DE">
        <w:rPr>
          <w:rFonts w:ascii="Arial" w:eastAsia="Calibri" w:hAnsi="Arial" w:cs="Arial"/>
          <w:sz w:val="20"/>
          <w:szCs w:val="20"/>
        </w:rPr>
        <w:t xml:space="preserve"> </w:t>
      </w:r>
      <w:r w:rsidR="00B119DE" w:rsidRPr="00B119DE">
        <w:rPr>
          <w:rFonts w:ascii="Arial" w:eastAsia="Calibri" w:hAnsi="Arial" w:cs="Arial"/>
          <w:sz w:val="20"/>
          <w:szCs w:val="20"/>
        </w:rPr>
        <w:t>en klare communicatiemiddelen van het Energiehuis en vermeldt het logo “Energiehuis Woonwijzer Waasland” op gerelateerde communicatie vanuit het lokaal bestuur.</w:t>
      </w:r>
    </w:p>
    <w:p w14:paraId="5578407B" w14:textId="77609BE1" w:rsidR="006B25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br/>
      </w:r>
      <w:r w:rsidR="009B729F" w:rsidRPr="006B2597">
        <w:rPr>
          <w:rFonts w:ascii="Arial" w:eastAsia="Calibri" w:hAnsi="Arial" w:cs="Arial"/>
          <w:bCs/>
          <w:sz w:val="20"/>
          <w:szCs w:val="20"/>
        </w:rPr>
        <w:t>§</w:t>
      </w:r>
      <w:r w:rsidR="00D15E32">
        <w:rPr>
          <w:rFonts w:ascii="Arial" w:eastAsia="Calibri" w:hAnsi="Arial" w:cs="Arial"/>
          <w:bCs/>
          <w:sz w:val="20"/>
          <w:szCs w:val="20"/>
        </w:rPr>
        <w:t>7</w:t>
      </w:r>
      <w:r w:rsidRPr="006B2597">
        <w:rPr>
          <w:rFonts w:ascii="Arial" w:eastAsia="Calibri" w:hAnsi="Arial" w:cs="Arial"/>
          <w:sz w:val="20"/>
          <w:szCs w:val="20"/>
        </w:rPr>
        <w:t xml:space="preserve">. Het </w:t>
      </w:r>
      <w:r w:rsidR="001D0EF7">
        <w:rPr>
          <w:rFonts w:ascii="Arial" w:eastAsia="Calibri" w:hAnsi="Arial" w:cs="Arial"/>
          <w:sz w:val="20"/>
          <w:szCs w:val="20"/>
        </w:rPr>
        <w:t xml:space="preserve">OCMW van de gemeente/stad waar de particulier zijn woonplaats heeft, </w:t>
      </w:r>
      <w:r w:rsidRPr="006B2597">
        <w:rPr>
          <w:rFonts w:ascii="Arial" w:eastAsia="Calibri" w:hAnsi="Arial" w:cs="Arial"/>
          <w:sz w:val="20"/>
          <w:szCs w:val="20"/>
        </w:rPr>
        <w:t>adviseert over de aangevraagde kredietafname ingeval van kredietaanvraag door particulier uit de doelgroep</w:t>
      </w:r>
      <w:r w:rsidR="001F6A4C">
        <w:rPr>
          <w:rFonts w:ascii="Arial" w:eastAsia="Calibri" w:hAnsi="Arial" w:cs="Arial"/>
          <w:sz w:val="20"/>
          <w:szCs w:val="20"/>
        </w:rPr>
        <w:t xml:space="preserve"> zoals bepaald in artikel 7.9.1 §2.3°</w:t>
      </w:r>
      <w:r w:rsidRPr="006B2597">
        <w:rPr>
          <w:rFonts w:ascii="Arial" w:eastAsia="Calibri" w:hAnsi="Arial" w:cs="Arial"/>
          <w:sz w:val="20"/>
          <w:szCs w:val="20"/>
        </w:rPr>
        <w:t xml:space="preserve"> </w:t>
      </w:r>
      <w:r w:rsidR="001D0EF7">
        <w:rPr>
          <w:rFonts w:ascii="Arial" w:eastAsia="Calibri" w:hAnsi="Arial" w:cs="Arial"/>
          <w:sz w:val="20"/>
          <w:szCs w:val="20"/>
        </w:rPr>
        <w:t>van het Vlaams energiebesluit van 19 november 2010.</w:t>
      </w:r>
      <w:r w:rsidRPr="006B2597">
        <w:rPr>
          <w:rFonts w:ascii="Arial" w:eastAsia="Calibri" w:hAnsi="Arial" w:cs="Arial"/>
          <w:sz w:val="20"/>
          <w:szCs w:val="20"/>
        </w:rPr>
        <w:br/>
      </w:r>
      <w:r w:rsidRPr="006B2597">
        <w:rPr>
          <w:rFonts w:ascii="Arial" w:eastAsia="Calibri" w:hAnsi="Arial" w:cs="Arial"/>
          <w:sz w:val="20"/>
          <w:szCs w:val="20"/>
        </w:rPr>
        <w:br/>
        <w:t>§</w:t>
      </w:r>
      <w:r w:rsidR="00D15E32">
        <w:rPr>
          <w:rFonts w:ascii="Arial" w:eastAsia="Calibri" w:hAnsi="Arial" w:cs="Arial"/>
          <w:sz w:val="20"/>
          <w:szCs w:val="20"/>
        </w:rPr>
        <w:t>8</w:t>
      </w:r>
      <w:r w:rsidRPr="006B2597">
        <w:rPr>
          <w:rFonts w:ascii="Arial" w:eastAsia="Calibri" w:hAnsi="Arial" w:cs="Arial"/>
          <w:sz w:val="20"/>
          <w:szCs w:val="20"/>
        </w:rPr>
        <w:t>. In geval van terugbetalingsproblemen van de Vlaamse energielening staat het lokaal bestuur waar de kredietnemer officieel woont in voor budgetbegeleiding of –beheer</w:t>
      </w:r>
      <w:r w:rsidR="001D0EF7">
        <w:rPr>
          <w:rFonts w:ascii="Arial" w:eastAsia="Calibri" w:hAnsi="Arial" w:cs="Arial"/>
          <w:sz w:val="20"/>
          <w:szCs w:val="20"/>
        </w:rPr>
        <w:t xml:space="preserve"> zoals bepaald in artikel 7.9.1</w:t>
      </w:r>
      <w:r w:rsidRPr="006B2597">
        <w:rPr>
          <w:rFonts w:ascii="Arial" w:eastAsia="Calibri" w:hAnsi="Arial" w:cs="Arial"/>
          <w:sz w:val="20"/>
          <w:szCs w:val="20"/>
        </w:rPr>
        <w:t>.</w:t>
      </w:r>
      <w:r w:rsidR="001D0EF7">
        <w:rPr>
          <w:rFonts w:ascii="Arial" w:eastAsia="Calibri" w:hAnsi="Arial" w:cs="Arial"/>
          <w:sz w:val="20"/>
          <w:szCs w:val="20"/>
        </w:rPr>
        <w:t xml:space="preserve"> §2.1°.</w:t>
      </w:r>
      <w:r w:rsidRPr="006B2597">
        <w:rPr>
          <w:rFonts w:ascii="Arial" w:eastAsia="Calibri" w:hAnsi="Arial" w:cs="Arial"/>
          <w:sz w:val="20"/>
          <w:szCs w:val="20"/>
        </w:rPr>
        <w:t xml:space="preserve"> </w:t>
      </w:r>
    </w:p>
    <w:p w14:paraId="339E6E7C" w14:textId="77777777" w:rsidR="00A341E9" w:rsidRPr="009C6EED" w:rsidRDefault="00A341E9" w:rsidP="006B2597">
      <w:pPr>
        <w:spacing w:after="120" w:line="240" w:lineRule="auto"/>
        <w:jc w:val="both"/>
        <w:rPr>
          <w:rFonts w:ascii="Arial" w:eastAsia="Calibri" w:hAnsi="Arial" w:cs="Arial"/>
          <w:b/>
          <w:bCs/>
          <w:sz w:val="20"/>
          <w:szCs w:val="20"/>
        </w:rPr>
      </w:pPr>
    </w:p>
    <w:p w14:paraId="258561D7" w14:textId="2710620A" w:rsidR="008E4D8D" w:rsidRDefault="00A341E9" w:rsidP="006B2597">
      <w:pPr>
        <w:spacing w:after="120" w:line="240" w:lineRule="auto"/>
        <w:jc w:val="both"/>
        <w:rPr>
          <w:rFonts w:ascii="Arial" w:eastAsia="Calibri" w:hAnsi="Arial" w:cs="Arial"/>
          <w:b/>
          <w:bCs/>
          <w:sz w:val="20"/>
          <w:szCs w:val="20"/>
        </w:rPr>
      </w:pPr>
      <w:r w:rsidRPr="009C6EED">
        <w:rPr>
          <w:rFonts w:ascii="Arial" w:eastAsia="Calibri" w:hAnsi="Arial" w:cs="Arial"/>
          <w:b/>
          <w:bCs/>
          <w:sz w:val="20"/>
          <w:szCs w:val="20"/>
        </w:rPr>
        <w:t>Artikel 8.</w:t>
      </w:r>
      <w:r w:rsidR="00647BCA" w:rsidRPr="009C6EED">
        <w:rPr>
          <w:rFonts w:ascii="Arial" w:eastAsia="Calibri" w:hAnsi="Arial" w:cs="Arial"/>
          <w:b/>
          <w:bCs/>
          <w:sz w:val="20"/>
          <w:szCs w:val="20"/>
        </w:rPr>
        <w:t xml:space="preserve"> Verwerking van persoons- en eigendomsgegevens</w:t>
      </w:r>
    </w:p>
    <w:p w14:paraId="788FB3D9" w14:textId="521D076A" w:rsidR="00647BCA" w:rsidRDefault="000362EE" w:rsidP="006B2597">
      <w:pPr>
        <w:spacing w:after="120" w:line="240" w:lineRule="auto"/>
        <w:jc w:val="both"/>
        <w:rPr>
          <w:rFonts w:ascii="Arial" w:eastAsia="Calibri" w:hAnsi="Arial" w:cs="Arial"/>
          <w:bCs/>
          <w:sz w:val="20"/>
          <w:szCs w:val="20"/>
        </w:rPr>
      </w:pPr>
      <w:r w:rsidRPr="00CB7B0E">
        <w:rPr>
          <w:rFonts w:ascii="Arial" w:eastAsia="Calibri" w:hAnsi="Arial" w:cs="Arial"/>
          <w:sz w:val="20"/>
          <w:szCs w:val="20"/>
        </w:rPr>
        <w:t xml:space="preserve">Met het oog op </w:t>
      </w:r>
      <w:r w:rsidR="008935AC" w:rsidRPr="00CB7B0E">
        <w:rPr>
          <w:rFonts w:ascii="Arial" w:eastAsia="Calibri" w:hAnsi="Arial" w:cs="Arial"/>
          <w:sz w:val="20"/>
          <w:szCs w:val="20"/>
        </w:rPr>
        <w:t xml:space="preserve">de goede uitvoering van deze Samenwerkingsovereenkomst worden er persoonsgegevens verwerkt en </w:t>
      </w:r>
      <w:r w:rsidR="00B13C27" w:rsidRPr="00CB7B0E">
        <w:rPr>
          <w:rFonts w:ascii="Arial" w:eastAsia="Calibri" w:hAnsi="Arial" w:cs="Arial"/>
          <w:sz w:val="20"/>
          <w:szCs w:val="20"/>
        </w:rPr>
        <w:t xml:space="preserve">doorgegeven. </w:t>
      </w:r>
      <w:r w:rsidR="00022D12" w:rsidRPr="00CB7B0E">
        <w:rPr>
          <w:rFonts w:ascii="Arial" w:eastAsia="Calibri" w:hAnsi="Arial" w:cs="Arial"/>
          <w:sz w:val="20"/>
          <w:szCs w:val="20"/>
        </w:rPr>
        <w:t xml:space="preserve">Gezien beide ondergetekenden zijn onderworpen aan de Verordening van het Europees Parlement en de Raad van 27 april 2016 </w:t>
      </w:r>
      <w:proofErr w:type="gramStart"/>
      <w:r w:rsidR="00022D12" w:rsidRPr="00CB7B0E">
        <w:rPr>
          <w:rFonts w:ascii="Arial" w:eastAsia="Calibri" w:hAnsi="Arial" w:cs="Arial"/>
          <w:sz w:val="20"/>
          <w:szCs w:val="20"/>
        </w:rPr>
        <w:t>betreffende</w:t>
      </w:r>
      <w:proofErr w:type="gramEnd"/>
      <w:r w:rsidR="00022D12" w:rsidRPr="00CB7B0E">
        <w:rPr>
          <w:rFonts w:ascii="Arial" w:eastAsia="Calibri" w:hAnsi="Arial" w:cs="Arial"/>
          <w:sz w:val="20"/>
          <w:szCs w:val="20"/>
        </w:rPr>
        <w:t xml:space="preserve"> de bescherming van </w:t>
      </w:r>
      <w:r w:rsidR="001437A4" w:rsidRPr="00CB7B0E">
        <w:rPr>
          <w:rFonts w:ascii="Arial" w:eastAsia="Calibri" w:hAnsi="Arial" w:cs="Arial"/>
          <w:sz w:val="20"/>
          <w:szCs w:val="20"/>
        </w:rPr>
        <w:t>natuurlijke</w:t>
      </w:r>
      <w:r w:rsidR="00022D12" w:rsidRPr="00CB7B0E">
        <w:rPr>
          <w:rFonts w:ascii="Arial" w:eastAsia="Calibri" w:hAnsi="Arial" w:cs="Arial"/>
          <w:sz w:val="20"/>
          <w:szCs w:val="20"/>
        </w:rPr>
        <w:t xml:space="preserve"> personen in verband met de</w:t>
      </w:r>
      <w:r w:rsidR="001437A4" w:rsidRPr="00CB7B0E">
        <w:rPr>
          <w:rFonts w:ascii="Arial" w:eastAsia="Calibri" w:hAnsi="Arial" w:cs="Arial"/>
          <w:sz w:val="20"/>
          <w:szCs w:val="20"/>
        </w:rPr>
        <w:t xml:space="preserve"> </w:t>
      </w:r>
      <w:r w:rsidR="00022D12" w:rsidRPr="00CB7B0E">
        <w:rPr>
          <w:rFonts w:ascii="Arial" w:eastAsia="Calibri" w:hAnsi="Arial" w:cs="Arial"/>
          <w:sz w:val="20"/>
          <w:szCs w:val="20"/>
        </w:rPr>
        <w:t>v</w:t>
      </w:r>
      <w:r w:rsidR="001437A4" w:rsidRPr="00CB7B0E">
        <w:rPr>
          <w:rFonts w:ascii="Arial" w:eastAsia="Calibri" w:hAnsi="Arial" w:cs="Arial"/>
          <w:sz w:val="20"/>
          <w:szCs w:val="20"/>
        </w:rPr>
        <w:t>e</w:t>
      </w:r>
      <w:r w:rsidR="00022D12" w:rsidRPr="00CB7B0E">
        <w:rPr>
          <w:rFonts w:ascii="Arial" w:eastAsia="Calibri" w:hAnsi="Arial" w:cs="Arial"/>
          <w:sz w:val="20"/>
          <w:szCs w:val="20"/>
        </w:rPr>
        <w:t xml:space="preserve">rwerking van persoonsgegevens en </w:t>
      </w:r>
      <w:proofErr w:type="gramStart"/>
      <w:r w:rsidR="00022D12" w:rsidRPr="00CB7B0E">
        <w:rPr>
          <w:rFonts w:ascii="Arial" w:eastAsia="Calibri" w:hAnsi="Arial" w:cs="Arial"/>
          <w:sz w:val="20"/>
          <w:szCs w:val="20"/>
        </w:rPr>
        <w:t>betreffende</w:t>
      </w:r>
      <w:proofErr w:type="gramEnd"/>
      <w:r w:rsidR="00022D12" w:rsidRPr="00CB7B0E">
        <w:rPr>
          <w:rFonts w:ascii="Arial" w:eastAsia="Calibri" w:hAnsi="Arial" w:cs="Arial"/>
          <w:sz w:val="20"/>
          <w:szCs w:val="20"/>
        </w:rPr>
        <w:t xml:space="preserve"> het vrije verkeer van die gegevens en tot intrekking van</w:t>
      </w:r>
      <w:r w:rsidR="00B20181" w:rsidRPr="00CB7B0E">
        <w:rPr>
          <w:rFonts w:ascii="Arial" w:eastAsia="Calibri" w:hAnsi="Arial" w:cs="Arial"/>
          <w:sz w:val="20"/>
          <w:szCs w:val="20"/>
        </w:rPr>
        <w:t xml:space="preserve"> </w:t>
      </w:r>
      <w:r w:rsidR="00022D12" w:rsidRPr="00CB7B0E">
        <w:rPr>
          <w:rFonts w:ascii="Arial" w:eastAsia="Calibri" w:hAnsi="Arial" w:cs="Arial"/>
          <w:sz w:val="20"/>
          <w:szCs w:val="20"/>
        </w:rPr>
        <w:t>Richtlijn 95Z46ZEG (algemene verordening gegeven</w:t>
      </w:r>
      <w:r w:rsidR="00651754" w:rsidRPr="00CB7B0E">
        <w:rPr>
          <w:rFonts w:ascii="Arial" w:eastAsia="Calibri" w:hAnsi="Arial" w:cs="Arial"/>
          <w:sz w:val="20"/>
          <w:szCs w:val="20"/>
        </w:rPr>
        <w:t>s</w:t>
      </w:r>
      <w:r w:rsidR="00022D12" w:rsidRPr="00CB7B0E">
        <w:rPr>
          <w:rFonts w:ascii="Arial" w:eastAsia="Calibri" w:hAnsi="Arial" w:cs="Arial"/>
          <w:sz w:val="20"/>
          <w:szCs w:val="20"/>
        </w:rPr>
        <w:t>bescherming) dient er een verwerkingsovereenkomst</w:t>
      </w:r>
      <w:r w:rsidR="00B20181" w:rsidRPr="00CB7B0E">
        <w:rPr>
          <w:rFonts w:ascii="Arial" w:eastAsia="Calibri" w:hAnsi="Arial" w:cs="Arial"/>
          <w:sz w:val="20"/>
          <w:szCs w:val="20"/>
        </w:rPr>
        <w:t xml:space="preserve"> </w:t>
      </w:r>
      <w:r w:rsidR="00022D12" w:rsidRPr="00CB7B0E">
        <w:rPr>
          <w:rFonts w:ascii="Arial" w:eastAsia="Calibri" w:hAnsi="Arial" w:cs="Arial"/>
          <w:sz w:val="20"/>
          <w:szCs w:val="20"/>
        </w:rPr>
        <w:t>te worden opgesteld tussen betrokken partijen. In deze overeenkomst worden de wederzijdse afspraken</w:t>
      </w:r>
      <w:r w:rsidR="00B20181" w:rsidRPr="00CB7B0E">
        <w:rPr>
          <w:rFonts w:ascii="Arial" w:eastAsia="Calibri" w:hAnsi="Arial" w:cs="Arial"/>
          <w:sz w:val="20"/>
          <w:szCs w:val="20"/>
        </w:rPr>
        <w:t xml:space="preserve"> </w:t>
      </w:r>
      <w:r w:rsidR="00022D12" w:rsidRPr="00CB7B0E">
        <w:rPr>
          <w:rFonts w:ascii="Arial" w:eastAsia="Calibri" w:hAnsi="Arial" w:cs="Arial"/>
          <w:sz w:val="20"/>
          <w:szCs w:val="20"/>
        </w:rPr>
        <w:t>en verbintenissen met betrekking tot gegevensbescherming, -doorgave en registratie vastgelegd</w:t>
      </w:r>
      <w:r w:rsidR="00022D12" w:rsidRPr="00022D12">
        <w:rPr>
          <w:rFonts w:ascii="Arial" w:eastAsia="Calibri" w:hAnsi="Arial" w:cs="Arial"/>
          <w:bCs/>
          <w:sz w:val="20"/>
          <w:szCs w:val="20"/>
        </w:rPr>
        <w:t xml:space="preserve">. </w:t>
      </w:r>
    </w:p>
    <w:p w14:paraId="1FCA0D63" w14:textId="77777777" w:rsidR="00F403A6" w:rsidRPr="00B13C27" w:rsidRDefault="00F403A6" w:rsidP="006B2597">
      <w:pPr>
        <w:spacing w:after="120" w:line="240" w:lineRule="auto"/>
        <w:jc w:val="both"/>
        <w:rPr>
          <w:rFonts w:ascii="Arial" w:eastAsia="Calibri" w:hAnsi="Arial" w:cs="Arial"/>
          <w:bCs/>
          <w:sz w:val="20"/>
          <w:szCs w:val="20"/>
        </w:rPr>
      </w:pPr>
    </w:p>
    <w:p w14:paraId="1C469B32" w14:textId="4387330F" w:rsidR="006B2597" w:rsidRPr="006B2597" w:rsidRDefault="006B2597" w:rsidP="006B2597">
      <w:pPr>
        <w:spacing w:after="120" w:line="240" w:lineRule="auto"/>
        <w:jc w:val="both"/>
        <w:rPr>
          <w:rFonts w:ascii="Arial" w:eastAsia="Calibri" w:hAnsi="Arial" w:cs="Arial"/>
          <w:b/>
          <w:bCs/>
          <w:sz w:val="20"/>
          <w:szCs w:val="20"/>
        </w:rPr>
      </w:pPr>
      <w:r w:rsidRPr="006B2597">
        <w:rPr>
          <w:rFonts w:ascii="Arial" w:eastAsia="Calibri" w:hAnsi="Arial" w:cs="Arial"/>
          <w:b/>
          <w:bCs/>
          <w:sz w:val="20"/>
          <w:szCs w:val="20"/>
        </w:rPr>
        <w:t xml:space="preserve">Artikel </w:t>
      </w:r>
      <w:r w:rsidR="00A341E9">
        <w:rPr>
          <w:rFonts w:ascii="Arial" w:eastAsia="Calibri" w:hAnsi="Arial" w:cs="Arial"/>
          <w:b/>
          <w:bCs/>
          <w:sz w:val="20"/>
          <w:szCs w:val="20"/>
        </w:rPr>
        <w:t>9</w:t>
      </w:r>
      <w:r w:rsidRPr="006B2597">
        <w:rPr>
          <w:rFonts w:ascii="Arial" w:eastAsia="Calibri" w:hAnsi="Arial" w:cs="Arial"/>
          <w:b/>
          <w:bCs/>
          <w:sz w:val="20"/>
          <w:szCs w:val="20"/>
        </w:rPr>
        <w:t xml:space="preserve">. Slotbepalingen </w:t>
      </w:r>
    </w:p>
    <w:p w14:paraId="5BBC8E80" w14:textId="77777777" w:rsidR="006B2597" w:rsidRPr="006B25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Beide partijen verbinden zich ertoe de bepalingen van deze overeenkomst te goeder trouw uit te voeren.</w:t>
      </w:r>
    </w:p>
    <w:p w14:paraId="6BB3AD53" w14:textId="77777777" w:rsidR="006B2597" w:rsidRPr="006B25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Beide partijen zullen alles in het werk stellen om de betwistingen en geschillen voortspruitend uit deze overeenkomst in der minne te regelen.</w:t>
      </w:r>
    </w:p>
    <w:p w14:paraId="670D2769" w14:textId="77777777" w:rsidR="006B2597" w:rsidRPr="006B2597" w:rsidRDefault="006B2597" w:rsidP="006B2597">
      <w:pPr>
        <w:spacing w:after="120" w:line="240" w:lineRule="auto"/>
        <w:jc w:val="both"/>
        <w:rPr>
          <w:rFonts w:ascii="Arial" w:eastAsia="Calibri" w:hAnsi="Arial" w:cs="Arial"/>
          <w:sz w:val="20"/>
          <w:szCs w:val="20"/>
        </w:rPr>
      </w:pPr>
    </w:p>
    <w:p w14:paraId="7EADD476" w14:textId="77777777" w:rsidR="006B2597" w:rsidRPr="006B2597" w:rsidRDefault="006B2597" w:rsidP="006B2597">
      <w:pPr>
        <w:spacing w:after="120" w:line="240" w:lineRule="auto"/>
        <w:jc w:val="both"/>
        <w:rPr>
          <w:rFonts w:ascii="Arial" w:eastAsia="Calibri" w:hAnsi="Arial" w:cs="Arial"/>
          <w:sz w:val="20"/>
          <w:szCs w:val="20"/>
        </w:rPr>
      </w:pPr>
      <w:r w:rsidRPr="006B2597">
        <w:rPr>
          <w:rFonts w:ascii="Arial" w:eastAsia="Calibri" w:hAnsi="Arial" w:cs="Arial"/>
          <w:sz w:val="20"/>
          <w:szCs w:val="20"/>
        </w:rPr>
        <w:t xml:space="preserve">Deze overeenkomst werd ondertekend te Sint-Niklaas op </w:t>
      </w:r>
      <w:r w:rsidRPr="00BA19B9">
        <w:rPr>
          <w:rFonts w:ascii="Arial" w:eastAsia="Calibri" w:hAnsi="Arial" w:cs="Arial"/>
          <w:sz w:val="20"/>
          <w:szCs w:val="20"/>
        </w:rPr>
        <w:t>……………………………</w:t>
      </w:r>
      <w:r w:rsidRPr="006B2597">
        <w:rPr>
          <w:rFonts w:ascii="Arial" w:eastAsia="Calibri" w:hAnsi="Arial" w:cs="Arial"/>
          <w:sz w:val="20"/>
          <w:szCs w:val="20"/>
        </w:rPr>
        <w:t xml:space="preserve"> in drie exemplaren. Elk der partijen verklaart er minstens één te hebben ontvangen. </w:t>
      </w:r>
    </w:p>
    <w:p w14:paraId="7B42AA74" w14:textId="3CF548C9" w:rsidR="006B2597" w:rsidRPr="006B2597" w:rsidRDefault="00BA19B9" w:rsidP="006B2597">
      <w:pPr>
        <w:spacing w:after="120" w:line="240" w:lineRule="auto"/>
        <w:jc w:val="both"/>
        <w:rPr>
          <w:rFonts w:ascii="Arial" w:eastAsia="Calibri" w:hAnsi="Arial" w:cs="Arial"/>
          <w:sz w:val="20"/>
          <w:szCs w:val="20"/>
        </w:rPr>
      </w:pPr>
      <w:r>
        <w:rPr>
          <w:rFonts w:ascii="Arial" w:eastAsia="Calibri" w:hAnsi="Arial" w:cs="Arial"/>
          <w:sz w:val="20"/>
          <w:szCs w:val="20"/>
        </w:rPr>
        <w:br/>
      </w:r>
      <w:r w:rsidR="006B2597" w:rsidRPr="006B2597">
        <w:rPr>
          <w:rFonts w:ascii="Arial" w:eastAsia="Calibri" w:hAnsi="Arial" w:cs="Arial"/>
          <w:sz w:val="20"/>
          <w:szCs w:val="20"/>
        </w:rPr>
        <w:t>VOOR INTERWAAS:</w:t>
      </w:r>
    </w:p>
    <w:p w14:paraId="6BB56D60" w14:textId="77777777" w:rsidR="00BA19B9" w:rsidRDefault="00BA19B9" w:rsidP="006B2597">
      <w:pPr>
        <w:tabs>
          <w:tab w:val="left" w:pos="6379"/>
        </w:tabs>
        <w:spacing w:after="120" w:line="240" w:lineRule="auto"/>
        <w:rPr>
          <w:rFonts w:ascii="Arial" w:eastAsia="Calibri" w:hAnsi="Arial" w:cs="Arial"/>
          <w:sz w:val="20"/>
          <w:szCs w:val="20"/>
        </w:rPr>
      </w:pPr>
    </w:p>
    <w:p w14:paraId="4792150F" w14:textId="380D279C" w:rsidR="006B2597" w:rsidRPr="006B2597" w:rsidRDefault="00BA19B9" w:rsidP="006B2597">
      <w:pPr>
        <w:tabs>
          <w:tab w:val="left" w:pos="6379"/>
        </w:tabs>
        <w:spacing w:after="120" w:line="240" w:lineRule="auto"/>
        <w:rPr>
          <w:rFonts w:ascii="Arial" w:eastAsia="Calibri" w:hAnsi="Arial" w:cs="Arial"/>
          <w:sz w:val="20"/>
          <w:szCs w:val="20"/>
        </w:rPr>
      </w:pPr>
      <w:r>
        <w:rPr>
          <w:rFonts w:ascii="Arial" w:eastAsia="Calibri" w:hAnsi="Arial" w:cs="Arial"/>
          <w:sz w:val="20"/>
          <w:szCs w:val="20"/>
        </w:rPr>
        <w:br/>
      </w:r>
      <w:r w:rsidR="00002F8A" w:rsidRPr="006B2597">
        <w:rPr>
          <w:rFonts w:ascii="Arial" w:eastAsia="Calibri" w:hAnsi="Arial" w:cs="Arial"/>
          <w:sz w:val="20"/>
          <w:szCs w:val="20"/>
        </w:rPr>
        <w:t>De voorzitter,</w:t>
      </w:r>
      <w:r w:rsidR="001F6A4C">
        <w:rPr>
          <w:rFonts w:ascii="Arial" w:eastAsia="Calibri" w:hAnsi="Arial" w:cs="Arial"/>
          <w:sz w:val="20"/>
          <w:szCs w:val="20"/>
        </w:rPr>
        <w:tab/>
      </w:r>
      <w:r w:rsidR="001F6A4C" w:rsidRPr="006B2597">
        <w:rPr>
          <w:rFonts w:ascii="Arial" w:eastAsia="Calibri" w:hAnsi="Arial" w:cs="Arial"/>
          <w:sz w:val="20"/>
          <w:szCs w:val="20"/>
        </w:rPr>
        <w:t xml:space="preserve">De </w:t>
      </w:r>
      <w:r w:rsidR="001F6A4C">
        <w:rPr>
          <w:rFonts w:ascii="Arial" w:eastAsia="Calibri" w:hAnsi="Arial" w:cs="Arial"/>
          <w:sz w:val="20"/>
          <w:szCs w:val="20"/>
        </w:rPr>
        <w:t>ondervoorzitter</w:t>
      </w:r>
      <w:r w:rsidR="001F6A4C" w:rsidRPr="006B2597">
        <w:rPr>
          <w:rFonts w:ascii="Arial" w:eastAsia="Calibri" w:hAnsi="Arial" w:cs="Arial"/>
          <w:sz w:val="20"/>
          <w:szCs w:val="20"/>
        </w:rPr>
        <w:t>,</w:t>
      </w:r>
      <w:r w:rsidR="006B2597" w:rsidRPr="006B2597">
        <w:rPr>
          <w:rFonts w:ascii="Arial" w:eastAsia="Calibri" w:hAnsi="Arial" w:cs="Arial"/>
          <w:sz w:val="20"/>
          <w:szCs w:val="20"/>
        </w:rPr>
        <w:tab/>
      </w:r>
    </w:p>
    <w:p w14:paraId="4A3EB019" w14:textId="2F1AD803" w:rsidR="006B2597" w:rsidRPr="006B2597" w:rsidRDefault="002D2A15" w:rsidP="006B2597">
      <w:pPr>
        <w:spacing w:after="120" w:line="240" w:lineRule="auto"/>
        <w:jc w:val="both"/>
        <w:rPr>
          <w:rFonts w:ascii="Arial" w:eastAsia="Calibri" w:hAnsi="Arial" w:cs="Arial"/>
          <w:sz w:val="20"/>
          <w:szCs w:val="20"/>
        </w:rPr>
      </w:pPr>
      <w:r>
        <w:rPr>
          <w:rFonts w:ascii="Arial" w:eastAsia="Calibri" w:hAnsi="Arial" w:cs="Arial"/>
          <w:sz w:val="20"/>
          <w:szCs w:val="20"/>
        </w:rPr>
        <w:t>Jurgen Bauwens</w:t>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sidRPr="002D2A15">
        <w:rPr>
          <w:rFonts w:ascii="Arial" w:eastAsia="Calibri" w:hAnsi="Arial" w:cs="Arial"/>
          <w:sz w:val="20"/>
          <w:szCs w:val="20"/>
        </w:rPr>
        <w:t xml:space="preserve">Lieven </w:t>
      </w:r>
      <w:proofErr w:type="spellStart"/>
      <w:r w:rsidRPr="002D2A15">
        <w:rPr>
          <w:rFonts w:ascii="Arial" w:eastAsia="Calibri" w:hAnsi="Arial" w:cs="Arial"/>
          <w:sz w:val="20"/>
          <w:szCs w:val="20"/>
        </w:rPr>
        <w:t>Dehandschutter</w:t>
      </w:r>
      <w:proofErr w:type="spellEnd"/>
    </w:p>
    <w:p w14:paraId="4A6B31D8" w14:textId="22A1E64F" w:rsidR="006B2597" w:rsidRPr="006B2597" w:rsidRDefault="00BA19B9" w:rsidP="006B2597">
      <w:pPr>
        <w:spacing w:after="120" w:line="240" w:lineRule="auto"/>
        <w:jc w:val="both"/>
        <w:rPr>
          <w:rFonts w:ascii="Arial" w:eastAsia="Calibri" w:hAnsi="Arial" w:cs="Arial"/>
          <w:sz w:val="20"/>
          <w:szCs w:val="20"/>
        </w:rPr>
      </w:pPr>
      <w:r>
        <w:rPr>
          <w:rFonts w:ascii="Arial" w:eastAsia="Calibri" w:hAnsi="Arial" w:cs="Arial"/>
          <w:sz w:val="20"/>
          <w:szCs w:val="20"/>
        </w:rPr>
        <w:br/>
      </w:r>
      <w:r w:rsidR="006B2597" w:rsidRPr="006B2597">
        <w:rPr>
          <w:rFonts w:ascii="Arial" w:eastAsia="Calibri" w:hAnsi="Arial" w:cs="Arial"/>
          <w:sz w:val="20"/>
          <w:szCs w:val="20"/>
        </w:rPr>
        <w:t>VOOR HET LOKAAL BESTUUR</w:t>
      </w:r>
      <w:r w:rsidR="00FC7C0D">
        <w:rPr>
          <w:rFonts w:ascii="Arial" w:eastAsia="Calibri" w:hAnsi="Arial" w:cs="Arial"/>
          <w:sz w:val="20"/>
          <w:szCs w:val="20"/>
        </w:rPr>
        <w:t xml:space="preserve"> </w:t>
      </w:r>
      <w:r w:rsidR="008D491D">
        <w:rPr>
          <w:rFonts w:ascii="Arial" w:eastAsia="Calibri" w:hAnsi="Arial" w:cs="Arial"/>
          <w:sz w:val="20"/>
          <w:szCs w:val="20"/>
        </w:rPr>
        <w:t>WAASMUNSTER</w:t>
      </w:r>
      <w:r w:rsidR="006B2597" w:rsidRPr="006B2597">
        <w:rPr>
          <w:rFonts w:ascii="Arial" w:eastAsia="Calibri" w:hAnsi="Arial" w:cs="Arial"/>
          <w:sz w:val="20"/>
          <w:szCs w:val="20"/>
        </w:rPr>
        <w:t xml:space="preserve">: </w:t>
      </w:r>
    </w:p>
    <w:p w14:paraId="5FC9AA3B" w14:textId="77777777" w:rsidR="00BA19B9" w:rsidRDefault="00BA19B9" w:rsidP="00A72B26">
      <w:pPr>
        <w:tabs>
          <w:tab w:val="left" w:pos="6379"/>
        </w:tabs>
        <w:spacing w:after="120" w:line="240" w:lineRule="auto"/>
        <w:rPr>
          <w:rFonts w:ascii="Arial" w:eastAsia="Calibri" w:hAnsi="Arial" w:cs="Arial"/>
          <w:sz w:val="20"/>
          <w:szCs w:val="20"/>
        </w:rPr>
      </w:pPr>
    </w:p>
    <w:p w14:paraId="17E9182C" w14:textId="77777777" w:rsidR="00BA19B9" w:rsidRDefault="00BA19B9" w:rsidP="00A72B26">
      <w:pPr>
        <w:tabs>
          <w:tab w:val="left" w:pos="6379"/>
        </w:tabs>
        <w:spacing w:after="120" w:line="240" w:lineRule="auto"/>
        <w:rPr>
          <w:rFonts w:ascii="Arial" w:eastAsia="Calibri" w:hAnsi="Arial" w:cs="Arial"/>
          <w:sz w:val="20"/>
          <w:szCs w:val="20"/>
        </w:rPr>
      </w:pPr>
    </w:p>
    <w:p w14:paraId="09DD883A" w14:textId="66A0AC0C" w:rsidR="009516F3" w:rsidRPr="00A72B26" w:rsidRDefault="006B2597" w:rsidP="00A72B26">
      <w:pPr>
        <w:tabs>
          <w:tab w:val="left" w:pos="6379"/>
        </w:tabs>
        <w:spacing w:after="120" w:line="240" w:lineRule="auto"/>
        <w:rPr>
          <w:rFonts w:ascii="Arial" w:eastAsia="Calibri" w:hAnsi="Arial" w:cs="Arial"/>
          <w:sz w:val="20"/>
          <w:szCs w:val="20"/>
        </w:rPr>
      </w:pPr>
      <w:r w:rsidRPr="006B2597">
        <w:rPr>
          <w:rFonts w:ascii="Arial" w:eastAsia="Calibri" w:hAnsi="Arial" w:cs="Arial"/>
          <w:sz w:val="20"/>
          <w:szCs w:val="20"/>
        </w:rPr>
        <w:t>De algemeen directeur,</w:t>
      </w:r>
      <w:r w:rsidRPr="006B2597">
        <w:rPr>
          <w:rFonts w:ascii="Arial" w:eastAsia="Calibri" w:hAnsi="Arial" w:cs="Arial"/>
          <w:sz w:val="20"/>
          <w:szCs w:val="20"/>
        </w:rPr>
        <w:tab/>
        <w:t>De burgemeester,</w:t>
      </w:r>
      <w:r w:rsidR="00BA19B9">
        <w:rPr>
          <w:rFonts w:ascii="Arial" w:eastAsia="Calibri" w:hAnsi="Arial" w:cs="Arial"/>
          <w:sz w:val="20"/>
          <w:szCs w:val="20"/>
        </w:rPr>
        <w:br/>
        <w:t>Bram Collier</w:t>
      </w:r>
      <w:r w:rsidR="00BA19B9">
        <w:rPr>
          <w:rFonts w:ascii="Arial" w:eastAsia="Calibri" w:hAnsi="Arial" w:cs="Arial"/>
          <w:sz w:val="20"/>
          <w:szCs w:val="20"/>
        </w:rPr>
        <w:tab/>
        <w:t>Jurgen Bauwens</w:t>
      </w:r>
    </w:p>
    <w:sectPr w:rsidR="009516F3" w:rsidRPr="00A72B26" w:rsidSect="00A930C4">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B7161" w14:textId="77777777" w:rsidR="00455C7D" w:rsidRDefault="00455C7D">
      <w:pPr>
        <w:spacing w:after="0" w:line="240" w:lineRule="auto"/>
      </w:pPr>
      <w:r>
        <w:separator/>
      </w:r>
    </w:p>
  </w:endnote>
  <w:endnote w:type="continuationSeparator" w:id="0">
    <w:p w14:paraId="5A7DBD00" w14:textId="77777777" w:rsidR="00455C7D" w:rsidRDefault="00455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FB68F" w14:textId="77777777" w:rsidR="00455C7D" w:rsidRDefault="00455C7D">
      <w:pPr>
        <w:spacing w:after="0" w:line="240" w:lineRule="auto"/>
      </w:pPr>
      <w:r>
        <w:separator/>
      </w:r>
    </w:p>
  </w:footnote>
  <w:footnote w:type="continuationSeparator" w:id="0">
    <w:p w14:paraId="743CB966" w14:textId="77777777" w:rsidR="00455C7D" w:rsidRDefault="00455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FBD6C" w14:textId="77777777" w:rsidR="007B4421" w:rsidRPr="003C644C" w:rsidRDefault="006B2597">
    <w:pPr>
      <w:pStyle w:val="Koptekst"/>
      <w:jc w:val="center"/>
      <w:rPr>
        <w:rFonts w:ascii="Arial" w:hAnsi="Arial" w:cs="Arial"/>
        <w:sz w:val="18"/>
        <w:szCs w:val="18"/>
      </w:rPr>
    </w:pPr>
    <w:r w:rsidRPr="003C644C">
      <w:rPr>
        <w:rFonts w:ascii="Arial" w:hAnsi="Arial" w:cs="Arial"/>
        <w:sz w:val="18"/>
        <w:szCs w:val="18"/>
      </w:rPr>
      <w:fldChar w:fldCharType="begin"/>
    </w:r>
    <w:r w:rsidRPr="003C644C">
      <w:rPr>
        <w:rFonts w:ascii="Arial" w:hAnsi="Arial" w:cs="Arial"/>
        <w:sz w:val="18"/>
        <w:szCs w:val="18"/>
      </w:rPr>
      <w:instrText xml:space="preserve"> PAGE   \* MERGEFORMAT </w:instrText>
    </w:r>
    <w:r w:rsidRPr="003C644C">
      <w:rPr>
        <w:rFonts w:ascii="Arial" w:hAnsi="Arial" w:cs="Arial"/>
        <w:sz w:val="18"/>
        <w:szCs w:val="18"/>
      </w:rPr>
      <w:fldChar w:fldCharType="separate"/>
    </w:r>
    <w:r>
      <w:rPr>
        <w:rFonts w:ascii="Arial" w:hAnsi="Arial" w:cs="Arial"/>
        <w:noProof/>
        <w:sz w:val="18"/>
        <w:szCs w:val="18"/>
      </w:rPr>
      <w:t>1</w:t>
    </w:r>
    <w:r w:rsidRPr="003C644C">
      <w:rPr>
        <w:rFonts w:ascii="Arial" w:hAnsi="Arial" w:cs="Arial"/>
        <w:sz w:val="18"/>
        <w:szCs w:val="18"/>
      </w:rPr>
      <w:fldChar w:fldCharType="end"/>
    </w:r>
  </w:p>
  <w:p w14:paraId="4E42D969" w14:textId="77777777" w:rsidR="007B4421" w:rsidRDefault="007B442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E64B9"/>
    <w:multiLevelType w:val="hybridMultilevel"/>
    <w:tmpl w:val="FB885DEC"/>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2D596DCF"/>
    <w:multiLevelType w:val="hybridMultilevel"/>
    <w:tmpl w:val="ED8E0D1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F562182"/>
    <w:multiLevelType w:val="hybridMultilevel"/>
    <w:tmpl w:val="670E1E5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cs="Wingdings" w:hint="default"/>
      </w:rPr>
    </w:lvl>
    <w:lvl w:ilvl="3" w:tplc="04130001">
      <w:start w:val="1"/>
      <w:numFmt w:val="bullet"/>
      <w:lvlText w:val=""/>
      <w:lvlJc w:val="left"/>
      <w:pPr>
        <w:ind w:left="2880" w:hanging="360"/>
      </w:pPr>
      <w:rPr>
        <w:rFonts w:ascii="Symbol" w:hAnsi="Symbol" w:cs="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cs="Wingdings" w:hint="default"/>
      </w:rPr>
    </w:lvl>
    <w:lvl w:ilvl="6" w:tplc="04130001">
      <w:start w:val="1"/>
      <w:numFmt w:val="bullet"/>
      <w:lvlText w:val=""/>
      <w:lvlJc w:val="left"/>
      <w:pPr>
        <w:ind w:left="5040" w:hanging="360"/>
      </w:pPr>
      <w:rPr>
        <w:rFonts w:ascii="Symbol" w:hAnsi="Symbol" w:cs="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cs="Wingdings" w:hint="default"/>
      </w:rPr>
    </w:lvl>
  </w:abstractNum>
  <w:abstractNum w:abstractNumId="3" w15:restartNumberingAfterBreak="0">
    <w:nsid w:val="562768B7"/>
    <w:multiLevelType w:val="hybridMultilevel"/>
    <w:tmpl w:val="DFE60BDC"/>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 w15:restartNumberingAfterBreak="0">
    <w:nsid w:val="78093C21"/>
    <w:multiLevelType w:val="hybridMultilevel"/>
    <w:tmpl w:val="FDA2E8E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110273945">
    <w:abstractNumId w:val="1"/>
  </w:num>
  <w:num w:numId="2" w16cid:durableId="1556431341">
    <w:abstractNumId w:val="2"/>
  </w:num>
  <w:num w:numId="3" w16cid:durableId="1250039682">
    <w:abstractNumId w:val="3"/>
  </w:num>
  <w:num w:numId="4" w16cid:durableId="184098834">
    <w:abstractNumId w:val="0"/>
  </w:num>
  <w:num w:numId="5" w16cid:durableId="16258866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597"/>
    <w:rsid w:val="00002F8A"/>
    <w:rsid w:val="00016267"/>
    <w:rsid w:val="00016864"/>
    <w:rsid w:val="00017E8E"/>
    <w:rsid w:val="00022D12"/>
    <w:rsid w:val="000362EE"/>
    <w:rsid w:val="00040F16"/>
    <w:rsid w:val="0005731E"/>
    <w:rsid w:val="00061CCA"/>
    <w:rsid w:val="00061DA1"/>
    <w:rsid w:val="00062E12"/>
    <w:rsid w:val="00064FF4"/>
    <w:rsid w:val="000663AB"/>
    <w:rsid w:val="00072D04"/>
    <w:rsid w:val="00075115"/>
    <w:rsid w:val="0009247E"/>
    <w:rsid w:val="00093543"/>
    <w:rsid w:val="000C0110"/>
    <w:rsid w:val="000C2EEA"/>
    <w:rsid w:val="000C7C50"/>
    <w:rsid w:val="000E2648"/>
    <w:rsid w:val="000E5247"/>
    <w:rsid w:val="000E5D68"/>
    <w:rsid w:val="000E720C"/>
    <w:rsid w:val="000F4C73"/>
    <w:rsid w:val="00100297"/>
    <w:rsid w:val="00107448"/>
    <w:rsid w:val="00115E4C"/>
    <w:rsid w:val="00123CA3"/>
    <w:rsid w:val="00136A6B"/>
    <w:rsid w:val="001437A4"/>
    <w:rsid w:val="00145E7F"/>
    <w:rsid w:val="00157DDE"/>
    <w:rsid w:val="00163AEB"/>
    <w:rsid w:val="00164890"/>
    <w:rsid w:val="001813AB"/>
    <w:rsid w:val="001844D5"/>
    <w:rsid w:val="001978EC"/>
    <w:rsid w:val="001B16DB"/>
    <w:rsid w:val="001B5996"/>
    <w:rsid w:val="001D0EF7"/>
    <w:rsid w:val="001D57A7"/>
    <w:rsid w:val="001E1999"/>
    <w:rsid w:val="001F39F1"/>
    <w:rsid w:val="001F5446"/>
    <w:rsid w:val="001F6A4C"/>
    <w:rsid w:val="001F7E83"/>
    <w:rsid w:val="00205DC1"/>
    <w:rsid w:val="00211314"/>
    <w:rsid w:val="00215829"/>
    <w:rsid w:val="002205B9"/>
    <w:rsid w:val="00230ED3"/>
    <w:rsid w:val="002454E4"/>
    <w:rsid w:val="00250F1F"/>
    <w:rsid w:val="0026695F"/>
    <w:rsid w:val="00273436"/>
    <w:rsid w:val="00273DE6"/>
    <w:rsid w:val="002A200A"/>
    <w:rsid w:val="002A7F4A"/>
    <w:rsid w:val="002B58D7"/>
    <w:rsid w:val="002B5B34"/>
    <w:rsid w:val="002C519F"/>
    <w:rsid w:val="002D2A15"/>
    <w:rsid w:val="002E5EE6"/>
    <w:rsid w:val="0032528B"/>
    <w:rsid w:val="003335F7"/>
    <w:rsid w:val="00333904"/>
    <w:rsid w:val="00344D0E"/>
    <w:rsid w:val="00352EFF"/>
    <w:rsid w:val="003555CD"/>
    <w:rsid w:val="0035700C"/>
    <w:rsid w:val="0037426F"/>
    <w:rsid w:val="00385B8C"/>
    <w:rsid w:val="00396094"/>
    <w:rsid w:val="003B25FD"/>
    <w:rsid w:val="003B5242"/>
    <w:rsid w:val="003C5911"/>
    <w:rsid w:val="003D5994"/>
    <w:rsid w:val="003E0564"/>
    <w:rsid w:val="003E3122"/>
    <w:rsid w:val="003F2399"/>
    <w:rsid w:val="003F2CAB"/>
    <w:rsid w:val="003F412D"/>
    <w:rsid w:val="003F67A2"/>
    <w:rsid w:val="003F70B5"/>
    <w:rsid w:val="00404DD9"/>
    <w:rsid w:val="00412B44"/>
    <w:rsid w:val="00423B3B"/>
    <w:rsid w:val="004264FF"/>
    <w:rsid w:val="0044406C"/>
    <w:rsid w:val="00445562"/>
    <w:rsid w:val="0044619D"/>
    <w:rsid w:val="00455C7D"/>
    <w:rsid w:val="00462CE8"/>
    <w:rsid w:val="004630FB"/>
    <w:rsid w:val="00463A17"/>
    <w:rsid w:val="004658A7"/>
    <w:rsid w:val="004707B1"/>
    <w:rsid w:val="004741D7"/>
    <w:rsid w:val="00475C25"/>
    <w:rsid w:val="004804E1"/>
    <w:rsid w:val="00481ED0"/>
    <w:rsid w:val="004871E7"/>
    <w:rsid w:val="004A04B6"/>
    <w:rsid w:val="004A28C0"/>
    <w:rsid w:val="004A2995"/>
    <w:rsid w:val="004B2D8E"/>
    <w:rsid w:val="004B3B5E"/>
    <w:rsid w:val="004C1F7D"/>
    <w:rsid w:val="004C28EB"/>
    <w:rsid w:val="004D42E0"/>
    <w:rsid w:val="004E30CA"/>
    <w:rsid w:val="005078C2"/>
    <w:rsid w:val="00507C1B"/>
    <w:rsid w:val="00510F5D"/>
    <w:rsid w:val="0051644B"/>
    <w:rsid w:val="00530695"/>
    <w:rsid w:val="00533834"/>
    <w:rsid w:val="005415B4"/>
    <w:rsid w:val="00546F4E"/>
    <w:rsid w:val="005602A0"/>
    <w:rsid w:val="00563E62"/>
    <w:rsid w:val="0056627D"/>
    <w:rsid w:val="005773B3"/>
    <w:rsid w:val="005804F1"/>
    <w:rsid w:val="00585F47"/>
    <w:rsid w:val="005A2B19"/>
    <w:rsid w:val="005B0F72"/>
    <w:rsid w:val="005B5A95"/>
    <w:rsid w:val="005C3D79"/>
    <w:rsid w:val="005D2454"/>
    <w:rsid w:val="005E241F"/>
    <w:rsid w:val="005E4FD5"/>
    <w:rsid w:val="005E5DBE"/>
    <w:rsid w:val="005F0464"/>
    <w:rsid w:val="005F14DC"/>
    <w:rsid w:val="005F2FDF"/>
    <w:rsid w:val="00625113"/>
    <w:rsid w:val="00633FB0"/>
    <w:rsid w:val="00647BCA"/>
    <w:rsid w:val="0065009D"/>
    <w:rsid w:val="00651754"/>
    <w:rsid w:val="00654832"/>
    <w:rsid w:val="00657500"/>
    <w:rsid w:val="00683F21"/>
    <w:rsid w:val="0069295C"/>
    <w:rsid w:val="006A0409"/>
    <w:rsid w:val="006B2597"/>
    <w:rsid w:val="006C661E"/>
    <w:rsid w:val="006D6801"/>
    <w:rsid w:val="006E07B4"/>
    <w:rsid w:val="006E1D6D"/>
    <w:rsid w:val="006E7FAD"/>
    <w:rsid w:val="006F3312"/>
    <w:rsid w:val="006F443B"/>
    <w:rsid w:val="00701D49"/>
    <w:rsid w:val="0070425A"/>
    <w:rsid w:val="00705A32"/>
    <w:rsid w:val="007107F4"/>
    <w:rsid w:val="00710F57"/>
    <w:rsid w:val="00717525"/>
    <w:rsid w:val="007208EB"/>
    <w:rsid w:val="00722DDF"/>
    <w:rsid w:val="00725A7A"/>
    <w:rsid w:val="00726D57"/>
    <w:rsid w:val="00726E88"/>
    <w:rsid w:val="00731B9B"/>
    <w:rsid w:val="00731BE3"/>
    <w:rsid w:val="007324CA"/>
    <w:rsid w:val="007375EB"/>
    <w:rsid w:val="00740067"/>
    <w:rsid w:val="007421A2"/>
    <w:rsid w:val="007434B2"/>
    <w:rsid w:val="00761FBE"/>
    <w:rsid w:val="00762993"/>
    <w:rsid w:val="007649B8"/>
    <w:rsid w:val="00766F14"/>
    <w:rsid w:val="0077069A"/>
    <w:rsid w:val="0077402D"/>
    <w:rsid w:val="00777795"/>
    <w:rsid w:val="007814A7"/>
    <w:rsid w:val="00781936"/>
    <w:rsid w:val="0078455A"/>
    <w:rsid w:val="007A3AC4"/>
    <w:rsid w:val="007A587B"/>
    <w:rsid w:val="007A62AB"/>
    <w:rsid w:val="007A7988"/>
    <w:rsid w:val="007B4421"/>
    <w:rsid w:val="007C018B"/>
    <w:rsid w:val="007D4FB4"/>
    <w:rsid w:val="007E6898"/>
    <w:rsid w:val="007F5741"/>
    <w:rsid w:val="0080383C"/>
    <w:rsid w:val="00813202"/>
    <w:rsid w:val="0081583B"/>
    <w:rsid w:val="008203DC"/>
    <w:rsid w:val="00825338"/>
    <w:rsid w:val="0082701D"/>
    <w:rsid w:val="0083208E"/>
    <w:rsid w:val="0083372F"/>
    <w:rsid w:val="0083377B"/>
    <w:rsid w:val="00834F90"/>
    <w:rsid w:val="008371C7"/>
    <w:rsid w:val="008425E1"/>
    <w:rsid w:val="0084335B"/>
    <w:rsid w:val="008544F5"/>
    <w:rsid w:val="008559BB"/>
    <w:rsid w:val="0085673B"/>
    <w:rsid w:val="00870DEA"/>
    <w:rsid w:val="00884E94"/>
    <w:rsid w:val="00884EE0"/>
    <w:rsid w:val="008856FC"/>
    <w:rsid w:val="0089217A"/>
    <w:rsid w:val="00892822"/>
    <w:rsid w:val="00892F2F"/>
    <w:rsid w:val="00893407"/>
    <w:rsid w:val="008935AC"/>
    <w:rsid w:val="008956E2"/>
    <w:rsid w:val="008A1EED"/>
    <w:rsid w:val="008A3547"/>
    <w:rsid w:val="008A4E2A"/>
    <w:rsid w:val="008B6D5E"/>
    <w:rsid w:val="008B7902"/>
    <w:rsid w:val="008D491D"/>
    <w:rsid w:val="008E4D8D"/>
    <w:rsid w:val="008F3582"/>
    <w:rsid w:val="008F3847"/>
    <w:rsid w:val="00902E26"/>
    <w:rsid w:val="00910238"/>
    <w:rsid w:val="00911B07"/>
    <w:rsid w:val="009216D7"/>
    <w:rsid w:val="009240F7"/>
    <w:rsid w:val="0092671B"/>
    <w:rsid w:val="00947AFD"/>
    <w:rsid w:val="00951385"/>
    <w:rsid w:val="009516F3"/>
    <w:rsid w:val="009523C6"/>
    <w:rsid w:val="00954C9D"/>
    <w:rsid w:val="00962569"/>
    <w:rsid w:val="00972DA7"/>
    <w:rsid w:val="00972F2C"/>
    <w:rsid w:val="00974C55"/>
    <w:rsid w:val="00986F4D"/>
    <w:rsid w:val="00997FA4"/>
    <w:rsid w:val="009A16AF"/>
    <w:rsid w:val="009A2BED"/>
    <w:rsid w:val="009A6466"/>
    <w:rsid w:val="009B729F"/>
    <w:rsid w:val="009C6EED"/>
    <w:rsid w:val="009D4EEE"/>
    <w:rsid w:val="009D6779"/>
    <w:rsid w:val="009E1625"/>
    <w:rsid w:val="009E311C"/>
    <w:rsid w:val="009F2F8D"/>
    <w:rsid w:val="009F7E30"/>
    <w:rsid w:val="00A02FD2"/>
    <w:rsid w:val="00A0379E"/>
    <w:rsid w:val="00A04957"/>
    <w:rsid w:val="00A10B77"/>
    <w:rsid w:val="00A16316"/>
    <w:rsid w:val="00A16754"/>
    <w:rsid w:val="00A178D3"/>
    <w:rsid w:val="00A312BA"/>
    <w:rsid w:val="00A341E9"/>
    <w:rsid w:val="00A37027"/>
    <w:rsid w:val="00A431E0"/>
    <w:rsid w:val="00A522F0"/>
    <w:rsid w:val="00A54835"/>
    <w:rsid w:val="00A56C6F"/>
    <w:rsid w:val="00A56D35"/>
    <w:rsid w:val="00A6484B"/>
    <w:rsid w:val="00A71B35"/>
    <w:rsid w:val="00A72B26"/>
    <w:rsid w:val="00A77EA9"/>
    <w:rsid w:val="00A85FF9"/>
    <w:rsid w:val="00A86CFF"/>
    <w:rsid w:val="00A91B6D"/>
    <w:rsid w:val="00A93455"/>
    <w:rsid w:val="00AA653C"/>
    <w:rsid w:val="00AC4FEA"/>
    <w:rsid w:val="00AC6A62"/>
    <w:rsid w:val="00B119DE"/>
    <w:rsid w:val="00B13C27"/>
    <w:rsid w:val="00B20181"/>
    <w:rsid w:val="00B20300"/>
    <w:rsid w:val="00B22164"/>
    <w:rsid w:val="00B22D38"/>
    <w:rsid w:val="00B277BC"/>
    <w:rsid w:val="00B446B3"/>
    <w:rsid w:val="00B52D17"/>
    <w:rsid w:val="00B56043"/>
    <w:rsid w:val="00B605E5"/>
    <w:rsid w:val="00B6749C"/>
    <w:rsid w:val="00B728B8"/>
    <w:rsid w:val="00B8131F"/>
    <w:rsid w:val="00B952C8"/>
    <w:rsid w:val="00B96CF3"/>
    <w:rsid w:val="00B97099"/>
    <w:rsid w:val="00BA19B9"/>
    <w:rsid w:val="00BA497B"/>
    <w:rsid w:val="00BB419A"/>
    <w:rsid w:val="00BC4283"/>
    <w:rsid w:val="00BD56AD"/>
    <w:rsid w:val="00BE06F3"/>
    <w:rsid w:val="00C02020"/>
    <w:rsid w:val="00C11F2E"/>
    <w:rsid w:val="00C14303"/>
    <w:rsid w:val="00C14B46"/>
    <w:rsid w:val="00C23742"/>
    <w:rsid w:val="00C30E58"/>
    <w:rsid w:val="00C419DC"/>
    <w:rsid w:val="00C52D60"/>
    <w:rsid w:val="00C6271A"/>
    <w:rsid w:val="00C86188"/>
    <w:rsid w:val="00C94194"/>
    <w:rsid w:val="00C96628"/>
    <w:rsid w:val="00CA06CF"/>
    <w:rsid w:val="00CA40E1"/>
    <w:rsid w:val="00CB7B0E"/>
    <w:rsid w:val="00CC2BAA"/>
    <w:rsid w:val="00CE50B6"/>
    <w:rsid w:val="00D002C5"/>
    <w:rsid w:val="00D0127F"/>
    <w:rsid w:val="00D07576"/>
    <w:rsid w:val="00D11151"/>
    <w:rsid w:val="00D15E32"/>
    <w:rsid w:val="00D24366"/>
    <w:rsid w:val="00D24855"/>
    <w:rsid w:val="00D34A08"/>
    <w:rsid w:val="00D43620"/>
    <w:rsid w:val="00D50284"/>
    <w:rsid w:val="00D53492"/>
    <w:rsid w:val="00D57355"/>
    <w:rsid w:val="00D6012F"/>
    <w:rsid w:val="00D675FB"/>
    <w:rsid w:val="00D7007C"/>
    <w:rsid w:val="00D76AC3"/>
    <w:rsid w:val="00D84489"/>
    <w:rsid w:val="00D93F60"/>
    <w:rsid w:val="00D95CA7"/>
    <w:rsid w:val="00D9698B"/>
    <w:rsid w:val="00D97947"/>
    <w:rsid w:val="00DB2184"/>
    <w:rsid w:val="00DB52BE"/>
    <w:rsid w:val="00DC3CDC"/>
    <w:rsid w:val="00DD5ED5"/>
    <w:rsid w:val="00DE3D2E"/>
    <w:rsid w:val="00DF1274"/>
    <w:rsid w:val="00E06BE1"/>
    <w:rsid w:val="00E12956"/>
    <w:rsid w:val="00E14722"/>
    <w:rsid w:val="00E213A7"/>
    <w:rsid w:val="00E36FBF"/>
    <w:rsid w:val="00E51232"/>
    <w:rsid w:val="00E52C72"/>
    <w:rsid w:val="00E56978"/>
    <w:rsid w:val="00E62D94"/>
    <w:rsid w:val="00E63589"/>
    <w:rsid w:val="00E64776"/>
    <w:rsid w:val="00E64CED"/>
    <w:rsid w:val="00E76F51"/>
    <w:rsid w:val="00E81A71"/>
    <w:rsid w:val="00E87AD6"/>
    <w:rsid w:val="00EA08FB"/>
    <w:rsid w:val="00EC1EBD"/>
    <w:rsid w:val="00EC548F"/>
    <w:rsid w:val="00EC5DCA"/>
    <w:rsid w:val="00ED339A"/>
    <w:rsid w:val="00EE24AC"/>
    <w:rsid w:val="00EE422F"/>
    <w:rsid w:val="00EF0A2D"/>
    <w:rsid w:val="00F12411"/>
    <w:rsid w:val="00F152D9"/>
    <w:rsid w:val="00F35667"/>
    <w:rsid w:val="00F37CC6"/>
    <w:rsid w:val="00F403A6"/>
    <w:rsid w:val="00F5481F"/>
    <w:rsid w:val="00F60979"/>
    <w:rsid w:val="00F655FC"/>
    <w:rsid w:val="00F84D68"/>
    <w:rsid w:val="00F8526E"/>
    <w:rsid w:val="00F95471"/>
    <w:rsid w:val="00FA6339"/>
    <w:rsid w:val="00FB79B4"/>
    <w:rsid w:val="00FC7C0D"/>
    <w:rsid w:val="00FE0EE0"/>
    <w:rsid w:val="00FF1B1C"/>
    <w:rsid w:val="00FF72A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BF1D1"/>
  <w15:chartTrackingRefBased/>
  <w15:docId w15:val="{8799597D-240D-4CF1-BEF5-9C023FBA0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B2597"/>
    <w:pPr>
      <w:tabs>
        <w:tab w:val="center" w:pos="4536"/>
        <w:tab w:val="right" w:pos="9072"/>
      </w:tabs>
      <w:spacing w:after="200" w:line="276" w:lineRule="auto"/>
    </w:pPr>
    <w:rPr>
      <w:rFonts w:ascii="Calibri" w:eastAsia="Calibri" w:hAnsi="Calibri" w:cs="Calibri"/>
      <w:lang w:val="nl-NL"/>
    </w:rPr>
  </w:style>
  <w:style w:type="character" w:customStyle="1" w:styleId="KoptekstChar">
    <w:name w:val="Koptekst Char"/>
    <w:basedOn w:val="Standaardalinea-lettertype"/>
    <w:link w:val="Koptekst"/>
    <w:uiPriority w:val="99"/>
    <w:rsid w:val="006B2597"/>
    <w:rPr>
      <w:rFonts w:ascii="Calibri" w:eastAsia="Calibri" w:hAnsi="Calibri" w:cs="Calibri"/>
      <w:lang w:val="nl-NL"/>
    </w:rPr>
  </w:style>
  <w:style w:type="character" w:styleId="Verwijzingopmerking">
    <w:name w:val="annotation reference"/>
    <w:uiPriority w:val="99"/>
    <w:semiHidden/>
    <w:unhideWhenUsed/>
    <w:rsid w:val="006B2597"/>
    <w:rPr>
      <w:sz w:val="16"/>
      <w:szCs w:val="16"/>
    </w:rPr>
  </w:style>
  <w:style w:type="paragraph" w:styleId="Tekstopmerking">
    <w:name w:val="annotation text"/>
    <w:basedOn w:val="Standaard"/>
    <w:link w:val="TekstopmerkingChar"/>
    <w:uiPriority w:val="99"/>
    <w:semiHidden/>
    <w:unhideWhenUsed/>
    <w:rsid w:val="006B2597"/>
    <w:pPr>
      <w:spacing w:after="200" w:line="276" w:lineRule="auto"/>
    </w:pPr>
    <w:rPr>
      <w:rFonts w:ascii="Calibri" w:eastAsia="Calibri" w:hAnsi="Calibri" w:cs="Calibri"/>
      <w:sz w:val="20"/>
      <w:szCs w:val="20"/>
      <w:lang w:val="nl-NL"/>
    </w:rPr>
  </w:style>
  <w:style w:type="character" w:customStyle="1" w:styleId="TekstopmerkingChar">
    <w:name w:val="Tekst opmerking Char"/>
    <w:basedOn w:val="Standaardalinea-lettertype"/>
    <w:link w:val="Tekstopmerking"/>
    <w:uiPriority w:val="99"/>
    <w:semiHidden/>
    <w:rsid w:val="006B2597"/>
    <w:rPr>
      <w:rFonts w:ascii="Calibri" w:eastAsia="Calibri" w:hAnsi="Calibri" w:cs="Calibri"/>
      <w:sz w:val="20"/>
      <w:szCs w:val="20"/>
      <w:lang w:val="nl-NL"/>
    </w:rPr>
  </w:style>
  <w:style w:type="paragraph" w:styleId="Ballontekst">
    <w:name w:val="Balloon Text"/>
    <w:basedOn w:val="Standaard"/>
    <w:link w:val="BallontekstChar"/>
    <w:uiPriority w:val="99"/>
    <w:semiHidden/>
    <w:unhideWhenUsed/>
    <w:rsid w:val="006B259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B2597"/>
    <w:rPr>
      <w:rFonts w:ascii="Segoe UI" w:hAnsi="Segoe UI" w:cs="Segoe UI"/>
      <w:sz w:val="18"/>
      <w:szCs w:val="18"/>
    </w:rPr>
  </w:style>
  <w:style w:type="paragraph" w:styleId="Onderwerpvanopmerking">
    <w:name w:val="annotation subject"/>
    <w:basedOn w:val="Tekstopmerking"/>
    <w:next w:val="Tekstopmerking"/>
    <w:link w:val="OnderwerpvanopmerkingChar"/>
    <w:uiPriority w:val="99"/>
    <w:semiHidden/>
    <w:unhideWhenUsed/>
    <w:rsid w:val="005C3D79"/>
    <w:pPr>
      <w:spacing w:after="160" w:line="240" w:lineRule="auto"/>
    </w:pPr>
    <w:rPr>
      <w:rFonts w:asciiTheme="minorHAnsi" w:eastAsiaTheme="minorHAnsi" w:hAnsiTheme="minorHAnsi" w:cstheme="minorBidi"/>
      <w:b/>
      <w:bCs/>
      <w:lang w:val="nl-BE"/>
    </w:rPr>
  </w:style>
  <w:style w:type="character" w:customStyle="1" w:styleId="OnderwerpvanopmerkingChar">
    <w:name w:val="Onderwerp van opmerking Char"/>
    <w:basedOn w:val="TekstopmerkingChar"/>
    <w:link w:val="Onderwerpvanopmerking"/>
    <w:uiPriority w:val="99"/>
    <w:semiHidden/>
    <w:rsid w:val="005C3D79"/>
    <w:rPr>
      <w:rFonts w:ascii="Calibri" w:eastAsia="Calibri" w:hAnsi="Calibri" w:cs="Calibri"/>
      <w:b/>
      <w:bCs/>
      <w:sz w:val="20"/>
      <w:szCs w:val="20"/>
      <w:lang w:val="nl-NL"/>
    </w:rPr>
  </w:style>
  <w:style w:type="paragraph" w:styleId="Lijstalinea">
    <w:name w:val="List Paragraph"/>
    <w:basedOn w:val="Standaard"/>
    <w:uiPriority w:val="34"/>
    <w:qFormat/>
    <w:rsid w:val="004C1F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abels xmlns="0e9e8391-8e97-4a2f-9f70-86983ca8f4b4">energie</labels>
    <TaxCatchAll xmlns="f75523a3-82b6-4974-9fef-2f79541b3178" xsi:nil="true"/>
    <lcf76f155ced4ddcb4097134ff3c332f xmlns="0e9e8391-8e97-4a2f-9f70-86983ca8f4b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01D0AD775DC674DBB83FAFC8FAA3B95" ma:contentTypeVersion="17" ma:contentTypeDescription="Een nieuw document maken." ma:contentTypeScope="" ma:versionID="afeab52818119fe32647c721e9121586">
  <xsd:schema xmlns:xsd="http://www.w3.org/2001/XMLSchema" xmlns:xs="http://www.w3.org/2001/XMLSchema" xmlns:p="http://schemas.microsoft.com/office/2006/metadata/properties" xmlns:ns2="0e9e8391-8e97-4a2f-9f70-86983ca8f4b4" xmlns:ns3="f75523a3-82b6-4974-9fef-2f79541b3178" targetNamespace="http://schemas.microsoft.com/office/2006/metadata/properties" ma:root="true" ma:fieldsID="debd7c80235a32af68d991cc5c48d688" ns2:_="" ns3:_="">
    <xsd:import namespace="0e9e8391-8e97-4a2f-9f70-86983ca8f4b4"/>
    <xsd:import namespace="f75523a3-82b6-4974-9fef-2f79541b31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ServiceLocation" minOccurs="0"/>
                <xsd:element ref="ns2:MediaLengthInSeconds" minOccurs="0"/>
                <xsd:element ref="ns2:labe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9e8391-8e97-4a2f-9f70-86983ca8f4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abels" ma:index="21" nillable="true" ma:displayName="labels" ma:default="energie" ma:format="Dropdown" ma:internalName="labels">
      <xsd:simpleType>
        <xsd:restriction base="dms:Choice">
          <xsd:enumeration value="energie"/>
          <xsd:enumeration value="wonen"/>
          <xsd:enumeration value="energieleningen"/>
          <xsd:enumeration value="Temse"/>
          <xsd:enumeration value="Beveren"/>
        </xsd:restriction>
      </xsd:simpleType>
    </xsd:element>
    <xsd:element name="lcf76f155ced4ddcb4097134ff3c332f" ma:index="23" nillable="true" ma:taxonomy="true" ma:internalName="lcf76f155ced4ddcb4097134ff3c332f" ma:taxonomyFieldName="MediaServiceImageTags" ma:displayName="Afbeeldingtags" ma:readOnly="false" ma:fieldId="{5cf76f15-5ced-4ddc-b409-7134ff3c332f}" ma:taxonomyMulti="true" ma:sspId="9499c190-186e-401a-b2a1-816471803ad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5523a3-82b6-4974-9fef-2f79541b3178"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4" nillable="true" ma:displayName="Taxonomy Catch All Column" ma:hidden="true" ma:list="{1bd63a23-4883-4f25-a4de-065fa1dcf208}" ma:internalName="TaxCatchAll" ma:showField="CatchAllData" ma:web="f75523a3-82b6-4974-9fef-2f79541b31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111009-7CD9-4094-BEC2-D01548E09D77}">
  <ds:schemaRefs>
    <ds:schemaRef ds:uri="http://schemas.microsoft.com/office/2006/metadata/properties"/>
    <ds:schemaRef ds:uri="http://schemas.microsoft.com/office/infopath/2007/PartnerControls"/>
    <ds:schemaRef ds:uri="0e9e8391-8e97-4a2f-9f70-86983ca8f4b4"/>
    <ds:schemaRef ds:uri="f75523a3-82b6-4974-9fef-2f79541b3178"/>
  </ds:schemaRefs>
</ds:datastoreItem>
</file>

<file path=customXml/itemProps2.xml><?xml version="1.0" encoding="utf-8"?>
<ds:datastoreItem xmlns:ds="http://schemas.openxmlformats.org/officeDocument/2006/customXml" ds:itemID="{86273932-AB7F-46DE-83D1-6B77F138AA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9e8391-8e97-4a2f-9f70-86983ca8f4b4"/>
    <ds:schemaRef ds:uri="f75523a3-82b6-4974-9fef-2f79541b31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CAB7EB-A431-455B-BB87-C05AF7AA1C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2264</Words>
  <Characters>12454</Characters>
  <Application>Microsoft Office Word</Application>
  <DocSecurity>4</DocSecurity>
  <Lines>103</Lines>
  <Paragraphs>29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Frauke Van Goethem</dc:creator>
  <cp:keywords/>
  <dc:description/>
  <cp:lastModifiedBy>Shana Poppe</cp:lastModifiedBy>
  <cp:revision>2</cp:revision>
  <dcterms:created xsi:type="dcterms:W3CDTF">2026-02-16T12:51:00Z</dcterms:created>
  <dcterms:modified xsi:type="dcterms:W3CDTF">2026-02-16T12:51:00Z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0x010100901D0AD775DC674DBB83FAFC8FAA3B95</vt:lpwstr>
  </property>
</Properties>
</file>