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A5736" w14:textId="77777777" w:rsidR="00907BE4" w:rsidRDefault="00907BE4" w:rsidP="00907BE4">
      <w:pPr>
        <w:rPr>
          <w:rFonts w:cs="Arial"/>
          <w:b/>
          <w:sz w:val="32"/>
          <w:szCs w:val="32"/>
        </w:rPr>
      </w:pPr>
      <w:r>
        <w:rPr>
          <w:rFonts w:cs="Arial"/>
          <w:b/>
          <w:noProof/>
          <w:sz w:val="32"/>
          <w:szCs w:val="32"/>
        </w:rPr>
        <w:drawing>
          <wp:inline distT="0" distB="0" distL="0" distR="0" wp14:anchorId="7BBACCC3" wp14:editId="484E4E26">
            <wp:extent cx="1675357" cy="543589"/>
            <wp:effectExtent l="0" t="0" r="1270" b="889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75357" cy="543589"/>
                    </a:xfrm>
                    <a:prstGeom prst="rect">
                      <a:avLst/>
                    </a:prstGeom>
                  </pic:spPr>
                </pic:pic>
              </a:graphicData>
            </a:graphic>
          </wp:inline>
        </w:drawing>
      </w:r>
    </w:p>
    <w:p w14:paraId="47B0894F" w14:textId="77777777" w:rsidR="00907BE4" w:rsidRDefault="00907BE4" w:rsidP="00907BE4">
      <w:pPr>
        <w:jc w:val="center"/>
        <w:rPr>
          <w:rFonts w:cs="Arial"/>
          <w:b/>
          <w:sz w:val="32"/>
          <w:szCs w:val="32"/>
        </w:rPr>
      </w:pPr>
    </w:p>
    <w:p w14:paraId="5A907B9B" w14:textId="32DDE22E" w:rsidR="00907BE4" w:rsidRPr="009D6CE8" w:rsidRDefault="00907BE4" w:rsidP="00907BE4">
      <w:pPr>
        <w:jc w:val="center"/>
        <w:rPr>
          <w:rFonts w:cs="Arial"/>
          <w:b/>
          <w:sz w:val="32"/>
          <w:szCs w:val="32"/>
        </w:rPr>
      </w:pPr>
      <w:r>
        <w:rPr>
          <w:rFonts w:cs="Arial"/>
          <w:b/>
          <w:noProof/>
          <w:sz w:val="32"/>
          <w:szCs w:val="32"/>
          <w:lang w:eastAsia="nl-BE"/>
        </w:rPr>
        <mc:AlternateContent>
          <mc:Choice Requires="wps">
            <w:drawing>
              <wp:anchor distT="0" distB="0" distL="114300" distR="114300" simplePos="0" relativeHeight="251659264" behindDoc="1" locked="0" layoutInCell="1" allowOverlap="1" wp14:anchorId="7F18E4A3" wp14:editId="79084370">
                <wp:simplePos x="0" y="0"/>
                <wp:positionH relativeFrom="column">
                  <wp:posOffset>-23495</wp:posOffset>
                </wp:positionH>
                <wp:positionV relativeFrom="paragraph">
                  <wp:posOffset>-4445</wp:posOffset>
                </wp:positionV>
                <wp:extent cx="6000750" cy="285750"/>
                <wp:effectExtent l="0" t="0" r="19050" b="19050"/>
                <wp:wrapNone/>
                <wp:docPr id="1" name="Rechthoek 1"/>
                <wp:cNvGraphicFramePr/>
                <a:graphic xmlns:a="http://schemas.openxmlformats.org/drawingml/2006/main">
                  <a:graphicData uri="http://schemas.microsoft.com/office/word/2010/wordprocessingShape">
                    <wps:wsp>
                      <wps:cNvSpPr/>
                      <wps:spPr>
                        <a:xfrm>
                          <a:off x="0" y="0"/>
                          <a:ext cx="6000750" cy="2857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BB526" id="Rechthoek 1" o:spid="_x0000_s1026" style="position:absolute;margin-left:-1.85pt;margin-top:-.35pt;width:472.5pt;height:2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" filled="f" strokecolor="windowText" strokeweight="2pt"/>
            </w:pict>
          </mc:Fallback>
        </mc:AlternateContent>
      </w:r>
      <w:r>
        <w:rPr>
          <w:rFonts w:cs="Arial"/>
          <w:b/>
          <w:sz w:val="32"/>
          <w:szCs w:val="32"/>
        </w:rPr>
        <w:t xml:space="preserve">(Extra) </w:t>
      </w:r>
      <w:r w:rsidRPr="009D6CE8">
        <w:rPr>
          <w:rFonts w:cs="Arial"/>
          <w:b/>
          <w:sz w:val="32"/>
          <w:szCs w:val="32"/>
        </w:rPr>
        <w:t xml:space="preserve">Lokaal woonoverleg </w:t>
      </w:r>
      <w:r w:rsidR="00E4745E">
        <w:rPr>
          <w:rFonts w:cs="Arial"/>
          <w:b/>
          <w:sz w:val="32"/>
          <w:szCs w:val="32"/>
        </w:rPr>
        <w:t>15 september</w:t>
      </w:r>
      <w:r>
        <w:rPr>
          <w:rFonts w:cs="Arial"/>
          <w:b/>
          <w:sz w:val="32"/>
          <w:szCs w:val="32"/>
        </w:rPr>
        <w:t xml:space="preserve"> 2021</w:t>
      </w:r>
    </w:p>
    <w:p w14:paraId="73E2D654" w14:textId="77777777" w:rsidR="00907BE4" w:rsidRPr="002977DF" w:rsidRDefault="00907BE4" w:rsidP="00907BE4">
      <w:pPr>
        <w:rPr>
          <w:rFonts w:cs="Arial"/>
          <w:szCs w:val="19"/>
        </w:rPr>
      </w:pPr>
    </w:p>
    <w:p w14:paraId="6045395E" w14:textId="41EB4797" w:rsidR="00907BE4" w:rsidRDefault="00907BE4" w:rsidP="00907BE4">
      <w:r w:rsidRPr="009D6CE8">
        <w:rPr>
          <w:b/>
        </w:rPr>
        <w:t>Datum</w:t>
      </w:r>
      <w:r>
        <w:t xml:space="preserve">: </w:t>
      </w:r>
      <w:r w:rsidR="00FC1CBB">
        <w:t>15/09/2021 – 15u – polyvalente zaal, De Meermin</w:t>
      </w:r>
    </w:p>
    <w:p w14:paraId="5AB6B7DE" w14:textId="77777777" w:rsidR="00907BE4" w:rsidRDefault="00907BE4" w:rsidP="00907BE4"/>
    <w:p w14:paraId="2EB8AEFE" w14:textId="77777777" w:rsidR="00907BE4" w:rsidRDefault="00907BE4" w:rsidP="00907BE4">
      <w:r w:rsidRPr="009D6CE8">
        <w:rPr>
          <w:b/>
          <w:u w:val="single"/>
        </w:rPr>
        <w:t>Aanwezig</w:t>
      </w:r>
      <w:r>
        <w:t xml:space="preserve">: </w:t>
      </w:r>
    </w:p>
    <w:p w14:paraId="7E1E1CF6" w14:textId="77777777" w:rsidR="00907BE4" w:rsidRPr="009D6CE8" w:rsidRDefault="00907BE4" w:rsidP="00907BE4">
      <w:pPr>
        <w:rPr>
          <w:rFonts w:cs="Arial"/>
          <w:szCs w:val="19"/>
        </w:rPr>
      </w:pPr>
      <w:r>
        <w:rPr>
          <w:rFonts w:cs="Arial"/>
          <w:szCs w:val="19"/>
        </w:rPr>
        <w:t>Tom Baert, schepen Huisvesting Waasmunster</w:t>
      </w:r>
    </w:p>
    <w:p w14:paraId="0846CD3D" w14:textId="77777777" w:rsidR="00907BE4" w:rsidRPr="009D6CE8" w:rsidRDefault="00907BE4" w:rsidP="00907BE4">
      <w:pPr>
        <w:rPr>
          <w:rFonts w:cs="Arial"/>
          <w:szCs w:val="19"/>
        </w:rPr>
      </w:pPr>
      <w:r w:rsidRPr="009D6CE8">
        <w:rPr>
          <w:rFonts w:cs="Arial"/>
          <w:szCs w:val="19"/>
        </w:rPr>
        <w:t>Marie-Paul Hiel, Directeur SBK</w:t>
      </w:r>
    </w:p>
    <w:p w14:paraId="1F3C5BA7" w14:textId="77777777" w:rsidR="00907BE4" w:rsidRPr="009D6CE8" w:rsidRDefault="00907BE4" w:rsidP="00907BE4">
      <w:pPr>
        <w:rPr>
          <w:rFonts w:cs="Arial"/>
          <w:szCs w:val="19"/>
        </w:rPr>
      </w:pPr>
      <w:r w:rsidRPr="009D6CE8">
        <w:rPr>
          <w:rFonts w:cs="Arial"/>
          <w:szCs w:val="19"/>
        </w:rPr>
        <w:t>Guy Van Gucht, Directeur De Zonnige Woonst (DZW)</w:t>
      </w:r>
    </w:p>
    <w:p w14:paraId="31093F28" w14:textId="77777777" w:rsidR="00FC1CBB" w:rsidRDefault="00FC1CBB" w:rsidP="00FC1CBB">
      <w:pPr>
        <w:rPr>
          <w:rFonts w:cs="Arial"/>
          <w:szCs w:val="19"/>
        </w:rPr>
      </w:pPr>
      <w:r w:rsidRPr="009D6CE8">
        <w:rPr>
          <w:rFonts w:cs="Arial"/>
          <w:szCs w:val="19"/>
        </w:rPr>
        <w:t>Piet Pauwels, Directeur De Volkswoninge</w:t>
      </w:r>
      <w:r>
        <w:rPr>
          <w:rFonts w:cs="Arial"/>
          <w:szCs w:val="19"/>
        </w:rPr>
        <w:t>n</w:t>
      </w:r>
    </w:p>
    <w:p w14:paraId="4AC8A052" w14:textId="77777777" w:rsidR="00FC1CBB" w:rsidRPr="009D6CE8" w:rsidRDefault="00FC1CBB" w:rsidP="00FC1CBB">
      <w:pPr>
        <w:rPr>
          <w:rFonts w:cs="Arial"/>
          <w:szCs w:val="19"/>
        </w:rPr>
      </w:pPr>
      <w:r w:rsidRPr="009D6CE8">
        <w:rPr>
          <w:rFonts w:cs="Arial"/>
          <w:szCs w:val="19"/>
        </w:rPr>
        <w:t>Y</w:t>
      </w:r>
      <w:r>
        <w:rPr>
          <w:rFonts w:cs="Arial"/>
          <w:szCs w:val="19"/>
        </w:rPr>
        <w:t xml:space="preserve">annick Claes, verantwoordelijke SVK Waasland </w:t>
      </w:r>
    </w:p>
    <w:p w14:paraId="613F6403" w14:textId="77777777" w:rsidR="00907BE4" w:rsidRPr="009D6CE8" w:rsidRDefault="00907BE4" w:rsidP="00907BE4">
      <w:pPr>
        <w:rPr>
          <w:rFonts w:cs="Arial"/>
          <w:szCs w:val="19"/>
        </w:rPr>
      </w:pPr>
      <w:r w:rsidRPr="009D6CE8">
        <w:rPr>
          <w:rFonts w:cs="Arial"/>
          <w:szCs w:val="19"/>
        </w:rPr>
        <w:t>Nicole Drieghe, Afdelingshoofd Grondgebiedzaken Waasmunster</w:t>
      </w:r>
    </w:p>
    <w:p w14:paraId="0D45637A" w14:textId="77777777" w:rsidR="00907BE4" w:rsidRPr="00EF21D6" w:rsidRDefault="00907BE4" w:rsidP="00907BE4">
      <w:pPr>
        <w:autoSpaceDE w:val="0"/>
        <w:autoSpaceDN w:val="0"/>
        <w:adjustRightInd w:val="0"/>
        <w:rPr>
          <w:rFonts w:cs="Arial"/>
          <w:color w:val="000000"/>
          <w:szCs w:val="19"/>
        </w:rPr>
      </w:pPr>
      <w:r w:rsidRPr="009D6CE8">
        <w:rPr>
          <w:rFonts w:cs="Arial"/>
          <w:color w:val="000000"/>
          <w:szCs w:val="19"/>
        </w:rPr>
        <w:t xml:space="preserve">Kristel Croket, administratief medewerker omgeving (huisvestingsambtenaar) </w:t>
      </w:r>
      <w:r>
        <w:rPr>
          <w:rFonts w:cs="Arial"/>
          <w:color w:val="000000"/>
          <w:szCs w:val="19"/>
        </w:rPr>
        <w:t>–</w:t>
      </w:r>
      <w:r w:rsidRPr="009D6CE8">
        <w:rPr>
          <w:rFonts w:cs="Arial"/>
          <w:color w:val="000000"/>
          <w:szCs w:val="19"/>
        </w:rPr>
        <w:t xml:space="preserve"> verslaggever</w:t>
      </w:r>
    </w:p>
    <w:tbl>
      <w:tblPr>
        <w:tblW w:w="0" w:type="auto"/>
        <w:tblBorders>
          <w:top w:val="nil"/>
          <w:left w:val="nil"/>
          <w:bottom w:val="nil"/>
          <w:right w:val="nil"/>
        </w:tblBorders>
        <w:tblLayout w:type="fixed"/>
        <w:tblLook w:val="0000" w:firstRow="0" w:lastRow="0" w:firstColumn="0" w:lastColumn="0" w:noHBand="0" w:noVBand="0"/>
      </w:tblPr>
      <w:tblGrid>
        <w:gridCol w:w="4112"/>
      </w:tblGrid>
      <w:tr w:rsidR="00907BE4" w:rsidRPr="009D6CE8" w14:paraId="11E9E627" w14:textId="77777777" w:rsidTr="00B66CAE">
        <w:trPr>
          <w:trHeight w:val="198"/>
        </w:trPr>
        <w:tc>
          <w:tcPr>
            <w:tcW w:w="4112" w:type="dxa"/>
          </w:tcPr>
          <w:p w14:paraId="3A05F738" w14:textId="77777777" w:rsidR="00907BE4" w:rsidRPr="009D6CE8" w:rsidRDefault="00907BE4" w:rsidP="00B66CAE">
            <w:pPr>
              <w:autoSpaceDE w:val="0"/>
              <w:autoSpaceDN w:val="0"/>
              <w:adjustRightInd w:val="0"/>
              <w:rPr>
                <w:rFonts w:cs="Arial"/>
                <w:color w:val="000000"/>
                <w:szCs w:val="19"/>
              </w:rPr>
            </w:pPr>
          </w:p>
        </w:tc>
      </w:tr>
    </w:tbl>
    <w:p w14:paraId="552F3298" w14:textId="77777777" w:rsidR="00907BE4" w:rsidRDefault="00907BE4" w:rsidP="00907BE4">
      <w:pPr>
        <w:rPr>
          <w:rFonts w:cs="Arial"/>
          <w:b/>
          <w:szCs w:val="19"/>
          <w:u w:val="single"/>
        </w:rPr>
      </w:pPr>
      <w:r w:rsidRPr="009D6CE8">
        <w:rPr>
          <w:rFonts w:cs="Arial"/>
          <w:b/>
          <w:szCs w:val="19"/>
          <w:u w:val="single"/>
        </w:rPr>
        <w:t>Verontschuldigd:</w:t>
      </w:r>
    </w:p>
    <w:p w14:paraId="32745E49" w14:textId="77777777" w:rsidR="00FC1CBB" w:rsidRPr="009D6CE8" w:rsidRDefault="00FC1CBB" w:rsidP="00FC1CBB">
      <w:pPr>
        <w:rPr>
          <w:rFonts w:cs="Arial"/>
          <w:szCs w:val="19"/>
        </w:rPr>
      </w:pPr>
      <w:r>
        <w:rPr>
          <w:rFonts w:cs="Arial"/>
          <w:szCs w:val="19"/>
        </w:rPr>
        <w:t>Ivo Blancke, Adjunct-Directeur De Volkswoningen</w:t>
      </w:r>
    </w:p>
    <w:p w14:paraId="7202DE2E" w14:textId="77777777" w:rsidR="00FC1CBB" w:rsidRPr="009D6CE8" w:rsidRDefault="00FC1CBB" w:rsidP="00FC1CBB">
      <w:pPr>
        <w:rPr>
          <w:rFonts w:cs="Arial"/>
          <w:szCs w:val="19"/>
        </w:rPr>
      </w:pPr>
      <w:r>
        <w:rPr>
          <w:rFonts w:cs="Arial"/>
          <w:szCs w:val="19"/>
        </w:rPr>
        <w:t>Shana Poppe</w:t>
      </w:r>
      <w:r w:rsidRPr="009D6CE8">
        <w:rPr>
          <w:rFonts w:cs="Arial"/>
          <w:szCs w:val="19"/>
        </w:rPr>
        <w:t>, Diensthoofd omgeving (omgevingsambtenaar)</w:t>
      </w:r>
    </w:p>
    <w:p w14:paraId="66F98DFC" w14:textId="77777777" w:rsidR="00FC1CBB" w:rsidRDefault="00FC1CBB" w:rsidP="00FC1CBB">
      <w:pPr>
        <w:rPr>
          <w:rFonts w:cs="Arial"/>
          <w:szCs w:val="19"/>
        </w:rPr>
      </w:pPr>
      <w:r w:rsidRPr="009D6CE8">
        <w:rPr>
          <w:rFonts w:cs="Arial"/>
          <w:szCs w:val="19"/>
        </w:rPr>
        <w:t xml:space="preserve">Katja Vlaeminck, </w:t>
      </w:r>
      <w:r>
        <w:rPr>
          <w:rFonts w:cs="Arial"/>
          <w:szCs w:val="19"/>
        </w:rPr>
        <w:t>Afdelingshoofd</w:t>
      </w:r>
      <w:r w:rsidRPr="009D6CE8">
        <w:rPr>
          <w:rFonts w:cs="Arial"/>
          <w:szCs w:val="19"/>
        </w:rPr>
        <w:t xml:space="preserve"> Welzijn</w:t>
      </w:r>
    </w:p>
    <w:p w14:paraId="0EC8E779" w14:textId="77777777" w:rsidR="00FC1CBB" w:rsidRDefault="00FC1CBB" w:rsidP="00FC1CBB">
      <w:pPr>
        <w:rPr>
          <w:rFonts w:cs="Arial"/>
          <w:szCs w:val="19"/>
        </w:rPr>
      </w:pPr>
      <w:r w:rsidRPr="009D6CE8">
        <w:rPr>
          <w:rFonts w:cs="Arial"/>
          <w:szCs w:val="19"/>
        </w:rPr>
        <w:t>Ellen Raemdonck, deskundige sociale zaken</w:t>
      </w:r>
      <w:r>
        <w:rPr>
          <w:rFonts w:cs="Arial"/>
          <w:szCs w:val="19"/>
        </w:rPr>
        <w:t xml:space="preserve"> </w:t>
      </w:r>
    </w:p>
    <w:p w14:paraId="28FFF69C" w14:textId="77777777" w:rsidR="00FC1CBB" w:rsidRPr="009D6CE8" w:rsidRDefault="00FC1CBB" w:rsidP="00FC1CBB">
      <w:pPr>
        <w:rPr>
          <w:rFonts w:cs="Arial"/>
          <w:szCs w:val="19"/>
        </w:rPr>
      </w:pPr>
      <w:r w:rsidRPr="009D6CE8">
        <w:rPr>
          <w:rFonts w:cs="Arial"/>
          <w:szCs w:val="19"/>
        </w:rPr>
        <w:t>Marleen Lefèvre, Hoofdmedewerker Wonen-Vlaanderen</w:t>
      </w:r>
      <w:r>
        <w:rPr>
          <w:rFonts w:cs="Arial"/>
          <w:szCs w:val="19"/>
        </w:rPr>
        <w:t xml:space="preserve"> </w:t>
      </w:r>
    </w:p>
    <w:p w14:paraId="7CD61C84" w14:textId="77777777" w:rsidR="00FC1CBB" w:rsidRPr="00B342E6" w:rsidRDefault="00FC1CBB" w:rsidP="00FC1CBB">
      <w:pPr>
        <w:rPr>
          <w:rFonts w:cs="Arial"/>
          <w:bCs/>
          <w:szCs w:val="19"/>
        </w:rPr>
      </w:pPr>
      <w:r w:rsidRPr="00B342E6">
        <w:rPr>
          <w:rFonts w:cs="Arial"/>
          <w:bCs/>
          <w:szCs w:val="19"/>
        </w:rPr>
        <w:t>Jurgen Bauwens, burgemeester Waasmunster</w:t>
      </w:r>
    </w:p>
    <w:p w14:paraId="7564F757" w14:textId="77777777" w:rsidR="00907BE4" w:rsidRDefault="00907BE4" w:rsidP="00907BE4">
      <w:pPr>
        <w:rPr>
          <w:rFonts w:cs="Arial"/>
          <w:szCs w:val="19"/>
        </w:rPr>
      </w:pPr>
      <w:r w:rsidRPr="009D6CE8">
        <w:rPr>
          <w:rFonts w:cs="Arial"/>
          <w:szCs w:val="19"/>
        </w:rPr>
        <w:t xml:space="preserve">Ilse Poppe, Schepen </w:t>
      </w:r>
      <w:r>
        <w:rPr>
          <w:rFonts w:cs="Arial"/>
          <w:szCs w:val="19"/>
        </w:rPr>
        <w:t xml:space="preserve">Ruimtelijke Ordening </w:t>
      </w:r>
      <w:r w:rsidRPr="009D6CE8">
        <w:rPr>
          <w:rFonts w:cs="Arial"/>
          <w:szCs w:val="19"/>
        </w:rPr>
        <w:t>Waasmunster</w:t>
      </w:r>
      <w:r>
        <w:rPr>
          <w:rFonts w:cs="Arial"/>
          <w:szCs w:val="19"/>
        </w:rPr>
        <w:t xml:space="preserve"> </w:t>
      </w:r>
    </w:p>
    <w:p w14:paraId="3D71C748" w14:textId="77777777" w:rsidR="00907BE4" w:rsidRPr="009D6CE8" w:rsidRDefault="00907BE4" w:rsidP="00907BE4">
      <w:pPr>
        <w:rPr>
          <w:rFonts w:cs="Arial"/>
          <w:szCs w:val="19"/>
        </w:rPr>
      </w:pPr>
      <w:r w:rsidRPr="009D6CE8">
        <w:rPr>
          <w:rFonts w:cs="Arial"/>
          <w:szCs w:val="19"/>
        </w:rPr>
        <w:t>Marcel Segers, Voorzitter De Volkswoningen</w:t>
      </w:r>
    </w:p>
    <w:p w14:paraId="50F6E69A" w14:textId="77777777" w:rsidR="00907BE4" w:rsidRPr="009D6CE8" w:rsidRDefault="00907BE4" w:rsidP="00907BE4">
      <w:pPr>
        <w:rPr>
          <w:rFonts w:cs="Arial"/>
          <w:szCs w:val="19"/>
        </w:rPr>
      </w:pPr>
      <w:r w:rsidRPr="009D6CE8">
        <w:rPr>
          <w:rFonts w:cs="Arial"/>
          <w:szCs w:val="19"/>
        </w:rPr>
        <w:t>Toon De Boeck, Voorzitter SBK</w:t>
      </w:r>
    </w:p>
    <w:p w14:paraId="2AF98CCB" w14:textId="77777777" w:rsidR="00907BE4" w:rsidRPr="009D6CE8" w:rsidRDefault="00907BE4" w:rsidP="00907BE4">
      <w:pPr>
        <w:rPr>
          <w:rFonts w:cs="Arial"/>
          <w:szCs w:val="19"/>
        </w:rPr>
      </w:pPr>
      <w:r w:rsidRPr="00913871">
        <w:rPr>
          <w:rFonts w:cs="Arial"/>
          <w:szCs w:val="19"/>
        </w:rPr>
        <w:t>Etienne De Prijcker, Voorzitter DZW</w:t>
      </w:r>
    </w:p>
    <w:p w14:paraId="429B2256" w14:textId="77777777" w:rsidR="00907BE4" w:rsidRDefault="00907BE4" w:rsidP="00907BE4"/>
    <w:p w14:paraId="548107DF" w14:textId="5BFEC437" w:rsidR="00907BE4" w:rsidRDefault="00ED7FA9" w:rsidP="00907BE4">
      <w:pPr>
        <w:rPr>
          <w:rFonts w:cs="Arial"/>
          <w:b/>
          <w:szCs w:val="19"/>
          <w:u w:val="single"/>
        </w:rPr>
      </w:pPr>
      <w:r>
        <w:rPr>
          <w:rFonts w:cs="Arial"/>
          <w:b/>
          <w:szCs w:val="19"/>
          <w:u w:val="single"/>
        </w:rPr>
        <w:t xml:space="preserve">1/ </w:t>
      </w:r>
      <w:r w:rsidR="00907BE4" w:rsidRPr="00035EEA">
        <w:rPr>
          <w:rFonts w:cs="Arial"/>
          <w:b/>
          <w:szCs w:val="19"/>
          <w:u w:val="single"/>
        </w:rPr>
        <w:t>Goedkeuring verslag</w:t>
      </w:r>
    </w:p>
    <w:p w14:paraId="7517CC8D" w14:textId="0DBB4BE0" w:rsidR="00907BE4" w:rsidRDefault="00907BE4" w:rsidP="00907BE4">
      <w:pPr>
        <w:rPr>
          <w:rFonts w:cs="Arial"/>
          <w:b/>
          <w:szCs w:val="19"/>
          <w:u w:val="single"/>
        </w:rPr>
      </w:pPr>
      <w:r>
        <w:rPr>
          <w:rFonts w:cs="Arial"/>
          <w:b/>
          <w:szCs w:val="19"/>
          <w:u w:val="single"/>
        </w:rPr>
        <w:t xml:space="preserve"> </w:t>
      </w:r>
    </w:p>
    <w:p w14:paraId="655A7AEF" w14:textId="7FCE61D2" w:rsidR="00FC1CBB" w:rsidRDefault="00ED7FA9" w:rsidP="00907BE4">
      <w:pPr>
        <w:rPr>
          <w:rFonts w:cs="Arial"/>
          <w:bCs/>
          <w:szCs w:val="19"/>
        </w:rPr>
      </w:pPr>
      <w:r>
        <w:rPr>
          <w:rFonts w:cs="Arial"/>
          <w:bCs/>
          <w:szCs w:val="19"/>
        </w:rPr>
        <w:t>Mevr Croket vraagt, in afwezigheid van Mevr Poppe, of alle gevraagde aanpassingen</w:t>
      </w:r>
      <w:r w:rsidR="00913871">
        <w:rPr>
          <w:rFonts w:cs="Arial"/>
          <w:bCs/>
          <w:szCs w:val="19"/>
        </w:rPr>
        <w:t xml:space="preserve"> (lijst aanpassingen en laatste plannen)</w:t>
      </w:r>
      <w:r>
        <w:rPr>
          <w:rFonts w:cs="Arial"/>
          <w:bCs/>
          <w:szCs w:val="19"/>
        </w:rPr>
        <w:t xml:space="preserve">  van de nieuwbouwprojecten Molenwijk Noord en Heuverbeek nog kunnen doorgestuurd worden. Dit is sinds het vorige overleg nog niet gebeurd. Dhr. Pauwels ging dit nakijken.</w:t>
      </w:r>
    </w:p>
    <w:p w14:paraId="2B8BBB30" w14:textId="5918B4ED" w:rsidR="00913871" w:rsidRPr="00FC1CBB" w:rsidRDefault="00913871" w:rsidP="00907BE4">
      <w:pPr>
        <w:rPr>
          <w:rFonts w:cs="Arial"/>
          <w:bCs/>
          <w:szCs w:val="19"/>
        </w:rPr>
      </w:pPr>
      <w:r>
        <w:rPr>
          <w:rFonts w:cs="Arial"/>
          <w:bCs/>
          <w:szCs w:val="19"/>
        </w:rPr>
        <w:t>De projectfiches werden ook nog niet ingediend en konden dus niet g</w:t>
      </w:r>
      <w:r w:rsidR="004A770A">
        <w:rPr>
          <w:rFonts w:cs="Arial"/>
          <w:bCs/>
          <w:szCs w:val="19"/>
        </w:rPr>
        <w:t>oe</w:t>
      </w:r>
      <w:r>
        <w:rPr>
          <w:rFonts w:cs="Arial"/>
          <w:bCs/>
          <w:szCs w:val="19"/>
        </w:rPr>
        <w:t>dgekeurd worden zoals in vorig overleg afgesproken</w:t>
      </w:r>
      <w:r w:rsidR="004A770A">
        <w:rPr>
          <w:rFonts w:cs="Arial"/>
          <w:bCs/>
          <w:szCs w:val="19"/>
        </w:rPr>
        <w:t>.</w:t>
      </w:r>
    </w:p>
    <w:p w14:paraId="2D0F358F" w14:textId="0AB3E290" w:rsidR="00907BE4" w:rsidRDefault="00907BE4" w:rsidP="00907BE4">
      <w:pPr>
        <w:rPr>
          <w:rFonts w:cs="Arial"/>
          <w:szCs w:val="19"/>
        </w:rPr>
      </w:pPr>
      <w:r w:rsidRPr="00035EEA">
        <w:rPr>
          <w:rFonts w:cs="Arial"/>
          <w:szCs w:val="19"/>
        </w:rPr>
        <w:t xml:space="preserve">Het verslag van het woonoverleg van </w:t>
      </w:r>
      <w:r w:rsidR="00ED7FA9">
        <w:rPr>
          <w:rFonts w:cs="Arial"/>
          <w:szCs w:val="19"/>
        </w:rPr>
        <w:t>12/06</w:t>
      </w:r>
      <w:r>
        <w:rPr>
          <w:rFonts w:cs="Arial"/>
          <w:szCs w:val="19"/>
        </w:rPr>
        <w:t>/2021</w:t>
      </w:r>
      <w:r w:rsidRPr="00035EEA">
        <w:rPr>
          <w:rFonts w:cs="Arial"/>
          <w:szCs w:val="19"/>
        </w:rPr>
        <w:t xml:space="preserve"> wordt goedgekeurd</w:t>
      </w:r>
      <w:r>
        <w:rPr>
          <w:rFonts w:cs="Arial"/>
          <w:szCs w:val="19"/>
        </w:rPr>
        <w:t>.</w:t>
      </w:r>
    </w:p>
    <w:p w14:paraId="3B867E00" w14:textId="77777777" w:rsidR="00907BE4" w:rsidRDefault="00907BE4" w:rsidP="00907BE4">
      <w:pPr>
        <w:rPr>
          <w:rFonts w:cs="Arial"/>
          <w:b/>
          <w:szCs w:val="19"/>
          <w:u w:val="single"/>
        </w:rPr>
      </w:pPr>
    </w:p>
    <w:p w14:paraId="319C91AE" w14:textId="1786B0EF" w:rsidR="00907BE4" w:rsidRDefault="00907BE4" w:rsidP="00907BE4">
      <w:pPr>
        <w:spacing w:after="160" w:line="256" w:lineRule="auto"/>
        <w:rPr>
          <w:rFonts w:cs="Arial"/>
          <w:b/>
          <w:bCs/>
          <w:szCs w:val="19"/>
          <w:u w:val="single"/>
        </w:rPr>
      </w:pPr>
      <w:r w:rsidRPr="00860162">
        <w:rPr>
          <w:rFonts w:cs="Arial"/>
          <w:b/>
          <w:bCs/>
          <w:szCs w:val="19"/>
          <w:u w:val="single"/>
        </w:rPr>
        <w:t xml:space="preserve">2/ </w:t>
      </w:r>
      <w:r w:rsidR="00ED7FA9">
        <w:rPr>
          <w:rFonts w:cs="Arial"/>
          <w:b/>
          <w:bCs/>
          <w:szCs w:val="19"/>
          <w:u w:val="single"/>
        </w:rPr>
        <w:t>B</w:t>
      </w:r>
      <w:r w:rsidR="00ED7FA9" w:rsidRPr="00ED7FA9">
        <w:rPr>
          <w:rFonts w:cs="Arial"/>
          <w:b/>
          <w:bCs/>
          <w:szCs w:val="19"/>
          <w:u w:val="single"/>
        </w:rPr>
        <w:t xml:space="preserve">espreking van de adviezen die de woonmaatschappijen </w:t>
      </w:r>
      <w:r w:rsidR="00ED7FA9">
        <w:rPr>
          <w:rFonts w:cs="Arial"/>
          <w:b/>
          <w:bCs/>
          <w:szCs w:val="19"/>
          <w:u w:val="single"/>
        </w:rPr>
        <w:t>ge</w:t>
      </w:r>
      <w:r w:rsidR="00ED7FA9" w:rsidRPr="00ED7FA9">
        <w:rPr>
          <w:rFonts w:cs="Arial"/>
          <w:b/>
          <w:bCs/>
          <w:szCs w:val="19"/>
          <w:u w:val="single"/>
        </w:rPr>
        <w:t>geven</w:t>
      </w:r>
      <w:r w:rsidR="00ED7FA9">
        <w:rPr>
          <w:rFonts w:cs="Arial"/>
          <w:b/>
          <w:bCs/>
          <w:szCs w:val="19"/>
          <w:u w:val="single"/>
        </w:rPr>
        <w:t xml:space="preserve"> hebben</w:t>
      </w:r>
      <w:r w:rsidR="00ED7FA9" w:rsidRPr="00ED7FA9">
        <w:rPr>
          <w:rFonts w:cs="Arial"/>
          <w:b/>
          <w:bCs/>
          <w:szCs w:val="19"/>
          <w:u w:val="single"/>
        </w:rPr>
        <w:t xml:space="preserve"> mbt de regiovorming en de te maken keuzes door het gemeentebestuur.</w:t>
      </w:r>
    </w:p>
    <w:p w14:paraId="345648C8" w14:textId="285566A3" w:rsidR="00907BE4" w:rsidRDefault="00ED7FA9" w:rsidP="00907BE4">
      <w:pPr>
        <w:rPr>
          <w:rFonts w:cs="Arial"/>
          <w:szCs w:val="19"/>
        </w:rPr>
      </w:pPr>
      <w:r w:rsidRPr="00D73E4B">
        <w:rPr>
          <w:rFonts w:cs="Arial"/>
          <w:szCs w:val="19"/>
          <w:u w:val="single"/>
        </w:rPr>
        <w:t>SBK Dendermonde</w:t>
      </w:r>
      <w:r>
        <w:rPr>
          <w:rFonts w:cs="Arial"/>
          <w:szCs w:val="19"/>
        </w:rPr>
        <w:t>; Mevr Hiel ziet, in monde van SBK, noodgedwongen af van een verder samenwerking met Waasmunster en neemt akte van de toekomstige samenwerking met de huisvestingsmaatschappij van Lokeren ( en Moerbeke). Ze wenst ook te bedanken voor de tientallen jaren van samenwerking.</w:t>
      </w:r>
    </w:p>
    <w:p w14:paraId="5FD74AF0" w14:textId="6162C42F" w:rsidR="00ED7FA9" w:rsidRPr="00D73E4B" w:rsidRDefault="00ED7FA9" w:rsidP="00907BE4">
      <w:pPr>
        <w:rPr>
          <w:rFonts w:cs="Arial"/>
          <w:szCs w:val="19"/>
          <w:u w:val="single"/>
        </w:rPr>
      </w:pPr>
    </w:p>
    <w:p w14:paraId="250D279A" w14:textId="2ECB165A" w:rsidR="00ED7FA9" w:rsidRDefault="00ED7FA9" w:rsidP="00907BE4">
      <w:pPr>
        <w:rPr>
          <w:rFonts w:cs="Arial"/>
          <w:szCs w:val="19"/>
        </w:rPr>
      </w:pPr>
      <w:r w:rsidRPr="00D73E4B">
        <w:rPr>
          <w:rFonts w:cs="Arial"/>
          <w:szCs w:val="19"/>
          <w:u w:val="single"/>
        </w:rPr>
        <w:t>De Zonnige Woonst</w:t>
      </w:r>
      <w:r>
        <w:rPr>
          <w:rFonts w:cs="Arial"/>
          <w:szCs w:val="19"/>
        </w:rPr>
        <w:t>; Dhr Van Gucht bespreekt nog kort even de uitgesproken ambities die de huisvestingsmaatschappij heeft om met Waasmunster verder te gaan. Ze laten weten dat ze nog steeds beschikbaar zijn voor de gemeente maar gaan wel akkoord met de eventuele beslissing om niet met hen verder te werken.</w:t>
      </w:r>
    </w:p>
    <w:p w14:paraId="4025427A" w14:textId="70741C9B" w:rsidR="00ED7FA9" w:rsidRDefault="00ED7FA9" w:rsidP="00907BE4">
      <w:pPr>
        <w:rPr>
          <w:rFonts w:cs="Arial"/>
          <w:szCs w:val="19"/>
        </w:rPr>
      </w:pPr>
    </w:p>
    <w:p w14:paraId="317A61CB" w14:textId="21786986" w:rsidR="00ED7FA9" w:rsidRDefault="00D73E4B" w:rsidP="00907BE4">
      <w:pPr>
        <w:rPr>
          <w:rFonts w:cs="Arial"/>
          <w:szCs w:val="19"/>
        </w:rPr>
      </w:pPr>
      <w:r w:rsidRPr="00D73E4B">
        <w:rPr>
          <w:rFonts w:cs="Arial"/>
          <w:szCs w:val="19"/>
          <w:u w:val="single"/>
        </w:rPr>
        <w:t>De Volkswoningen;</w:t>
      </w:r>
      <w:r>
        <w:rPr>
          <w:rFonts w:cs="Arial"/>
          <w:szCs w:val="19"/>
        </w:rPr>
        <w:t xml:space="preserve"> Dhr. Pauwels neemt, in monde van de Volkswoningen, kennis van de intenties van de gemeente.</w:t>
      </w:r>
    </w:p>
    <w:p w14:paraId="2375000A" w14:textId="5A8F489D" w:rsidR="00D73E4B" w:rsidRDefault="00D73E4B" w:rsidP="00907BE4">
      <w:pPr>
        <w:rPr>
          <w:rFonts w:cs="Arial"/>
          <w:szCs w:val="19"/>
        </w:rPr>
      </w:pPr>
    </w:p>
    <w:p w14:paraId="1E777EDA" w14:textId="2F3C23BB" w:rsidR="00D73E4B" w:rsidRPr="00D73E4B" w:rsidRDefault="00D73E4B" w:rsidP="00D73E4B">
      <w:pPr>
        <w:rPr>
          <w:rFonts w:cs="Arial"/>
          <w:szCs w:val="19"/>
        </w:rPr>
      </w:pPr>
      <w:r w:rsidRPr="00D73E4B">
        <w:rPr>
          <w:rFonts w:cs="Arial"/>
          <w:szCs w:val="19"/>
          <w:u w:val="single"/>
        </w:rPr>
        <w:t>SVK Waasland</w:t>
      </w:r>
      <w:r>
        <w:rPr>
          <w:rFonts w:cs="Arial"/>
          <w:szCs w:val="19"/>
        </w:rPr>
        <w:t xml:space="preserve">; Dhr.Claes deelt mee dat SVK Waasland een positief advies </w:t>
      </w:r>
      <w:r w:rsidRPr="00D73E4B">
        <w:rPr>
          <w:rFonts w:cs="Arial"/>
          <w:szCs w:val="19"/>
        </w:rPr>
        <w:t>verleent over de afbakening van het werkingsgebied én een samenwerking tussen het SVK en de lokale huisvestingsmaatschappij op het zelfde grondgebied.</w:t>
      </w:r>
      <w:r>
        <w:rPr>
          <w:rFonts w:cs="Arial"/>
          <w:szCs w:val="19"/>
        </w:rPr>
        <w:t xml:space="preserve"> Ze willen benadrukken dat ze absoluut actief willen meewerken aan de vorming van een nieuwe woonmaatschappij op het werkingsgebied. Ze vragen ook om </w:t>
      </w:r>
      <w:r w:rsidRPr="00D73E4B">
        <w:rPr>
          <w:rFonts w:cs="Arial"/>
          <w:szCs w:val="19"/>
        </w:rPr>
        <w:t xml:space="preserve">een toewijzingsbeleid te implementeren waarbinnen voldoende aandacht is voor </w:t>
      </w:r>
      <w:r w:rsidR="00913871">
        <w:rPr>
          <w:rFonts w:cs="Arial"/>
          <w:szCs w:val="19"/>
        </w:rPr>
        <w:t>hun</w:t>
      </w:r>
      <w:r w:rsidRPr="00D73E4B">
        <w:rPr>
          <w:rFonts w:cs="Arial"/>
          <w:szCs w:val="19"/>
        </w:rPr>
        <w:t xml:space="preserve"> doelgroep (de zwaksten op de woningmarkt) zodat deze dienstverlening kan worden gegarandeerd in de nieuwe maatschappij, zoals ook uitdrukkelijk is voorzien in de nieuwe regelgeving. </w:t>
      </w:r>
    </w:p>
    <w:p w14:paraId="3B6CA3BC" w14:textId="7E521A5B" w:rsidR="00D73E4B" w:rsidRDefault="00D73E4B" w:rsidP="00907BE4">
      <w:pPr>
        <w:rPr>
          <w:rFonts w:cs="Arial"/>
          <w:szCs w:val="19"/>
        </w:rPr>
      </w:pPr>
    </w:p>
    <w:p w14:paraId="2ECA0A2C" w14:textId="77777777" w:rsidR="0016427A" w:rsidRDefault="0016427A" w:rsidP="00907BE4">
      <w:pPr>
        <w:rPr>
          <w:rFonts w:cs="Arial"/>
          <w:szCs w:val="19"/>
        </w:rPr>
      </w:pPr>
    </w:p>
    <w:p w14:paraId="0791CFA2" w14:textId="77777777" w:rsidR="00D73E4B" w:rsidRPr="00993A2D" w:rsidRDefault="00D73E4B" w:rsidP="00907BE4">
      <w:pPr>
        <w:rPr>
          <w:bCs/>
        </w:rPr>
      </w:pPr>
    </w:p>
    <w:p w14:paraId="6D32E237" w14:textId="77777777" w:rsidR="00907BE4" w:rsidRDefault="00907BE4" w:rsidP="00907BE4">
      <w:pPr>
        <w:rPr>
          <w:b/>
          <w:u w:val="single"/>
        </w:rPr>
      </w:pPr>
      <w:r>
        <w:rPr>
          <w:b/>
          <w:u w:val="single"/>
        </w:rPr>
        <w:t>Varia</w:t>
      </w:r>
    </w:p>
    <w:p w14:paraId="541D55B6" w14:textId="77777777" w:rsidR="00907BE4" w:rsidRDefault="00907BE4" w:rsidP="00907BE4"/>
    <w:p w14:paraId="31332222" w14:textId="0D742D5E" w:rsidR="0016427A" w:rsidRDefault="0016427A" w:rsidP="0016427A">
      <w:pPr>
        <w:pStyle w:val="Lijstalinea"/>
        <w:numPr>
          <w:ilvl w:val="0"/>
          <w:numId w:val="1"/>
        </w:numPr>
        <w:ind w:left="360"/>
      </w:pPr>
      <w:r>
        <w:t>Dhr. Van Gucht meldt dat voor het project op ‘Vierschaar 19-21’ de werken op 8 november van start zouden gaan. Er wordt geschat dat de werken ongeveer 2 jaar zullen duren.</w:t>
      </w:r>
    </w:p>
    <w:p w14:paraId="3E3CBB77" w14:textId="77777777" w:rsidR="00323094" w:rsidRPr="00323094" w:rsidRDefault="00323094" w:rsidP="00323094">
      <w:pPr>
        <w:pStyle w:val="Lijstalinea"/>
        <w:numPr>
          <w:ilvl w:val="0"/>
          <w:numId w:val="1"/>
        </w:numPr>
        <w:rPr>
          <w:rFonts w:ascii="Calibri" w:hAnsi="Calibri"/>
          <w:sz w:val="22"/>
        </w:rPr>
      </w:pPr>
      <w:r>
        <w:t xml:space="preserve">Dhr. Van Gucht vraagt tevens aandacht voor de problematiek van het project Wareslage, in dit project voorzien zij de bouw van een 70 tal woningen en wordt ook subsidie gevraagd voor aanleg van de infrastructuur. Momenteel bedraagt het BSO 68 woningen. De projecten Heuverbeek en Molenwijk Noord dienen hier nog in mindering gebracht zodat er onvoldoende rest voor het project Wareslage. Maar zolang men nog </w:t>
      </w:r>
      <w:r w:rsidRPr="00323094">
        <w:t xml:space="preserve">een batig saldo beschikbaar heeft qua BSO </w:t>
      </w:r>
      <w:r w:rsidRPr="00323094">
        <w:rPr>
          <w:strike/>
        </w:rPr>
        <w:t>heeft</w:t>
      </w:r>
      <w:r w:rsidRPr="00323094">
        <w:t xml:space="preserve"> kan geen nieuw woonconvenant afgesloten worden om het BSO te verhogen. Waardoor er nu dus subsidie voor de aanleg van infrastructuur in het project Wareslage dreigt verloren te gaan. Het project Wareslage wordt immers als een groepsbouwproject ingediend dus het volledige dossier (incl aanbestedingsdocumenten) dient bij de aanvraag gevoegd te worden. Nu er onvoldoende BSO beschikbaar is kan dit niet in aanmerking komen voor subsidie en kan de procedure voor aanleg infrastructuur niet worden gevolgd. Dit kan achteraf niet meer aangepast worden.  Indien de gemeente echter kan / wil motiveren dat zij over voldoende redenen beschikt om toch een convenant aan te vragen, is VMSW bereid (cfr. mail aan De Zonnige Woonst d.d. 1 september 2021) om alsnog deze vraag te bestuderen en desgevallend ad hoc aan het beleid voor te leggen. Evenwel zonder garanties. </w:t>
      </w:r>
    </w:p>
    <w:p w14:paraId="604E2B57" w14:textId="77777777" w:rsidR="00907BE4" w:rsidRDefault="00907BE4" w:rsidP="00907BE4">
      <w:pPr>
        <w:pStyle w:val="Lijstalinea"/>
      </w:pPr>
    </w:p>
    <w:p w14:paraId="2277BB89" w14:textId="77777777" w:rsidR="00907BE4" w:rsidRDefault="00907BE4" w:rsidP="00907BE4">
      <w:pPr>
        <w:rPr>
          <w:b/>
        </w:rPr>
      </w:pPr>
    </w:p>
    <w:p w14:paraId="666232DC" w14:textId="77777777" w:rsidR="00907BE4" w:rsidRDefault="00907BE4" w:rsidP="00907BE4">
      <w:r w:rsidRPr="00BA342A">
        <w:rPr>
          <w:b/>
        </w:rPr>
        <w:t xml:space="preserve">Het volgende woonoverleg zal </w:t>
      </w:r>
      <w:r>
        <w:rPr>
          <w:b/>
        </w:rPr>
        <w:t xml:space="preserve">zoals gepland </w:t>
      </w:r>
      <w:r w:rsidRPr="00BA342A">
        <w:rPr>
          <w:b/>
        </w:rPr>
        <w:t>plaatsvinden op</w:t>
      </w:r>
      <w:r>
        <w:rPr>
          <w:b/>
        </w:rPr>
        <w:t xml:space="preserve"> </w:t>
      </w:r>
      <w:r w:rsidRPr="007B6009">
        <w:rPr>
          <w:b/>
          <w:u w:val="single"/>
        </w:rPr>
        <w:t xml:space="preserve">donderdag </w:t>
      </w:r>
      <w:r>
        <w:rPr>
          <w:b/>
          <w:u w:val="single"/>
        </w:rPr>
        <w:t>21 oktober 2021</w:t>
      </w:r>
      <w:r w:rsidRPr="00BA342A">
        <w:rPr>
          <w:b/>
          <w:u w:val="single"/>
        </w:rPr>
        <w:t xml:space="preserve"> om </w:t>
      </w:r>
      <w:r>
        <w:rPr>
          <w:b/>
          <w:u w:val="single"/>
        </w:rPr>
        <w:t>9</w:t>
      </w:r>
      <w:r w:rsidRPr="00BA342A">
        <w:rPr>
          <w:b/>
          <w:u w:val="single"/>
        </w:rPr>
        <w:t>u</w:t>
      </w:r>
      <w:r>
        <w:rPr>
          <w:b/>
          <w:u w:val="single"/>
        </w:rPr>
        <w:t xml:space="preserve"> </w:t>
      </w:r>
      <w:r w:rsidRPr="00883847">
        <w:rPr>
          <w:b/>
        </w:rPr>
        <w:t>eveneens in de polyvalente zaal van</w:t>
      </w:r>
      <w:r>
        <w:rPr>
          <w:b/>
          <w:u w:val="single"/>
        </w:rPr>
        <w:t xml:space="preserve"> </w:t>
      </w:r>
      <w:r w:rsidRPr="00BA342A">
        <w:rPr>
          <w:b/>
        </w:rPr>
        <w:t xml:space="preserve"> in </w:t>
      </w:r>
      <w:r>
        <w:rPr>
          <w:b/>
        </w:rPr>
        <w:t xml:space="preserve">De Meermin, Abdij van Roosenberglaan 6 </w:t>
      </w:r>
      <w:r w:rsidRPr="00BA342A">
        <w:rPr>
          <w:b/>
        </w:rPr>
        <w:t>te Waasmunster</w:t>
      </w:r>
      <w:r>
        <w:rPr>
          <w:b/>
        </w:rPr>
        <w:t>.</w:t>
      </w:r>
    </w:p>
    <w:p w14:paraId="604615AF" w14:textId="77777777" w:rsidR="00907BE4" w:rsidRDefault="00907BE4" w:rsidP="00907BE4"/>
    <w:p w14:paraId="7A9A1277" w14:textId="77777777" w:rsidR="00907BE4" w:rsidRDefault="00907BE4"/>
    <w:sectPr w:rsidR="00907B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EE8"/>
    <w:multiLevelType w:val="hybridMultilevel"/>
    <w:tmpl w:val="A73887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BE4"/>
    <w:rsid w:val="0016427A"/>
    <w:rsid w:val="00323094"/>
    <w:rsid w:val="003F46D8"/>
    <w:rsid w:val="004A770A"/>
    <w:rsid w:val="0083461F"/>
    <w:rsid w:val="00907BE4"/>
    <w:rsid w:val="00913871"/>
    <w:rsid w:val="00CC5CF1"/>
    <w:rsid w:val="00D73E4B"/>
    <w:rsid w:val="00E4745E"/>
    <w:rsid w:val="00ED7FA9"/>
    <w:rsid w:val="00FC1C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6B2B"/>
  <w15:chartTrackingRefBased/>
  <w15:docId w15:val="{DB8DBB4A-83F4-46AD-9CF9-7A658154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07BE4"/>
    <w:pPr>
      <w:spacing w:after="0" w:line="240" w:lineRule="auto"/>
    </w:pPr>
    <w:rPr>
      <w:rFonts w:ascii="Arial" w:hAnsi="Arial" w:cs="Times New Roman"/>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07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91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709</Words>
  <Characters>3902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Croket</dc:creator>
  <cp:keywords/>
  <dc:description/>
  <cp:lastModifiedBy>Kristel Croket</cp:lastModifiedBy>
  <cp:revision>5</cp:revision>
  <dcterms:created xsi:type="dcterms:W3CDTF">2021-09-29T07:27:00Z</dcterms:created>
  <dcterms:modified xsi:type="dcterms:W3CDTF">2021-10-04T12:08:00Z</dcterms:modified>
</cp:coreProperties>
</file>