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1DC09" w14:textId="77777777" w:rsidR="005D73F1" w:rsidRPr="00C6109E" w:rsidRDefault="005D73F1" w:rsidP="005D73F1">
      <w:pPr>
        <w:pStyle w:val="Plattetekst211"/>
        <w:pBdr>
          <w:bottom w:val="single" w:sz="4" w:space="1" w:color="auto"/>
        </w:pBdr>
        <w:tabs>
          <w:tab w:val="left" w:pos="709"/>
        </w:tabs>
        <w:spacing w:line="276" w:lineRule="auto"/>
        <w:rPr>
          <w:rFonts w:asciiTheme="minorHAnsi" w:hAnsiTheme="minorHAnsi" w:cstheme="minorHAnsi"/>
          <w:b/>
          <w:bCs/>
          <w:sz w:val="32"/>
          <w:szCs w:val="32"/>
          <w:lang w:val="nl-NL"/>
        </w:rPr>
      </w:pPr>
      <w:r w:rsidRPr="00C6109E">
        <w:rPr>
          <w:rFonts w:asciiTheme="minorHAnsi" w:hAnsiTheme="minorHAnsi" w:cstheme="minorHAnsi"/>
          <w:b/>
          <w:bCs/>
          <w:sz w:val="32"/>
          <w:szCs w:val="32"/>
          <w:lang w:val="nl-NL"/>
        </w:rPr>
        <w:t>Retributiereglement voor opruimen van sluikstorten</w:t>
      </w:r>
    </w:p>
    <w:p w14:paraId="3A933C1B"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rPr>
      </w:pPr>
    </w:p>
    <w:p w14:paraId="3D75B4CC" w14:textId="2A0E6C9D" w:rsidR="005D73F1" w:rsidRPr="00460B66" w:rsidRDefault="005D73F1" w:rsidP="005D73F1">
      <w:pPr>
        <w:pStyle w:val="Plattetekst211"/>
        <w:tabs>
          <w:tab w:val="left" w:pos="709"/>
        </w:tabs>
        <w:spacing w:line="276" w:lineRule="auto"/>
        <w:rPr>
          <w:rFonts w:asciiTheme="minorHAnsi" w:hAnsiTheme="minorHAnsi" w:cstheme="minorHAnsi"/>
          <w:sz w:val="22"/>
          <w:szCs w:val="22"/>
        </w:rPr>
      </w:pPr>
      <w:r w:rsidRPr="00460B66">
        <w:rPr>
          <w:rFonts w:asciiTheme="minorHAnsi" w:hAnsiTheme="minorHAnsi" w:cstheme="minorHAnsi"/>
          <w:sz w:val="22"/>
          <w:szCs w:val="22"/>
        </w:rPr>
        <w:t xml:space="preserve">Goedgekeurd door de Raad van Bestuur </w:t>
      </w:r>
      <w:r>
        <w:rPr>
          <w:rFonts w:asciiTheme="minorHAnsi" w:hAnsiTheme="minorHAnsi" w:cstheme="minorHAnsi"/>
          <w:sz w:val="22"/>
          <w:szCs w:val="22"/>
        </w:rPr>
        <w:t xml:space="preserve">van MIWA </w:t>
      </w:r>
      <w:r w:rsidRPr="00460B66">
        <w:rPr>
          <w:rFonts w:asciiTheme="minorHAnsi" w:hAnsiTheme="minorHAnsi" w:cstheme="minorHAnsi"/>
          <w:sz w:val="22"/>
          <w:szCs w:val="22"/>
        </w:rPr>
        <w:t>op</w:t>
      </w:r>
      <w:r>
        <w:rPr>
          <w:rFonts w:asciiTheme="minorHAnsi" w:hAnsiTheme="minorHAnsi" w:cstheme="minorHAnsi"/>
          <w:sz w:val="22"/>
          <w:szCs w:val="22"/>
        </w:rPr>
        <w:t xml:space="preserve"> 24 september 2025.</w:t>
      </w:r>
    </w:p>
    <w:p w14:paraId="5BCBF59E"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lang w:val="nl-NL"/>
        </w:rPr>
      </w:pPr>
    </w:p>
    <w:p w14:paraId="3A9A8C5C" w14:textId="77777777" w:rsidR="005D73F1" w:rsidRPr="00C6109E" w:rsidRDefault="005D73F1" w:rsidP="005D73F1">
      <w:pPr>
        <w:pStyle w:val="Plattetekst211"/>
        <w:tabs>
          <w:tab w:val="left" w:pos="709"/>
        </w:tabs>
        <w:spacing w:line="276" w:lineRule="auto"/>
        <w:rPr>
          <w:rFonts w:asciiTheme="minorHAnsi" w:hAnsiTheme="minorHAnsi" w:cstheme="minorHAnsi"/>
          <w:b/>
          <w:bCs/>
          <w:sz w:val="24"/>
          <w:szCs w:val="24"/>
          <w:lang w:val="nl-NL"/>
        </w:rPr>
      </w:pPr>
      <w:r w:rsidRPr="00C6109E">
        <w:rPr>
          <w:rFonts w:asciiTheme="minorHAnsi" w:hAnsiTheme="minorHAnsi" w:cstheme="minorHAnsi"/>
          <w:b/>
          <w:bCs/>
          <w:sz w:val="24"/>
          <w:szCs w:val="24"/>
          <w:lang w:val="nl-NL"/>
        </w:rPr>
        <w:t>Artikel 1.</w:t>
      </w:r>
    </w:p>
    <w:p w14:paraId="560776B8"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rPr>
      </w:pPr>
      <w:r w:rsidRPr="00460B66">
        <w:rPr>
          <w:rFonts w:asciiTheme="minorHAnsi" w:hAnsiTheme="minorHAnsi" w:cstheme="minorHAnsi"/>
          <w:sz w:val="22"/>
          <w:szCs w:val="22"/>
        </w:rPr>
        <w:t xml:space="preserve">In dit reglement wordt verstaan onder: </w:t>
      </w:r>
    </w:p>
    <w:p w14:paraId="77624DC0"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rPr>
      </w:pPr>
      <w:r w:rsidRPr="00460B66">
        <w:rPr>
          <w:rFonts w:asciiTheme="minorHAnsi" w:hAnsiTheme="minorHAnsi" w:cstheme="minorHAnsi"/>
          <w:sz w:val="22"/>
          <w:szCs w:val="22"/>
        </w:rPr>
        <w:t xml:space="preserve">1° </w:t>
      </w:r>
      <w:r w:rsidRPr="00460B66">
        <w:rPr>
          <w:rFonts w:asciiTheme="minorHAnsi" w:hAnsiTheme="minorHAnsi" w:cstheme="minorHAnsi"/>
          <w:i/>
          <w:iCs/>
          <w:sz w:val="22"/>
          <w:szCs w:val="22"/>
        </w:rPr>
        <w:t>afvalstof</w:t>
      </w:r>
      <w:r w:rsidRPr="00460B66">
        <w:rPr>
          <w:rFonts w:asciiTheme="minorHAnsi" w:hAnsiTheme="minorHAnsi" w:cstheme="minorHAnsi"/>
          <w:sz w:val="22"/>
          <w:szCs w:val="22"/>
        </w:rPr>
        <w:t xml:space="preserve">: de stoffen en voorwerpen bedoeld in artikel 3, § 1, 1°, van het decreet van 23 december 2011 betreffende het duurzaam beheer van materiaalkringlopen en afvalstoffen; </w:t>
      </w:r>
    </w:p>
    <w:p w14:paraId="114DC7F2"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rPr>
      </w:pPr>
      <w:r w:rsidRPr="00460B66">
        <w:rPr>
          <w:rFonts w:asciiTheme="minorHAnsi" w:hAnsiTheme="minorHAnsi" w:cstheme="minorHAnsi"/>
          <w:sz w:val="22"/>
          <w:szCs w:val="22"/>
        </w:rPr>
        <w:t xml:space="preserve">2° </w:t>
      </w:r>
      <w:r w:rsidRPr="00460B66">
        <w:rPr>
          <w:rFonts w:asciiTheme="minorHAnsi" w:hAnsiTheme="minorHAnsi" w:cstheme="minorHAnsi"/>
          <w:i/>
          <w:iCs/>
          <w:sz w:val="22"/>
          <w:szCs w:val="22"/>
        </w:rPr>
        <w:t>sluikstorten</w:t>
      </w:r>
      <w:r w:rsidRPr="00460B66">
        <w:rPr>
          <w:rFonts w:asciiTheme="minorHAnsi" w:hAnsiTheme="minorHAnsi" w:cstheme="minorHAnsi"/>
          <w:sz w:val="22"/>
          <w:szCs w:val="22"/>
        </w:rPr>
        <w:t xml:space="preserve">: het achterlaten van de voormelde afvalstoffen op afvalbrengpunten (glasbollen, ondergrondse containers, …) in het beheer van MIWA </w:t>
      </w:r>
    </w:p>
    <w:p w14:paraId="6FFC58DE"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rPr>
      </w:pPr>
      <w:r w:rsidRPr="00460B66">
        <w:rPr>
          <w:rFonts w:asciiTheme="minorHAnsi" w:hAnsiTheme="minorHAnsi" w:cstheme="minorHAnsi"/>
          <w:sz w:val="22"/>
          <w:szCs w:val="22"/>
        </w:rPr>
        <w:t xml:space="preserve">– op niet-reglementaire tijdstippen en/of </w:t>
      </w:r>
    </w:p>
    <w:p w14:paraId="3EEA2134"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rPr>
      </w:pPr>
      <w:r w:rsidRPr="00460B66">
        <w:rPr>
          <w:rFonts w:asciiTheme="minorHAnsi" w:hAnsiTheme="minorHAnsi" w:cstheme="minorHAnsi"/>
          <w:sz w:val="22"/>
          <w:szCs w:val="22"/>
        </w:rPr>
        <w:t xml:space="preserve">– in niet-reglementaire recipiënten en/of </w:t>
      </w:r>
    </w:p>
    <w:p w14:paraId="370898BD"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rPr>
      </w:pPr>
      <w:r w:rsidRPr="00460B66">
        <w:rPr>
          <w:rFonts w:asciiTheme="minorHAnsi" w:hAnsiTheme="minorHAnsi" w:cstheme="minorHAnsi"/>
          <w:sz w:val="22"/>
          <w:szCs w:val="22"/>
        </w:rPr>
        <w:t xml:space="preserve">– op niet-reglementaire plaatsen; </w:t>
      </w:r>
    </w:p>
    <w:p w14:paraId="5FD8641F"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lang w:val="nl-NL"/>
        </w:rPr>
      </w:pPr>
      <w:r w:rsidRPr="00460B66">
        <w:rPr>
          <w:rFonts w:asciiTheme="minorHAnsi" w:hAnsiTheme="minorHAnsi" w:cstheme="minorHAnsi"/>
          <w:sz w:val="22"/>
          <w:szCs w:val="22"/>
          <w:lang w:val="nl-NL"/>
        </w:rPr>
        <w:t xml:space="preserve">3° </w:t>
      </w:r>
      <w:r w:rsidRPr="00460B66">
        <w:rPr>
          <w:rFonts w:asciiTheme="minorHAnsi" w:hAnsiTheme="minorHAnsi" w:cstheme="minorHAnsi"/>
          <w:i/>
          <w:iCs/>
          <w:sz w:val="22"/>
          <w:szCs w:val="22"/>
          <w:lang w:val="nl-NL"/>
        </w:rPr>
        <w:t xml:space="preserve">niet-reglementaire plaatsen, tijdstippen of recipiënten: </w:t>
      </w:r>
      <w:r w:rsidRPr="00460B66">
        <w:rPr>
          <w:rFonts w:asciiTheme="minorHAnsi" w:hAnsiTheme="minorHAnsi" w:cstheme="minorHAnsi"/>
          <w:sz w:val="22"/>
          <w:szCs w:val="22"/>
          <w:lang w:val="nl-NL"/>
        </w:rPr>
        <w:t>andere plaatsen, andere tijdstippen of andere recipiënten dan deze bepaald in de wetten, decreten, uitvoeringsbesluiten of besluiten van de gemeenteraad, waaronder het politiereglement.</w:t>
      </w:r>
    </w:p>
    <w:p w14:paraId="0B85F4D2"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lang w:val="nl-NL"/>
        </w:rPr>
      </w:pPr>
    </w:p>
    <w:p w14:paraId="2D0DE3EC" w14:textId="77777777" w:rsidR="005D73F1" w:rsidRPr="00C6109E" w:rsidRDefault="005D73F1" w:rsidP="005D73F1">
      <w:pPr>
        <w:pStyle w:val="Plattetekst211"/>
        <w:tabs>
          <w:tab w:val="left" w:pos="709"/>
        </w:tabs>
        <w:spacing w:line="276" w:lineRule="auto"/>
        <w:rPr>
          <w:rFonts w:asciiTheme="minorHAnsi" w:hAnsiTheme="minorHAnsi" w:cstheme="minorHAnsi"/>
          <w:b/>
          <w:sz w:val="24"/>
          <w:szCs w:val="24"/>
          <w:lang w:val="nl-NL"/>
        </w:rPr>
      </w:pPr>
      <w:r w:rsidRPr="00C6109E">
        <w:rPr>
          <w:rFonts w:asciiTheme="minorHAnsi" w:hAnsiTheme="minorHAnsi" w:cstheme="minorHAnsi"/>
          <w:b/>
          <w:sz w:val="24"/>
          <w:szCs w:val="24"/>
          <w:lang w:val="nl-NL"/>
        </w:rPr>
        <w:t>Artikel 2. Grondslag retributie en geldigheidstermijn</w:t>
      </w:r>
    </w:p>
    <w:p w14:paraId="08EDA117"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rPr>
      </w:pPr>
      <w:r w:rsidRPr="00460B66">
        <w:rPr>
          <w:rFonts w:asciiTheme="minorHAnsi" w:hAnsiTheme="minorHAnsi" w:cstheme="minorHAnsi"/>
          <w:bCs/>
          <w:sz w:val="22"/>
          <w:szCs w:val="22"/>
          <w:lang w:val="nl-NL"/>
        </w:rPr>
        <w:t xml:space="preserve">De juridische grondslag voor deze retributie en de retributiebevoegdheid van MIWA is </w:t>
      </w:r>
      <w:r w:rsidRPr="00460B66">
        <w:rPr>
          <w:rFonts w:asciiTheme="minorHAnsi" w:hAnsiTheme="minorHAnsi" w:cstheme="minorHAnsi"/>
          <w:sz w:val="22"/>
          <w:szCs w:val="22"/>
        </w:rPr>
        <w:t>het Decreet van 23 december 2011 betreffende het duurzaam beheer van materiaalkringlopen en afvalstoffen (Materialendecreet) en meer specifiek artikels 10, 12 en 26.</w:t>
      </w:r>
    </w:p>
    <w:p w14:paraId="1F49A65B"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rPr>
      </w:pPr>
    </w:p>
    <w:p w14:paraId="3FE04CCB" w14:textId="25005291" w:rsidR="00301E03" w:rsidRPr="00301E03" w:rsidRDefault="00301E03" w:rsidP="00301E03">
      <w:pPr>
        <w:pStyle w:val="Plattetekst211"/>
        <w:rPr>
          <w:rFonts w:asciiTheme="minorHAnsi" w:hAnsiTheme="minorHAnsi" w:cstheme="minorHAnsi"/>
          <w:sz w:val="22"/>
          <w:szCs w:val="22"/>
          <w:lang w:val="nl-NL"/>
        </w:rPr>
      </w:pPr>
      <w:r w:rsidRPr="00301E03">
        <w:rPr>
          <w:rFonts w:asciiTheme="minorHAnsi" w:hAnsiTheme="minorHAnsi" w:cstheme="minorHAnsi"/>
          <w:sz w:val="22"/>
          <w:szCs w:val="22"/>
          <w:lang w:val="nl-NL"/>
        </w:rPr>
        <w:t>Het reglement is geldig van</w:t>
      </w:r>
      <w:r w:rsidR="009B619F">
        <w:rPr>
          <w:rFonts w:asciiTheme="minorHAnsi" w:hAnsiTheme="minorHAnsi" w:cstheme="minorHAnsi"/>
          <w:sz w:val="22"/>
          <w:szCs w:val="22"/>
          <w:lang w:val="nl-NL"/>
        </w:rPr>
        <w:t>af</w:t>
      </w:r>
      <w:r w:rsidRPr="00301E03">
        <w:rPr>
          <w:rFonts w:asciiTheme="minorHAnsi" w:hAnsiTheme="minorHAnsi" w:cstheme="minorHAnsi"/>
          <w:sz w:val="22"/>
          <w:szCs w:val="22"/>
          <w:lang w:val="nl-NL"/>
        </w:rPr>
        <w:t xml:space="preserve"> 1 januari 2026 en geldt tot wijziging of opheffing door de </w:t>
      </w:r>
      <w:r w:rsidR="0005781C">
        <w:rPr>
          <w:rFonts w:asciiTheme="minorHAnsi" w:hAnsiTheme="minorHAnsi" w:cstheme="minorHAnsi"/>
          <w:sz w:val="22"/>
          <w:szCs w:val="22"/>
          <w:lang w:val="nl-NL"/>
        </w:rPr>
        <w:t>gemeenteraad.</w:t>
      </w:r>
    </w:p>
    <w:p w14:paraId="409D7BEF"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lang w:val="nl-NL"/>
        </w:rPr>
      </w:pPr>
    </w:p>
    <w:p w14:paraId="74A868CC" w14:textId="77777777" w:rsidR="005D73F1" w:rsidRPr="00C6109E" w:rsidRDefault="005D73F1" w:rsidP="005D73F1">
      <w:pPr>
        <w:pStyle w:val="Plattetekst211"/>
        <w:tabs>
          <w:tab w:val="left" w:pos="709"/>
        </w:tabs>
        <w:spacing w:line="276" w:lineRule="auto"/>
        <w:rPr>
          <w:rFonts w:asciiTheme="minorHAnsi" w:hAnsiTheme="minorHAnsi" w:cstheme="minorHAnsi"/>
          <w:b/>
          <w:sz w:val="24"/>
          <w:szCs w:val="24"/>
          <w:lang w:val="nl-NL"/>
        </w:rPr>
      </w:pPr>
      <w:r w:rsidRPr="00C6109E">
        <w:rPr>
          <w:rFonts w:asciiTheme="minorHAnsi" w:hAnsiTheme="minorHAnsi" w:cstheme="minorHAnsi"/>
          <w:b/>
          <w:sz w:val="24"/>
          <w:szCs w:val="24"/>
          <w:lang w:val="nl-NL"/>
        </w:rPr>
        <w:t>Artikel 3. Retributieplichtige</w:t>
      </w:r>
    </w:p>
    <w:p w14:paraId="7BC9464D" w14:textId="77777777" w:rsidR="005D73F1" w:rsidRDefault="005D73F1" w:rsidP="005D73F1">
      <w:pPr>
        <w:pStyle w:val="Plattetekst211"/>
        <w:tabs>
          <w:tab w:val="left" w:pos="709"/>
        </w:tabs>
        <w:spacing w:line="276" w:lineRule="auto"/>
        <w:rPr>
          <w:rFonts w:asciiTheme="minorHAnsi" w:hAnsiTheme="minorHAnsi" w:cstheme="minorHAnsi"/>
          <w:sz w:val="22"/>
          <w:szCs w:val="22"/>
          <w:lang w:val="nl-NL"/>
        </w:rPr>
      </w:pPr>
      <w:r w:rsidRPr="006F761D">
        <w:rPr>
          <w:rFonts w:asciiTheme="minorHAnsi" w:hAnsiTheme="minorHAnsi" w:cstheme="minorHAnsi"/>
          <w:sz w:val="22"/>
          <w:szCs w:val="22"/>
          <w:lang w:val="nl-NL"/>
        </w:rPr>
        <w:t xml:space="preserve">De retributie is verschuldigd door de persoon die </w:t>
      </w:r>
      <w:r>
        <w:rPr>
          <w:rFonts w:asciiTheme="minorHAnsi" w:hAnsiTheme="minorHAnsi" w:cstheme="minorHAnsi"/>
          <w:sz w:val="22"/>
          <w:szCs w:val="22"/>
          <w:lang w:val="nl-NL"/>
        </w:rPr>
        <w:t>de afvalstoffen</w:t>
      </w:r>
      <w:r w:rsidRPr="006F761D">
        <w:rPr>
          <w:rFonts w:asciiTheme="minorHAnsi" w:hAnsiTheme="minorHAnsi" w:cstheme="minorHAnsi"/>
          <w:sz w:val="22"/>
          <w:szCs w:val="22"/>
          <w:lang w:val="nl-NL"/>
        </w:rPr>
        <w:t xml:space="preserve"> achtergelaten heeft</w:t>
      </w:r>
      <w:r>
        <w:rPr>
          <w:rFonts w:asciiTheme="minorHAnsi" w:hAnsiTheme="minorHAnsi" w:cstheme="minorHAnsi"/>
          <w:sz w:val="22"/>
          <w:szCs w:val="22"/>
          <w:lang w:val="nl-NL"/>
        </w:rPr>
        <w:t>.</w:t>
      </w:r>
    </w:p>
    <w:p w14:paraId="739B0343" w14:textId="77777777" w:rsidR="005D73F1" w:rsidRDefault="005D73F1" w:rsidP="005D73F1">
      <w:pPr>
        <w:pStyle w:val="Plattetekst211"/>
        <w:tabs>
          <w:tab w:val="left" w:pos="709"/>
        </w:tabs>
        <w:spacing w:line="276" w:lineRule="auto"/>
        <w:rPr>
          <w:rFonts w:asciiTheme="minorHAnsi" w:hAnsiTheme="minorHAnsi" w:cstheme="minorHAnsi"/>
          <w:sz w:val="22"/>
          <w:szCs w:val="22"/>
          <w:lang w:val="nl-NL"/>
        </w:rPr>
      </w:pPr>
      <w:r>
        <w:rPr>
          <w:rFonts w:asciiTheme="minorHAnsi" w:hAnsiTheme="minorHAnsi" w:cstheme="minorHAnsi"/>
          <w:sz w:val="22"/>
          <w:szCs w:val="22"/>
          <w:lang w:val="nl-NL"/>
        </w:rPr>
        <w:t>Desgevallend zijn diegene die daartoe opdracht of toelating gaf en/</w:t>
      </w:r>
      <w:r w:rsidRPr="006F761D">
        <w:rPr>
          <w:rFonts w:asciiTheme="minorHAnsi" w:hAnsiTheme="minorHAnsi" w:cstheme="minorHAnsi"/>
          <w:sz w:val="22"/>
          <w:szCs w:val="22"/>
          <w:lang w:val="nl-NL"/>
        </w:rPr>
        <w:t xml:space="preserve">of de eigenaar van </w:t>
      </w:r>
      <w:r>
        <w:rPr>
          <w:rFonts w:asciiTheme="minorHAnsi" w:hAnsiTheme="minorHAnsi" w:cstheme="minorHAnsi"/>
          <w:sz w:val="22"/>
          <w:szCs w:val="22"/>
          <w:lang w:val="nl-NL"/>
        </w:rPr>
        <w:t>de afvalstoffen hoofdelijk aansprakelijk voor de betaling van de retributie</w:t>
      </w:r>
      <w:r w:rsidRPr="006F761D">
        <w:rPr>
          <w:rFonts w:asciiTheme="minorHAnsi" w:hAnsiTheme="minorHAnsi" w:cstheme="minorHAnsi"/>
          <w:sz w:val="22"/>
          <w:szCs w:val="22"/>
          <w:lang w:val="nl-NL"/>
        </w:rPr>
        <w:t>.</w:t>
      </w:r>
    </w:p>
    <w:p w14:paraId="1CD914F5"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lang w:val="nl-NL"/>
        </w:rPr>
      </w:pPr>
    </w:p>
    <w:p w14:paraId="4F05B8F8" w14:textId="77777777" w:rsidR="005D73F1" w:rsidRPr="00C6109E" w:rsidRDefault="005D73F1" w:rsidP="005D73F1">
      <w:pPr>
        <w:pStyle w:val="Plattetekst211"/>
        <w:tabs>
          <w:tab w:val="left" w:pos="709"/>
        </w:tabs>
        <w:spacing w:line="276" w:lineRule="auto"/>
        <w:rPr>
          <w:rFonts w:asciiTheme="minorHAnsi" w:hAnsiTheme="minorHAnsi" w:cstheme="minorHAnsi"/>
          <w:b/>
          <w:sz w:val="24"/>
          <w:szCs w:val="24"/>
          <w:lang w:val="nl-NL"/>
        </w:rPr>
      </w:pPr>
      <w:r w:rsidRPr="00C6109E">
        <w:rPr>
          <w:rFonts w:asciiTheme="minorHAnsi" w:hAnsiTheme="minorHAnsi" w:cstheme="minorHAnsi"/>
          <w:b/>
          <w:sz w:val="24"/>
          <w:szCs w:val="24"/>
          <w:lang w:val="nl-NL"/>
        </w:rPr>
        <w:t>Artikel 4. Retributietarief en berekeningswijze</w:t>
      </w:r>
    </w:p>
    <w:p w14:paraId="2995E440" w14:textId="77777777" w:rsidR="005D73F1" w:rsidRPr="00270FFB" w:rsidRDefault="005D73F1" w:rsidP="005D73F1">
      <w:pPr>
        <w:pStyle w:val="Plattetekst211"/>
        <w:tabs>
          <w:tab w:val="left" w:pos="709"/>
        </w:tabs>
        <w:spacing w:line="276" w:lineRule="auto"/>
        <w:rPr>
          <w:rFonts w:asciiTheme="minorHAnsi" w:hAnsiTheme="minorHAnsi" w:cstheme="minorHAnsi"/>
          <w:sz w:val="22"/>
          <w:szCs w:val="22"/>
        </w:rPr>
      </w:pPr>
      <w:r w:rsidRPr="00270FFB">
        <w:rPr>
          <w:rFonts w:asciiTheme="minorHAnsi" w:hAnsiTheme="minorHAnsi" w:cstheme="minorHAnsi"/>
          <w:sz w:val="22"/>
          <w:szCs w:val="22"/>
        </w:rPr>
        <w:t xml:space="preserve">De retributie wordt </w:t>
      </w:r>
      <w:r>
        <w:rPr>
          <w:rFonts w:asciiTheme="minorHAnsi" w:hAnsiTheme="minorHAnsi" w:cstheme="minorHAnsi"/>
          <w:sz w:val="22"/>
          <w:szCs w:val="22"/>
        </w:rPr>
        <w:t xml:space="preserve">berekend op basis van de reële kostprijs van het opruimen volgens onderstaande tarieven en met </w:t>
      </w:r>
      <w:r w:rsidRPr="001F571E">
        <w:rPr>
          <w:rFonts w:asciiTheme="minorHAnsi" w:hAnsiTheme="minorHAnsi" w:cstheme="minorHAnsi"/>
          <w:b/>
          <w:bCs/>
          <w:sz w:val="22"/>
          <w:szCs w:val="22"/>
        </w:rPr>
        <w:t>een minimumforfait van 250 euro</w:t>
      </w:r>
      <w:r>
        <w:rPr>
          <w:rFonts w:asciiTheme="minorHAnsi" w:hAnsiTheme="minorHAnsi" w:cstheme="minorHAnsi"/>
          <w:sz w:val="22"/>
          <w:szCs w:val="22"/>
        </w:rPr>
        <w:t>.</w:t>
      </w:r>
    </w:p>
    <w:p w14:paraId="76624323" w14:textId="77777777" w:rsidR="005D73F1" w:rsidRDefault="005D73F1" w:rsidP="005D73F1">
      <w:pPr>
        <w:pStyle w:val="Plattetekst211"/>
        <w:tabs>
          <w:tab w:val="left" w:pos="709"/>
        </w:tabs>
        <w:spacing w:line="276" w:lineRule="auto"/>
        <w:rPr>
          <w:rFonts w:asciiTheme="minorHAnsi" w:hAnsiTheme="minorHAnsi" w:cstheme="minorHAnsi"/>
          <w:sz w:val="22"/>
          <w:szCs w:val="22"/>
        </w:rPr>
      </w:pPr>
    </w:p>
    <w:p w14:paraId="32B69864" w14:textId="77777777" w:rsidR="005D73F1" w:rsidRPr="00270FFB" w:rsidRDefault="005D73F1" w:rsidP="005D73F1">
      <w:pPr>
        <w:pStyle w:val="Plattetekst211"/>
        <w:tabs>
          <w:tab w:val="left" w:pos="709"/>
        </w:tabs>
        <w:spacing w:line="276" w:lineRule="auto"/>
        <w:ind w:left="360"/>
        <w:rPr>
          <w:rFonts w:asciiTheme="minorHAnsi" w:hAnsiTheme="minorHAnsi" w:cstheme="minorHAnsi"/>
          <w:i/>
          <w:iCs/>
          <w:sz w:val="22"/>
          <w:szCs w:val="22"/>
        </w:rPr>
      </w:pPr>
      <w:r w:rsidRPr="00270FFB">
        <w:rPr>
          <w:rFonts w:asciiTheme="minorHAnsi" w:hAnsiTheme="minorHAnsi" w:cstheme="minorHAnsi"/>
          <w:i/>
          <w:iCs/>
          <w:sz w:val="22"/>
          <w:szCs w:val="22"/>
        </w:rPr>
        <w:t>a) Loonkosten personeel</w:t>
      </w:r>
    </w:p>
    <w:p w14:paraId="220105C7" w14:textId="77777777" w:rsidR="005D73F1" w:rsidRPr="00270FFB" w:rsidRDefault="005D73F1" w:rsidP="005D73F1">
      <w:pPr>
        <w:pStyle w:val="Plattetekst211"/>
        <w:numPr>
          <w:ilvl w:val="0"/>
          <w:numId w:val="42"/>
        </w:numPr>
        <w:tabs>
          <w:tab w:val="clear" w:pos="720"/>
          <w:tab w:val="left" w:pos="709"/>
        </w:tabs>
        <w:spacing w:line="276" w:lineRule="auto"/>
        <w:rPr>
          <w:rFonts w:asciiTheme="minorHAnsi" w:hAnsiTheme="minorHAnsi" w:cstheme="minorHAnsi"/>
          <w:sz w:val="22"/>
          <w:szCs w:val="22"/>
        </w:rPr>
      </w:pPr>
      <w:r w:rsidRPr="00270FFB">
        <w:rPr>
          <w:rFonts w:asciiTheme="minorHAnsi" w:hAnsiTheme="minorHAnsi" w:cstheme="minorHAnsi"/>
          <w:sz w:val="22"/>
          <w:szCs w:val="22"/>
        </w:rPr>
        <w:t xml:space="preserve">Werklieden belast met het verwijderen van de afvalstoffen: </w:t>
      </w:r>
      <w:r w:rsidRPr="00270FFB">
        <w:rPr>
          <w:rFonts w:asciiTheme="minorHAnsi" w:hAnsiTheme="minorHAnsi" w:cstheme="minorHAnsi"/>
          <w:b/>
          <w:bCs/>
          <w:sz w:val="22"/>
          <w:szCs w:val="22"/>
        </w:rPr>
        <w:t xml:space="preserve">€ </w:t>
      </w:r>
      <w:r>
        <w:rPr>
          <w:rFonts w:asciiTheme="minorHAnsi" w:hAnsiTheme="minorHAnsi" w:cstheme="minorHAnsi"/>
          <w:b/>
          <w:bCs/>
          <w:sz w:val="22"/>
          <w:szCs w:val="22"/>
        </w:rPr>
        <w:t>40</w:t>
      </w:r>
      <w:r w:rsidRPr="00270FFB">
        <w:rPr>
          <w:rFonts w:asciiTheme="minorHAnsi" w:hAnsiTheme="minorHAnsi" w:cstheme="minorHAnsi"/>
          <w:b/>
          <w:bCs/>
          <w:sz w:val="22"/>
          <w:szCs w:val="22"/>
        </w:rPr>
        <w:t>,00 per uur per personeelslid</w:t>
      </w:r>
      <w:r w:rsidRPr="00270FFB">
        <w:rPr>
          <w:rFonts w:asciiTheme="minorHAnsi" w:hAnsiTheme="minorHAnsi" w:cstheme="minorHAnsi"/>
          <w:sz w:val="22"/>
          <w:szCs w:val="22"/>
        </w:rPr>
        <w:t xml:space="preserve"> (per begonnen uur).</w:t>
      </w:r>
    </w:p>
    <w:p w14:paraId="1C4767C8" w14:textId="77777777" w:rsidR="005D73F1" w:rsidRDefault="005D73F1" w:rsidP="005D73F1">
      <w:pPr>
        <w:pStyle w:val="Plattetekst211"/>
        <w:numPr>
          <w:ilvl w:val="0"/>
          <w:numId w:val="42"/>
        </w:numPr>
        <w:tabs>
          <w:tab w:val="clear" w:pos="720"/>
          <w:tab w:val="left" w:pos="709"/>
        </w:tabs>
        <w:spacing w:line="276" w:lineRule="auto"/>
        <w:rPr>
          <w:rFonts w:asciiTheme="minorHAnsi" w:hAnsiTheme="minorHAnsi" w:cstheme="minorHAnsi"/>
          <w:sz w:val="22"/>
          <w:szCs w:val="22"/>
        </w:rPr>
      </w:pPr>
      <w:r w:rsidRPr="00270FFB">
        <w:rPr>
          <w:rFonts w:asciiTheme="minorHAnsi" w:hAnsiTheme="minorHAnsi" w:cstheme="minorHAnsi"/>
          <w:sz w:val="22"/>
          <w:szCs w:val="22"/>
        </w:rPr>
        <w:t xml:space="preserve">Administratief personeel belast met de opvolging: </w:t>
      </w:r>
      <w:r w:rsidRPr="00270FFB">
        <w:rPr>
          <w:rFonts w:asciiTheme="minorHAnsi" w:hAnsiTheme="minorHAnsi" w:cstheme="minorHAnsi"/>
          <w:b/>
          <w:bCs/>
          <w:sz w:val="22"/>
          <w:szCs w:val="22"/>
        </w:rPr>
        <w:t xml:space="preserve">€ </w:t>
      </w:r>
      <w:r>
        <w:rPr>
          <w:rFonts w:asciiTheme="minorHAnsi" w:hAnsiTheme="minorHAnsi" w:cstheme="minorHAnsi"/>
          <w:b/>
          <w:bCs/>
          <w:sz w:val="22"/>
          <w:szCs w:val="22"/>
        </w:rPr>
        <w:t>5</w:t>
      </w:r>
      <w:r w:rsidRPr="00270FFB">
        <w:rPr>
          <w:rFonts w:asciiTheme="minorHAnsi" w:hAnsiTheme="minorHAnsi" w:cstheme="minorHAnsi"/>
          <w:b/>
          <w:bCs/>
          <w:sz w:val="22"/>
          <w:szCs w:val="22"/>
        </w:rPr>
        <w:t>5,00 per uur per personeelslid</w:t>
      </w:r>
      <w:r w:rsidRPr="00270FFB">
        <w:rPr>
          <w:rFonts w:asciiTheme="minorHAnsi" w:hAnsiTheme="minorHAnsi" w:cstheme="minorHAnsi"/>
          <w:sz w:val="22"/>
          <w:szCs w:val="22"/>
        </w:rPr>
        <w:t xml:space="preserve"> (per begonnen</w:t>
      </w:r>
      <w:r>
        <w:rPr>
          <w:rFonts w:asciiTheme="minorHAnsi" w:hAnsiTheme="minorHAnsi" w:cstheme="minorHAnsi"/>
          <w:sz w:val="22"/>
          <w:szCs w:val="22"/>
        </w:rPr>
        <w:t xml:space="preserve"> </w:t>
      </w:r>
      <w:r w:rsidRPr="00270FFB">
        <w:rPr>
          <w:rFonts w:asciiTheme="minorHAnsi" w:hAnsiTheme="minorHAnsi" w:cstheme="minorHAnsi"/>
          <w:sz w:val="22"/>
          <w:szCs w:val="22"/>
        </w:rPr>
        <w:t>uur).</w:t>
      </w:r>
      <w:r w:rsidRPr="00270FFB">
        <w:rPr>
          <w:rFonts w:asciiTheme="minorHAnsi" w:hAnsiTheme="minorHAnsi" w:cstheme="minorHAnsi"/>
          <w:sz w:val="22"/>
          <w:szCs w:val="22"/>
        </w:rPr>
        <w:br/>
      </w:r>
      <w:r w:rsidRPr="00270FFB">
        <w:rPr>
          <w:rFonts w:asciiTheme="minorHAnsi" w:hAnsiTheme="minorHAnsi" w:cstheme="minorHAnsi"/>
          <w:i/>
          <w:iCs/>
          <w:sz w:val="22"/>
          <w:szCs w:val="22"/>
        </w:rPr>
        <w:t>Toeslagen</w:t>
      </w:r>
      <w:r w:rsidRPr="00270FFB">
        <w:rPr>
          <w:rFonts w:asciiTheme="minorHAnsi" w:hAnsiTheme="minorHAnsi" w:cstheme="minorHAnsi"/>
          <w:sz w:val="22"/>
          <w:szCs w:val="22"/>
        </w:rPr>
        <w:t xml:space="preserve">: voor prestaties op zaterdag, zondag, feestdag of ’s nachts </w:t>
      </w:r>
      <w:r>
        <w:rPr>
          <w:rFonts w:asciiTheme="minorHAnsi" w:hAnsiTheme="minorHAnsi" w:cstheme="minorHAnsi"/>
          <w:sz w:val="22"/>
          <w:szCs w:val="22"/>
        </w:rPr>
        <w:t>wordt een verhoging toegepast.</w:t>
      </w:r>
    </w:p>
    <w:p w14:paraId="7A6517E1" w14:textId="77777777" w:rsidR="005D73F1" w:rsidRPr="00270FFB" w:rsidRDefault="005D73F1" w:rsidP="005D73F1">
      <w:pPr>
        <w:pStyle w:val="Plattetekst211"/>
        <w:tabs>
          <w:tab w:val="left" w:pos="709"/>
        </w:tabs>
        <w:spacing w:line="276" w:lineRule="auto"/>
        <w:ind w:left="720"/>
        <w:rPr>
          <w:rFonts w:asciiTheme="minorHAnsi" w:hAnsiTheme="minorHAnsi" w:cstheme="minorHAnsi"/>
          <w:sz w:val="22"/>
          <w:szCs w:val="22"/>
        </w:rPr>
      </w:pPr>
    </w:p>
    <w:p w14:paraId="135203BC" w14:textId="77777777" w:rsidR="005D73F1" w:rsidRPr="00270FFB" w:rsidRDefault="005D73F1" w:rsidP="005D73F1">
      <w:pPr>
        <w:pStyle w:val="Plattetekst211"/>
        <w:tabs>
          <w:tab w:val="left" w:pos="709"/>
        </w:tabs>
        <w:spacing w:line="276" w:lineRule="auto"/>
        <w:ind w:left="360"/>
        <w:rPr>
          <w:rFonts w:asciiTheme="minorHAnsi" w:hAnsiTheme="minorHAnsi" w:cstheme="minorHAnsi"/>
          <w:i/>
          <w:iCs/>
          <w:sz w:val="22"/>
          <w:szCs w:val="22"/>
        </w:rPr>
      </w:pPr>
      <w:r w:rsidRPr="00270FFB">
        <w:rPr>
          <w:rFonts w:asciiTheme="minorHAnsi" w:hAnsiTheme="minorHAnsi" w:cstheme="minorHAnsi"/>
          <w:i/>
          <w:iCs/>
          <w:sz w:val="22"/>
          <w:szCs w:val="22"/>
        </w:rPr>
        <w:lastRenderedPageBreak/>
        <w:t>b) Inzet voertuigen met chauffeur</w:t>
      </w:r>
    </w:p>
    <w:p w14:paraId="4C65F37A" w14:textId="77777777" w:rsidR="005D73F1" w:rsidRPr="00270FFB" w:rsidRDefault="005D73F1" w:rsidP="005D73F1">
      <w:pPr>
        <w:pStyle w:val="Plattetekst211"/>
        <w:numPr>
          <w:ilvl w:val="0"/>
          <w:numId w:val="43"/>
        </w:numPr>
        <w:tabs>
          <w:tab w:val="clear" w:pos="720"/>
          <w:tab w:val="left" w:pos="709"/>
        </w:tabs>
        <w:spacing w:line="276" w:lineRule="auto"/>
        <w:rPr>
          <w:rFonts w:asciiTheme="minorHAnsi" w:hAnsiTheme="minorHAnsi" w:cstheme="minorHAnsi"/>
          <w:sz w:val="22"/>
          <w:szCs w:val="22"/>
        </w:rPr>
      </w:pPr>
      <w:r w:rsidRPr="00270FFB">
        <w:rPr>
          <w:rFonts w:asciiTheme="minorHAnsi" w:hAnsiTheme="minorHAnsi" w:cstheme="minorHAnsi"/>
          <w:sz w:val="22"/>
          <w:szCs w:val="22"/>
        </w:rPr>
        <w:t xml:space="preserve">Rollend materieel met chauffeur tijdens de opruimingswerken: </w:t>
      </w:r>
      <w:r w:rsidRPr="00270FFB">
        <w:rPr>
          <w:rFonts w:asciiTheme="minorHAnsi" w:hAnsiTheme="minorHAnsi" w:cstheme="minorHAnsi"/>
          <w:b/>
          <w:bCs/>
          <w:sz w:val="22"/>
          <w:szCs w:val="22"/>
        </w:rPr>
        <w:t>€ 55,00 per uur per voertuig</w:t>
      </w:r>
      <w:r w:rsidRPr="00270FFB">
        <w:rPr>
          <w:rFonts w:asciiTheme="minorHAnsi" w:hAnsiTheme="minorHAnsi" w:cstheme="minorHAnsi"/>
          <w:sz w:val="22"/>
          <w:szCs w:val="22"/>
        </w:rPr>
        <w:t xml:space="preserve"> (per begonnen uur).</w:t>
      </w:r>
    </w:p>
    <w:p w14:paraId="7E3A614A" w14:textId="77777777" w:rsidR="005D73F1" w:rsidRDefault="005D73F1" w:rsidP="005D73F1">
      <w:pPr>
        <w:pStyle w:val="Plattetekst211"/>
        <w:tabs>
          <w:tab w:val="left" w:pos="709"/>
        </w:tabs>
        <w:spacing w:line="276" w:lineRule="auto"/>
        <w:rPr>
          <w:rFonts w:asciiTheme="minorHAnsi" w:hAnsiTheme="minorHAnsi" w:cstheme="minorHAnsi"/>
          <w:sz w:val="22"/>
          <w:szCs w:val="22"/>
        </w:rPr>
      </w:pPr>
    </w:p>
    <w:p w14:paraId="20B34926" w14:textId="77777777" w:rsidR="005D73F1" w:rsidRPr="00270FFB" w:rsidRDefault="005D73F1" w:rsidP="005D73F1">
      <w:pPr>
        <w:pStyle w:val="Plattetekst211"/>
        <w:tabs>
          <w:tab w:val="left" w:pos="709"/>
        </w:tabs>
        <w:spacing w:line="276" w:lineRule="auto"/>
        <w:ind w:left="360"/>
        <w:rPr>
          <w:rFonts w:asciiTheme="minorHAnsi" w:hAnsiTheme="minorHAnsi" w:cstheme="minorHAnsi"/>
          <w:i/>
          <w:iCs/>
          <w:sz w:val="22"/>
          <w:szCs w:val="22"/>
        </w:rPr>
      </w:pPr>
      <w:r w:rsidRPr="00270FFB">
        <w:rPr>
          <w:rFonts w:asciiTheme="minorHAnsi" w:hAnsiTheme="minorHAnsi" w:cstheme="minorHAnsi"/>
          <w:i/>
          <w:iCs/>
          <w:sz w:val="22"/>
          <w:szCs w:val="22"/>
        </w:rPr>
        <w:t>c) Vervoerskosten</w:t>
      </w:r>
    </w:p>
    <w:p w14:paraId="1909F4A0" w14:textId="77777777" w:rsidR="005D73F1" w:rsidRPr="00270FFB" w:rsidRDefault="005D73F1" w:rsidP="005D73F1">
      <w:pPr>
        <w:pStyle w:val="Plattetekst211"/>
        <w:numPr>
          <w:ilvl w:val="0"/>
          <w:numId w:val="44"/>
        </w:numPr>
        <w:tabs>
          <w:tab w:val="clear" w:pos="720"/>
          <w:tab w:val="left" w:pos="709"/>
        </w:tabs>
        <w:spacing w:line="276" w:lineRule="auto"/>
        <w:rPr>
          <w:rFonts w:asciiTheme="minorHAnsi" w:hAnsiTheme="minorHAnsi" w:cstheme="minorHAnsi"/>
          <w:sz w:val="22"/>
          <w:szCs w:val="22"/>
        </w:rPr>
      </w:pPr>
      <w:r w:rsidRPr="00270FFB">
        <w:rPr>
          <w:rFonts w:asciiTheme="minorHAnsi" w:hAnsiTheme="minorHAnsi" w:cstheme="minorHAnsi"/>
          <w:sz w:val="22"/>
          <w:szCs w:val="22"/>
        </w:rPr>
        <w:t xml:space="preserve">Verplaatsing naar overslag- of verwerkingsinstallatie: </w:t>
      </w:r>
      <w:r w:rsidRPr="00270FFB">
        <w:rPr>
          <w:rFonts w:asciiTheme="minorHAnsi" w:hAnsiTheme="minorHAnsi" w:cstheme="minorHAnsi"/>
          <w:b/>
          <w:bCs/>
          <w:sz w:val="22"/>
          <w:szCs w:val="22"/>
        </w:rPr>
        <w:t>€ 0,</w:t>
      </w:r>
      <w:r>
        <w:rPr>
          <w:rFonts w:asciiTheme="minorHAnsi" w:hAnsiTheme="minorHAnsi" w:cstheme="minorHAnsi"/>
          <w:b/>
          <w:bCs/>
          <w:sz w:val="22"/>
          <w:szCs w:val="22"/>
        </w:rPr>
        <w:t>5</w:t>
      </w:r>
      <w:r w:rsidRPr="00270FFB">
        <w:rPr>
          <w:rFonts w:asciiTheme="minorHAnsi" w:hAnsiTheme="minorHAnsi" w:cstheme="minorHAnsi"/>
          <w:b/>
          <w:bCs/>
          <w:sz w:val="22"/>
          <w:szCs w:val="22"/>
        </w:rPr>
        <w:t>0 per kilometer</w:t>
      </w:r>
      <w:r w:rsidRPr="00270FFB">
        <w:rPr>
          <w:rFonts w:asciiTheme="minorHAnsi" w:hAnsiTheme="minorHAnsi" w:cstheme="minorHAnsi"/>
          <w:sz w:val="22"/>
          <w:szCs w:val="22"/>
        </w:rPr>
        <w:t>.</w:t>
      </w:r>
    </w:p>
    <w:p w14:paraId="2DFA4BFC" w14:textId="77777777" w:rsidR="005D73F1" w:rsidRDefault="005D73F1" w:rsidP="005D73F1">
      <w:pPr>
        <w:pStyle w:val="Plattetekst211"/>
        <w:tabs>
          <w:tab w:val="left" w:pos="709"/>
        </w:tabs>
        <w:spacing w:line="276" w:lineRule="auto"/>
        <w:rPr>
          <w:rFonts w:asciiTheme="minorHAnsi" w:hAnsiTheme="minorHAnsi" w:cstheme="minorHAnsi"/>
          <w:sz w:val="22"/>
          <w:szCs w:val="22"/>
        </w:rPr>
      </w:pPr>
    </w:p>
    <w:p w14:paraId="7641BC50" w14:textId="77777777" w:rsidR="005D73F1" w:rsidRPr="00270FFB" w:rsidRDefault="005D73F1" w:rsidP="005D73F1">
      <w:pPr>
        <w:pStyle w:val="Plattetekst211"/>
        <w:tabs>
          <w:tab w:val="left" w:pos="709"/>
        </w:tabs>
        <w:spacing w:line="276" w:lineRule="auto"/>
        <w:ind w:left="360"/>
        <w:rPr>
          <w:rFonts w:asciiTheme="minorHAnsi" w:hAnsiTheme="minorHAnsi" w:cstheme="minorHAnsi"/>
          <w:i/>
          <w:iCs/>
          <w:sz w:val="22"/>
          <w:szCs w:val="22"/>
        </w:rPr>
      </w:pPr>
      <w:r w:rsidRPr="00270FFB">
        <w:rPr>
          <w:rFonts w:asciiTheme="minorHAnsi" w:hAnsiTheme="minorHAnsi" w:cstheme="minorHAnsi"/>
          <w:i/>
          <w:iCs/>
          <w:sz w:val="22"/>
          <w:szCs w:val="22"/>
        </w:rPr>
        <w:t>d) Overslag en verwerking</w:t>
      </w:r>
    </w:p>
    <w:p w14:paraId="52E24AFD" w14:textId="77777777" w:rsidR="005D73F1" w:rsidRPr="00270FFB" w:rsidRDefault="005D73F1" w:rsidP="005D73F1">
      <w:pPr>
        <w:pStyle w:val="Plattetekst211"/>
        <w:numPr>
          <w:ilvl w:val="0"/>
          <w:numId w:val="45"/>
        </w:numPr>
        <w:tabs>
          <w:tab w:val="clear" w:pos="720"/>
          <w:tab w:val="left" w:pos="709"/>
        </w:tabs>
        <w:spacing w:line="276" w:lineRule="auto"/>
        <w:rPr>
          <w:rFonts w:asciiTheme="minorHAnsi" w:hAnsiTheme="minorHAnsi" w:cstheme="minorHAnsi"/>
          <w:sz w:val="22"/>
          <w:szCs w:val="22"/>
        </w:rPr>
      </w:pPr>
      <w:r w:rsidRPr="00270FFB">
        <w:rPr>
          <w:rFonts w:asciiTheme="minorHAnsi" w:hAnsiTheme="minorHAnsi" w:cstheme="minorHAnsi"/>
          <w:sz w:val="22"/>
          <w:szCs w:val="22"/>
        </w:rPr>
        <w:t xml:space="preserve">Verwerking van het ingezamelde </w:t>
      </w:r>
      <w:r w:rsidRPr="006569D4">
        <w:rPr>
          <w:rFonts w:asciiTheme="minorHAnsi" w:hAnsiTheme="minorHAnsi" w:cstheme="minorHAnsi"/>
          <w:sz w:val="22"/>
          <w:szCs w:val="22"/>
        </w:rPr>
        <w:t xml:space="preserve">afval: </w:t>
      </w:r>
      <w:r w:rsidRPr="006569D4">
        <w:rPr>
          <w:rFonts w:asciiTheme="minorHAnsi" w:hAnsiTheme="minorHAnsi" w:cstheme="minorHAnsi"/>
          <w:b/>
          <w:bCs/>
          <w:sz w:val="22"/>
          <w:szCs w:val="22"/>
        </w:rPr>
        <w:t>€ 0,3</w:t>
      </w:r>
      <w:r>
        <w:rPr>
          <w:rFonts w:asciiTheme="minorHAnsi" w:hAnsiTheme="minorHAnsi" w:cstheme="minorHAnsi"/>
          <w:b/>
          <w:bCs/>
          <w:sz w:val="22"/>
          <w:szCs w:val="22"/>
        </w:rPr>
        <w:t>2</w:t>
      </w:r>
      <w:r w:rsidRPr="006569D4">
        <w:rPr>
          <w:rFonts w:asciiTheme="minorHAnsi" w:hAnsiTheme="minorHAnsi" w:cstheme="minorHAnsi"/>
          <w:b/>
          <w:bCs/>
          <w:sz w:val="22"/>
          <w:szCs w:val="22"/>
        </w:rPr>
        <w:t xml:space="preserve"> per kilogram</w:t>
      </w:r>
      <w:r w:rsidRPr="006569D4">
        <w:rPr>
          <w:rFonts w:asciiTheme="minorHAnsi" w:hAnsiTheme="minorHAnsi" w:cstheme="minorHAnsi"/>
          <w:sz w:val="22"/>
          <w:szCs w:val="22"/>
        </w:rPr>
        <w:t>,</w:t>
      </w:r>
      <w:r w:rsidRPr="00270FFB">
        <w:rPr>
          <w:rFonts w:asciiTheme="minorHAnsi" w:hAnsiTheme="minorHAnsi" w:cstheme="minorHAnsi"/>
          <w:sz w:val="22"/>
          <w:szCs w:val="22"/>
        </w:rPr>
        <w:t xml:space="preserve"> of indien hoger, de werkelijke kostprijs volgens de factuur van de verwerker.</w:t>
      </w:r>
    </w:p>
    <w:p w14:paraId="4E63A48D" w14:textId="77777777" w:rsidR="005D73F1" w:rsidRDefault="005D73F1" w:rsidP="005D73F1">
      <w:pPr>
        <w:pStyle w:val="Plattetekst211"/>
        <w:tabs>
          <w:tab w:val="left" w:pos="709"/>
        </w:tabs>
        <w:spacing w:line="276" w:lineRule="auto"/>
        <w:rPr>
          <w:rFonts w:asciiTheme="minorHAnsi" w:hAnsiTheme="minorHAnsi" w:cstheme="minorHAnsi"/>
          <w:sz w:val="22"/>
          <w:szCs w:val="22"/>
        </w:rPr>
      </w:pPr>
    </w:p>
    <w:p w14:paraId="5FAC8A7D" w14:textId="77777777" w:rsidR="005D73F1" w:rsidRPr="00270FFB" w:rsidRDefault="005D73F1" w:rsidP="005D73F1">
      <w:pPr>
        <w:pStyle w:val="Plattetekst211"/>
        <w:tabs>
          <w:tab w:val="left" w:pos="709"/>
        </w:tabs>
        <w:spacing w:line="276" w:lineRule="auto"/>
        <w:ind w:left="360"/>
        <w:rPr>
          <w:rFonts w:asciiTheme="minorHAnsi" w:hAnsiTheme="minorHAnsi" w:cstheme="minorHAnsi"/>
          <w:i/>
          <w:iCs/>
          <w:sz w:val="22"/>
          <w:szCs w:val="22"/>
        </w:rPr>
      </w:pPr>
      <w:r w:rsidRPr="00270FFB">
        <w:rPr>
          <w:rFonts w:asciiTheme="minorHAnsi" w:hAnsiTheme="minorHAnsi" w:cstheme="minorHAnsi"/>
          <w:i/>
          <w:iCs/>
          <w:sz w:val="22"/>
          <w:szCs w:val="22"/>
        </w:rPr>
        <w:t>e) Verbruikte goederen en materiaal</w:t>
      </w:r>
    </w:p>
    <w:p w14:paraId="7949D25F" w14:textId="77777777" w:rsidR="005D73F1" w:rsidRPr="00270FFB" w:rsidRDefault="005D73F1" w:rsidP="005D73F1">
      <w:pPr>
        <w:pStyle w:val="Plattetekst211"/>
        <w:numPr>
          <w:ilvl w:val="0"/>
          <w:numId w:val="46"/>
        </w:numPr>
        <w:tabs>
          <w:tab w:val="clear" w:pos="720"/>
          <w:tab w:val="left" w:pos="709"/>
        </w:tabs>
        <w:spacing w:line="276" w:lineRule="auto"/>
        <w:rPr>
          <w:rFonts w:asciiTheme="minorHAnsi" w:hAnsiTheme="minorHAnsi" w:cstheme="minorHAnsi"/>
          <w:sz w:val="22"/>
          <w:szCs w:val="22"/>
        </w:rPr>
      </w:pPr>
      <w:r w:rsidRPr="00270FFB">
        <w:rPr>
          <w:rFonts w:asciiTheme="minorHAnsi" w:hAnsiTheme="minorHAnsi" w:cstheme="minorHAnsi"/>
          <w:sz w:val="22"/>
          <w:szCs w:val="22"/>
        </w:rPr>
        <w:t xml:space="preserve">Verbruikte materialen en goederen (vb. zakken, containers, beschermingsmiddelen): </w:t>
      </w:r>
      <w:r w:rsidRPr="00270FFB">
        <w:rPr>
          <w:rFonts w:asciiTheme="minorHAnsi" w:hAnsiTheme="minorHAnsi" w:cstheme="minorHAnsi"/>
          <w:b/>
          <w:bCs/>
          <w:sz w:val="22"/>
          <w:szCs w:val="22"/>
        </w:rPr>
        <w:t>tegen aankoopprijs</w:t>
      </w:r>
      <w:r w:rsidRPr="00270FFB">
        <w:rPr>
          <w:rFonts w:asciiTheme="minorHAnsi" w:hAnsiTheme="minorHAnsi" w:cstheme="minorHAnsi"/>
          <w:sz w:val="22"/>
          <w:szCs w:val="22"/>
        </w:rPr>
        <w:t>, vermeerderd met eventuele leveringskosten.</w:t>
      </w:r>
    </w:p>
    <w:p w14:paraId="2018751C" w14:textId="77777777" w:rsidR="005D73F1" w:rsidRPr="00460B66" w:rsidRDefault="005D73F1" w:rsidP="005D73F1">
      <w:pPr>
        <w:spacing w:line="276" w:lineRule="auto"/>
        <w:rPr>
          <w:rFonts w:asciiTheme="minorHAnsi" w:hAnsiTheme="minorHAnsi" w:cstheme="minorHAnsi"/>
          <w:sz w:val="22"/>
          <w:szCs w:val="22"/>
          <w:lang w:val="nl-BE"/>
        </w:rPr>
      </w:pPr>
    </w:p>
    <w:p w14:paraId="65516A8B" w14:textId="77777777" w:rsidR="005D73F1" w:rsidRDefault="005D73F1" w:rsidP="005D73F1">
      <w:pPr>
        <w:pStyle w:val="Plattetekst211"/>
        <w:tabs>
          <w:tab w:val="left" w:pos="709"/>
        </w:tabs>
        <w:spacing w:line="276" w:lineRule="auto"/>
        <w:rPr>
          <w:rFonts w:asciiTheme="minorHAnsi" w:hAnsiTheme="minorHAnsi" w:cstheme="minorHAnsi"/>
          <w:sz w:val="22"/>
          <w:szCs w:val="22"/>
          <w:lang w:val="nl-NL"/>
        </w:rPr>
      </w:pPr>
      <w:r w:rsidRPr="00EC20DC">
        <w:rPr>
          <w:rFonts w:asciiTheme="minorHAnsi" w:hAnsiTheme="minorHAnsi" w:cstheme="minorHAnsi"/>
          <w:sz w:val="22"/>
          <w:szCs w:val="22"/>
          <w:lang w:val="nl-NL"/>
        </w:rPr>
        <w:t xml:space="preserve">De hierboven vermelde tarieven worden jaarlijks geïndexeerd op 1 januari volgens de gezondheidsindex van de maand </w:t>
      </w:r>
      <w:r>
        <w:rPr>
          <w:rFonts w:asciiTheme="minorHAnsi" w:hAnsiTheme="minorHAnsi" w:cstheme="minorHAnsi"/>
          <w:sz w:val="22"/>
          <w:szCs w:val="22"/>
          <w:lang w:val="nl-NL"/>
        </w:rPr>
        <w:t>augustus</w:t>
      </w:r>
      <w:r w:rsidRPr="00EC20DC">
        <w:rPr>
          <w:rFonts w:asciiTheme="minorHAnsi" w:hAnsiTheme="minorHAnsi" w:cstheme="minorHAnsi"/>
          <w:sz w:val="22"/>
          <w:szCs w:val="22"/>
          <w:lang w:val="nl-NL"/>
        </w:rPr>
        <w:t xml:space="preserve"> van het voorgaande jaar.</w:t>
      </w:r>
    </w:p>
    <w:p w14:paraId="7F71393F"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lang w:val="nl-NL"/>
        </w:rPr>
      </w:pPr>
    </w:p>
    <w:p w14:paraId="35AE3586" w14:textId="77777777" w:rsidR="005D73F1" w:rsidRPr="00C6109E" w:rsidRDefault="005D73F1" w:rsidP="005D73F1">
      <w:pPr>
        <w:pStyle w:val="Plattetekst211"/>
        <w:tabs>
          <w:tab w:val="left" w:pos="709"/>
        </w:tabs>
        <w:spacing w:line="276" w:lineRule="auto"/>
        <w:rPr>
          <w:rFonts w:asciiTheme="minorHAnsi" w:hAnsiTheme="minorHAnsi" w:cstheme="minorHAnsi"/>
          <w:b/>
          <w:sz w:val="24"/>
          <w:szCs w:val="24"/>
          <w:lang w:val="nl-NL"/>
        </w:rPr>
      </w:pPr>
      <w:r w:rsidRPr="00C6109E">
        <w:rPr>
          <w:rFonts w:asciiTheme="minorHAnsi" w:hAnsiTheme="minorHAnsi" w:cstheme="minorHAnsi"/>
          <w:b/>
          <w:sz w:val="24"/>
          <w:szCs w:val="24"/>
          <w:lang w:val="nl-NL"/>
        </w:rPr>
        <w:t>Artikel 5. Betalingswijze en -termijn</w:t>
      </w:r>
    </w:p>
    <w:p w14:paraId="77483775"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lang w:val="nl-NL"/>
        </w:rPr>
      </w:pPr>
      <w:r w:rsidRPr="00460B66">
        <w:rPr>
          <w:rFonts w:asciiTheme="minorHAnsi" w:hAnsiTheme="minorHAnsi" w:cstheme="minorHAnsi"/>
          <w:sz w:val="22"/>
          <w:szCs w:val="22"/>
          <w:lang w:val="nl-NL"/>
        </w:rPr>
        <w:t>De retributie is verschuldigd na het verstrekken van de dienst en dit op basis van een door MIWA toegezonden betalingsverzoek. De retributie dient betaald te worden via overschrijving op de bankrekening van MIWA binnen de dertig dagen na toezending van het betalingsverzoek.</w:t>
      </w:r>
    </w:p>
    <w:p w14:paraId="28848548"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lang w:val="nl-NL"/>
        </w:rPr>
      </w:pPr>
    </w:p>
    <w:p w14:paraId="7EF9E5B5" w14:textId="4D9CEFFF" w:rsidR="005D73F1" w:rsidRPr="00460B66" w:rsidRDefault="005D73F1" w:rsidP="005D73F1">
      <w:pPr>
        <w:pStyle w:val="Plattetekst211"/>
        <w:tabs>
          <w:tab w:val="left" w:pos="709"/>
        </w:tabs>
        <w:spacing w:line="276" w:lineRule="auto"/>
        <w:rPr>
          <w:rFonts w:asciiTheme="minorHAnsi" w:hAnsiTheme="minorHAnsi" w:cstheme="minorHAnsi"/>
          <w:sz w:val="22"/>
          <w:szCs w:val="22"/>
        </w:rPr>
      </w:pPr>
      <w:r w:rsidRPr="00460B66">
        <w:rPr>
          <w:rFonts w:asciiTheme="minorHAnsi" w:hAnsiTheme="minorHAnsi" w:cstheme="minorHAnsi"/>
          <w:sz w:val="22"/>
          <w:szCs w:val="22"/>
        </w:rPr>
        <w:t>In geval van niet betaling</w:t>
      </w:r>
      <w:r>
        <w:rPr>
          <w:rFonts w:asciiTheme="minorHAnsi" w:hAnsiTheme="minorHAnsi" w:cstheme="minorHAnsi"/>
          <w:sz w:val="22"/>
          <w:szCs w:val="22"/>
        </w:rPr>
        <w:t xml:space="preserve"> en</w:t>
      </w:r>
      <w:r w:rsidRPr="00460B66">
        <w:rPr>
          <w:rFonts w:asciiTheme="minorHAnsi" w:hAnsiTheme="minorHAnsi" w:cstheme="minorHAnsi"/>
          <w:sz w:val="22"/>
          <w:szCs w:val="22"/>
        </w:rPr>
        <w:t xml:space="preserve"> na aanmaning met een aangetekende brief</w:t>
      </w:r>
      <w:r>
        <w:rPr>
          <w:rFonts w:asciiTheme="minorHAnsi" w:hAnsiTheme="minorHAnsi" w:cstheme="minorHAnsi"/>
          <w:sz w:val="22"/>
          <w:szCs w:val="22"/>
        </w:rPr>
        <w:t xml:space="preserve"> maakt</w:t>
      </w:r>
      <w:r w:rsidRPr="00460B66">
        <w:rPr>
          <w:rFonts w:asciiTheme="minorHAnsi" w:hAnsiTheme="minorHAnsi" w:cstheme="minorHAnsi"/>
          <w:sz w:val="22"/>
          <w:szCs w:val="22"/>
        </w:rPr>
        <w:t xml:space="preserve"> de financieel directeur</w:t>
      </w:r>
      <w:r>
        <w:rPr>
          <w:rFonts w:asciiTheme="minorHAnsi" w:hAnsiTheme="minorHAnsi" w:cstheme="minorHAnsi"/>
          <w:sz w:val="22"/>
          <w:szCs w:val="22"/>
        </w:rPr>
        <w:t xml:space="preserve"> </w:t>
      </w:r>
      <w:r w:rsidR="00E73D3A">
        <w:rPr>
          <w:rFonts w:asciiTheme="minorHAnsi" w:hAnsiTheme="minorHAnsi" w:cstheme="minorHAnsi"/>
          <w:sz w:val="22"/>
          <w:szCs w:val="22"/>
        </w:rPr>
        <w:t xml:space="preserve">van MIWA </w:t>
      </w:r>
      <w:r>
        <w:rPr>
          <w:rFonts w:asciiTheme="minorHAnsi" w:hAnsiTheme="minorHAnsi" w:cstheme="minorHAnsi"/>
          <w:sz w:val="22"/>
          <w:szCs w:val="22"/>
        </w:rPr>
        <w:t>het dossier</w:t>
      </w:r>
      <w:r w:rsidRPr="00460B66">
        <w:rPr>
          <w:rFonts w:asciiTheme="minorHAnsi" w:hAnsiTheme="minorHAnsi" w:cstheme="minorHAnsi"/>
          <w:sz w:val="22"/>
          <w:szCs w:val="22"/>
        </w:rPr>
        <w:t xml:space="preserve"> </w:t>
      </w:r>
      <w:r>
        <w:rPr>
          <w:rFonts w:asciiTheme="minorHAnsi" w:hAnsiTheme="minorHAnsi" w:cstheme="minorHAnsi"/>
          <w:sz w:val="22"/>
          <w:szCs w:val="22"/>
        </w:rPr>
        <w:t>over aan de gerechtsdeurwaarder.</w:t>
      </w:r>
    </w:p>
    <w:p w14:paraId="53EE46B1"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u w:val="single"/>
          <w:lang w:val="nl-NL"/>
        </w:rPr>
      </w:pPr>
    </w:p>
    <w:p w14:paraId="771ACA8A" w14:textId="77777777" w:rsidR="005D73F1" w:rsidRPr="00C6109E" w:rsidRDefault="005D73F1" w:rsidP="005D73F1">
      <w:pPr>
        <w:pStyle w:val="Plattetekst211"/>
        <w:tabs>
          <w:tab w:val="left" w:pos="709"/>
        </w:tabs>
        <w:spacing w:line="276" w:lineRule="auto"/>
        <w:rPr>
          <w:rFonts w:asciiTheme="minorHAnsi" w:hAnsiTheme="minorHAnsi" w:cstheme="minorHAnsi"/>
          <w:b/>
          <w:sz w:val="24"/>
          <w:szCs w:val="24"/>
          <w:lang w:val="nl-NL"/>
        </w:rPr>
      </w:pPr>
      <w:r w:rsidRPr="00C6109E">
        <w:rPr>
          <w:rFonts w:asciiTheme="minorHAnsi" w:hAnsiTheme="minorHAnsi" w:cstheme="minorHAnsi"/>
          <w:b/>
          <w:sz w:val="24"/>
          <w:szCs w:val="24"/>
          <w:lang w:val="nl-NL"/>
        </w:rPr>
        <w:t>Artikel 6. Bekendmaking</w:t>
      </w:r>
    </w:p>
    <w:p w14:paraId="77B92089" w14:textId="32404291" w:rsidR="005D73F1" w:rsidRDefault="00671ECD" w:rsidP="005D73F1">
      <w:pPr>
        <w:pStyle w:val="Plattetekst211"/>
        <w:tabs>
          <w:tab w:val="left" w:pos="709"/>
        </w:tabs>
        <w:spacing w:line="276" w:lineRule="auto"/>
        <w:rPr>
          <w:rFonts w:asciiTheme="minorHAnsi" w:hAnsiTheme="minorHAnsi" w:cstheme="minorHAnsi"/>
          <w:sz w:val="22"/>
          <w:szCs w:val="22"/>
          <w:lang w:val="nl-NL"/>
        </w:rPr>
      </w:pPr>
      <w:r w:rsidRPr="00671ECD">
        <w:rPr>
          <w:rFonts w:asciiTheme="minorHAnsi" w:hAnsiTheme="minorHAnsi" w:cstheme="minorHAnsi"/>
          <w:sz w:val="22"/>
          <w:szCs w:val="22"/>
          <w:lang w:val="nl-NL"/>
        </w:rPr>
        <w:t>Dit retributiereglement wordt bekendgemaakt door publicatie op de website van MIWA en treedt in werking vanaf 1 januari 2026.</w:t>
      </w:r>
    </w:p>
    <w:p w14:paraId="3791E0C5" w14:textId="77777777" w:rsidR="00671ECD" w:rsidRPr="00460B66" w:rsidRDefault="00671ECD" w:rsidP="005D73F1">
      <w:pPr>
        <w:pStyle w:val="Plattetekst211"/>
        <w:tabs>
          <w:tab w:val="left" w:pos="709"/>
        </w:tabs>
        <w:spacing w:line="276" w:lineRule="auto"/>
        <w:rPr>
          <w:rFonts w:asciiTheme="minorHAnsi" w:hAnsiTheme="minorHAnsi" w:cstheme="minorHAnsi"/>
          <w:sz w:val="22"/>
          <w:szCs w:val="22"/>
          <w:lang w:val="nl-NL"/>
        </w:rPr>
      </w:pPr>
    </w:p>
    <w:p w14:paraId="14221851" w14:textId="77777777" w:rsidR="005D73F1" w:rsidRPr="00C6109E" w:rsidRDefault="005D73F1" w:rsidP="005D73F1">
      <w:pPr>
        <w:pStyle w:val="Plattetekst211"/>
        <w:tabs>
          <w:tab w:val="left" w:pos="709"/>
        </w:tabs>
        <w:spacing w:line="276" w:lineRule="auto"/>
        <w:rPr>
          <w:rFonts w:asciiTheme="minorHAnsi" w:hAnsiTheme="minorHAnsi" w:cstheme="minorHAnsi"/>
          <w:b/>
          <w:sz w:val="24"/>
          <w:szCs w:val="24"/>
          <w:lang w:val="nl-NL"/>
        </w:rPr>
      </w:pPr>
      <w:r w:rsidRPr="00C6109E">
        <w:rPr>
          <w:rFonts w:asciiTheme="minorHAnsi" w:hAnsiTheme="minorHAnsi" w:cstheme="minorHAnsi"/>
          <w:b/>
          <w:sz w:val="24"/>
          <w:szCs w:val="24"/>
          <w:lang w:val="nl-NL"/>
        </w:rPr>
        <w:t>Artikel 7. Beroep</w:t>
      </w:r>
    </w:p>
    <w:p w14:paraId="7B0B884E" w14:textId="77777777" w:rsidR="005D73F1" w:rsidRPr="00460B66" w:rsidRDefault="005D73F1" w:rsidP="005D73F1">
      <w:pPr>
        <w:pStyle w:val="Plattetekst211"/>
        <w:tabs>
          <w:tab w:val="left" w:pos="709"/>
        </w:tabs>
        <w:spacing w:line="276" w:lineRule="auto"/>
        <w:rPr>
          <w:rFonts w:asciiTheme="minorHAnsi" w:hAnsiTheme="minorHAnsi" w:cstheme="minorHAnsi"/>
          <w:sz w:val="22"/>
          <w:szCs w:val="22"/>
          <w:lang w:val="nl-NL"/>
        </w:rPr>
      </w:pPr>
      <w:r w:rsidRPr="00460B66">
        <w:rPr>
          <w:rFonts w:asciiTheme="minorHAnsi" w:hAnsiTheme="minorHAnsi" w:cstheme="minorHAnsi"/>
          <w:bCs/>
          <w:sz w:val="22"/>
          <w:szCs w:val="22"/>
          <w:lang w:val="nl-NL"/>
        </w:rPr>
        <w:t>Beroep tegen de opgelegde retributie dient binnen 30 dagen verstuurd te worden aan de Raad van Bestuur van MIWA met een aangetekende brief.</w:t>
      </w:r>
    </w:p>
    <w:p w14:paraId="3D01B7A1" w14:textId="77777777" w:rsidR="001338AD" w:rsidRPr="005D73F1" w:rsidRDefault="001338AD" w:rsidP="005D73F1"/>
    <w:sectPr w:rsidR="001338AD" w:rsidRPr="005D73F1" w:rsidSect="00103759">
      <w:footerReference w:type="default" r:id="rId8"/>
      <w:headerReference w:type="first" r:id="rId9"/>
      <w:pgSz w:w="11906" w:h="16838" w:code="9"/>
      <w:pgMar w:top="1418" w:right="1701" w:bottom="1418" w:left="1701" w:header="198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28A7E" w14:textId="77777777" w:rsidR="0075080E" w:rsidRDefault="0075080E">
      <w:r>
        <w:separator/>
      </w:r>
    </w:p>
  </w:endnote>
  <w:endnote w:type="continuationSeparator" w:id="0">
    <w:p w14:paraId="1C80F38E" w14:textId="77777777" w:rsidR="0075080E" w:rsidRDefault="00750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95DFB" w14:textId="77777777" w:rsidR="00F64E26" w:rsidRDefault="00F64E26">
    <w:pPr>
      <w:pStyle w:val="Voettekst"/>
      <w:jc w:val="right"/>
    </w:pPr>
    <w:r>
      <w:fldChar w:fldCharType="begin"/>
    </w:r>
    <w:r>
      <w:instrText>PAGE   \* MERGEFORMAT</w:instrText>
    </w:r>
    <w:r>
      <w:fldChar w:fldCharType="separate"/>
    </w:r>
    <w:r w:rsidR="00234324">
      <w:rPr>
        <w:noProof/>
      </w:rPr>
      <w:t>2</w:t>
    </w:r>
    <w:r>
      <w:fldChar w:fldCharType="end"/>
    </w:r>
  </w:p>
  <w:p w14:paraId="4707369E" w14:textId="77777777" w:rsidR="00F64E26" w:rsidRDefault="00F64E2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D7ACF" w14:textId="77777777" w:rsidR="0075080E" w:rsidRDefault="0075080E">
      <w:r>
        <w:separator/>
      </w:r>
    </w:p>
  </w:footnote>
  <w:footnote w:type="continuationSeparator" w:id="0">
    <w:p w14:paraId="66F2EC87" w14:textId="77777777" w:rsidR="0075080E" w:rsidRDefault="00750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horzAnchor="page" w:tblpX="455" w:tblpY="1986"/>
      <w:tblOverlap w:val="never"/>
      <w:tblW w:w="567" w:type="dxa"/>
      <w:tblLook w:val="01E0" w:firstRow="1" w:lastRow="1" w:firstColumn="1" w:lastColumn="1" w:noHBand="0" w:noVBand="0"/>
    </w:tblPr>
    <w:tblGrid>
      <w:gridCol w:w="567"/>
    </w:tblGrid>
    <w:tr w:rsidR="003F09D3" w14:paraId="5B3BA566" w14:textId="77777777" w:rsidTr="004A6FC4">
      <w:trPr>
        <w:cantSplit/>
        <w:trHeight w:val="4536"/>
      </w:trPr>
      <w:tc>
        <w:tcPr>
          <w:tcW w:w="0" w:type="auto"/>
          <w:tcMar>
            <w:left w:w="0" w:type="dxa"/>
            <w:right w:w="0" w:type="dxa"/>
          </w:tcMar>
          <w:textDirection w:val="btLr"/>
        </w:tcPr>
        <w:p w14:paraId="47BDE65F" w14:textId="77777777" w:rsidR="003F09D3" w:rsidRPr="004A6FC4" w:rsidRDefault="003F09D3" w:rsidP="004A6FC4">
          <w:pPr>
            <w:pStyle w:val="Koptekst"/>
            <w:ind w:left="113" w:right="113"/>
            <w:jc w:val="right"/>
            <w:rPr>
              <w:color w:val="707173"/>
              <w:sz w:val="52"/>
              <w:szCs w:val="52"/>
            </w:rPr>
          </w:pPr>
        </w:p>
      </w:tc>
    </w:tr>
  </w:tbl>
  <w:p w14:paraId="1A45208F" w14:textId="77777777" w:rsidR="003F09D3" w:rsidRDefault="00C20EC7">
    <w:pPr>
      <w:pStyle w:val="Koptekst"/>
    </w:pPr>
    <w:r>
      <w:rPr>
        <w:noProof/>
      </w:rPr>
      <w:drawing>
        <wp:anchor distT="0" distB="0" distL="114300" distR="114300" simplePos="0" relativeHeight="251657728" behindDoc="1" locked="0" layoutInCell="1" allowOverlap="1" wp14:anchorId="20317958" wp14:editId="2508DD04">
          <wp:simplePos x="0" y="0"/>
          <wp:positionH relativeFrom="page">
            <wp:posOffset>360045</wp:posOffset>
          </wp:positionH>
          <wp:positionV relativeFrom="page">
            <wp:posOffset>540385</wp:posOffset>
          </wp:positionV>
          <wp:extent cx="1981200" cy="600075"/>
          <wp:effectExtent l="0" t="0" r="0" b="0"/>
          <wp:wrapNone/>
          <wp:docPr id="3" name="Afbeelding 3" descr="logo_worddocumen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worddocument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6000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500AF"/>
    <w:multiLevelType w:val="hybridMultilevel"/>
    <w:tmpl w:val="BCB27A2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6FD4907"/>
    <w:multiLevelType w:val="hybridMultilevel"/>
    <w:tmpl w:val="8C3C658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AC421B4"/>
    <w:multiLevelType w:val="hybridMultilevel"/>
    <w:tmpl w:val="A75C234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3BF338C"/>
    <w:multiLevelType w:val="hybridMultilevel"/>
    <w:tmpl w:val="1CD2FBDE"/>
    <w:lvl w:ilvl="0" w:tplc="0413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E02F69"/>
    <w:multiLevelType w:val="hybridMultilevel"/>
    <w:tmpl w:val="3968C8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8B46401"/>
    <w:multiLevelType w:val="hybridMultilevel"/>
    <w:tmpl w:val="44BC40C0"/>
    <w:lvl w:ilvl="0" w:tplc="D594051A">
      <w:start w:val="21"/>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8D37BE2"/>
    <w:multiLevelType w:val="hybridMultilevel"/>
    <w:tmpl w:val="BE28A9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B4D131D"/>
    <w:multiLevelType w:val="multilevel"/>
    <w:tmpl w:val="E1C4C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803C5E"/>
    <w:multiLevelType w:val="hybridMultilevel"/>
    <w:tmpl w:val="508A2F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8114C05"/>
    <w:multiLevelType w:val="hybridMultilevel"/>
    <w:tmpl w:val="463CBF78"/>
    <w:lvl w:ilvl="0" w:tplc="AA6C99F8">
      <w:start w:val="2"/>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88244FB"/>
    <w:multiLevelType w:val="multilevel"/>
    <w:tmpl w:val="039E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D6650F"/>
    <w:multiLevelType w:val="hybridMultilevel"/>
    <w:tmpl w:val="8EA26DC6"/>
    <w:lvl w:ilvl="0" w:tplc="D594051A">
      <w:start w:val="21"/>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CB2725C"/>
    <w:multiLevelType w:val="hybridMultilevel"/>
    <w:tmpl w:val="ADF88160"/>
    <w:lvl w:ilvl="0" w:tplc="7004C9C2">
      <w:start w:val="1"/>
      <w:numFmt w:val="decimal"/>
      <w:lvlText w:val="%1."/>
      <w:lvlJc w:val="left"/>
      <w:pPr>
        <w:ind w:left="1080" w:hanging="360"/>
      </w:pPr>
    </w:lvl>
    <w:lvl w:ilvl="1" w:tplc="08130019">
      <w:start w:val="1"/>
      <w:numFmt w:val="lowerLetter"/>
      <w:lvlText w:val="%2."/>
      <w:lvlJc w:val="left"/>
      <w:pPr>
        <w:ind w:left="1800" w:hanging="360"/>
      </w:pPr>
    </w:lvl>
    <w:lvl w:ilvl="2" w:tplc="0813001B">
      <w:start w:val="1"/>
      <w:numFmt w:val="lowerRoman"/>
      <w:lvlText w:val="%3."/>
      <w:lvlJc w:val="right"/>
      <w:pPr>
        <w:ind w:left="2520" w:hanging="180"/>
      </w:pPr>
    </w:lvl>
    <w:lvl w:ilvl="3" w:tplc="0813000F">
      <w:start w:val="1"/>
      <w:numFmt w:val="decimal"/>
      <w:lvlText w:val="%4."/>
      <w:lvlJc w:val="left"/>
      <w:pPr>
        <w:ind w:left="3240" w:hanging="360"/>
      </w:pPr>
    </w:lvl>
    <w:lvl w:ilvl="4" w:tplc="08130019">
      <w:start w:val="1"/>
      <w:numFmt w:val="lowerLetter"/>
      <w:lvlText w:val="%5."/>
      <w:lvlJc w:val="left"/>
      <w:pPr>
        <w:ind w:left="3960" w:hanging="360"/>
      </w:pPr>
    </w:lvl>
    <w:lvl w:ilvl="5" w:tplc="0813001B">
      <w:start w:val="1"/>
      <w:numFmt w:val="lowerRoman"/>
      <w:lvlText w:val="%6."/>
      <w:lvlJc w:val="right"/>
      <w:pPr>
        <w:ind w:left="4680" w:hanging="180"/>
      </w:pPr>
    </w:lvl>
    <w:lvl w:ilvl="6" w:tplc="0813000F">
      <w:start w:val="1"/>
      <w:numFmt w:val="decimal"/>
      <w:lvlText w:val="%7."/>
      <w:lvlJc w:val="left"/>
      <w:pPr>
        <w:ind w:left="5400" w:hanging="360"/>
      </w:pPr>
    </w:lvl>
    <w:lvl w:ilvl="7" w:tplc="08130019">
      <w:start w:val="1"/>
      <w:numFmt w:val="lowerLetter"/>
      <w:lvlText w:val="%8."/>
      <w:lvlJc w:val="left"/>
      <w:pPr>
        <w:ind w:left="6120" w:hanging="360"/>
      </w:pPr>
    </w:lvl>
    <w:lvl w:ilvl="8" w:tplc="0813001B">
      <w:start w:val="1"/>
      <w:numFmt w:val="lowerRoman"/>
      <w:lvlText w:val="%9."/>
      <w:lvlJc w:val="right"/>
      <w:pPr>
        <w:ind w:left="6840" w:hanging="180"/>
      </w:pPr>
    </w:lvl>
  </w:abstractNum>
  <w:abstractNum w:abstractNumId="13" w15:restartNumberingAfterBreak="0">
    <w:nsid w:val="2FBF01E3"/>
    <w:multiLevelType w:val="hybridMultilevel"/>
    <w:tmpl w:val="4A14455E"/>
    <w:lvl w:ilvl="0" w:tplc="62E0AF8E">
      <w:start w:val="1"/>
      <w:numFmt w:val="bullet"/>
      <w:lvlText w:val="-"/>
      <w:lvlJc w:val="left"/>
      <w:pPr>
        <w:ind w:left="720" w:hanging="360"/>
      </w:pPr>
      <w:rPr>
        <w:rFonts w:ascii="Verdana" w:eastAsia="Times New Roman"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4ED1DFC"/>
    <w:multiLevelType w:val="hybridMultilevel"/>
    <w:tmpl w:val="F5DCAE0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386A6B46"/>
    <w:multiLevelType w:val="hybridMultilevel"/>
    <w:tmpl w:val="DD28F0E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3BC5312F"/>
    <w:multiLevelType w:val="multilevel"/>
    <w:tmpl w:val="CB0E70E0"/>
    <w:lvl w:ilvl="0">
      <w:start w:val="1"/>
      <w:numFmt w:val="decimal"/>
      <w:lvlText w:val="%1."/>
      <w:lvlJc w:val="left"/>
      <w:pPr>
        <w:ind w:left="720" w:hanging="360"/>
      </w:pPr>
      <w:rPr>
        <w:rFonts w:hint="default"/>
        <w:sz w:val="18"/>
        <w:szCs w:val="1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CD57651"/>
    <w:multiLevelType w:val="hybridMultilevel"/>
    <w:tmpl w:val="39445462"/>
    <w:lvl w:ilvl="0" w:tplc="426C819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73D3B8E"/>
    <w:multiLevelType w:val="hybridMultilevel"/>
    <w:tmpl w:val="E29E45CE"/>
    <w:lvl w:ilvl="0" w:tplc="3F900960">
      <w:start w:val="1"/>
      <w:numFmt w:val="decimal"/>
      <w:lvlText w:val="%1."/>
      <w:lvlJc w:val="left"/>
      <w:pPr>
        <w:ind w:left="360" w:hanging="360"/>
      </w:pPr>
      <w:rPr>
        <w:rFonts w:hint="default"/>
        <w:sz w:val="18"/>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9" w15:restartNumberingAfterBreak="0">
    <w:nsid w:val="501A4090"/>
    <w:multiLevelType w:val="hybridMultilevel"/>
    <w:tmpl w:val="E864E78A"/>
    <w:lvl w:ilvl="0" w:tplc="C07AAC78">
      <w:start w:val="1"/>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963069E"/>
    <w:multiLevelType w:val="hybridMultilevel"/>
    <w:tmpl w:val="8616802C"/>
    <w:lvl w:ilvl="0" w:tplc="9A900208">
      <w:start w:val="2"/>
      <w:numFmt w:val="bullet"/>
      <w:lvlText w:val="-"/>
      <w:lvlJc w:val="left"/>
      <w:pPr>
        <w:ind w:left="720" w:hanging="360"/>
      </w:pPr>
      <w:rPr>
        <w:rFonts w:ascii="Verdana" w:eastAsia="Times New Roman"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9752D1E"/>
    <w:multiLevelType w:val="hybridMultilevel"/>
    <w:tmpl w:val="6A64EB16"/>
    <w:lvl w:ilvl="0" w:tplc="08130009">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9BE2892"/>
    <w:multiLevelType w:val="hybridMultilevel"/>
    <w:tmpl w:val="80D2619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5E9542E6"/>
    <w:multiLevelType w:val="hybridMultilevel"/>
    <w:tmpl w:val="4C6AD432"/>
    <w:lvl w:ilvl="0" w:tplc="08130003">
      <w:start w:val="1"/>
      <w:numFmt w:val="bullet"/>
      <w:lvlText w:val="o"/>
      <w:lvlJc w:val="left"/>
      <w:pPr>
        <w:ind w:left="1440" w:hanging="360"/>
      </w:pPr>
      <w:rPr>
        <w:rFonts w:ascii="Courier New" w:hAnsi="Courier New" w:cs="Courier New"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4" w15:restartNumberingAfterBreak="0">
    <w:nsid w:val="61111CE3"/>
    <w:multiLevelType w:val="hybridMultilevel"/>
    <w:tmpl w:val="61489D20"/>
    <w:lvl w:ilvl="0" w:tplc="08130001">
      <w:start w:val="1"/>
      <w:numFmt w:val="bullet"/>
      <w:lvlText w:val=""/>
      <w:lvlJc w:val="left"/>
      <w:pPr>
        <w:ind w:left="720" w:hanging="360"/>
      </w:pPr>
      <w:rPr>
        <w:rFonts w:ascii="Symbol" w:hAnsi="Symbol" w:hint="default"/>
      </w:rPr>
    </w:lvl>
    <w:lvl w:ilvl="1" w:tplc="0813000D">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1997CE1"/>
    <w:multiLevelType w:val="hybridMultilevel"/>
    <w:tmpl w:val="40E056AE"/>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657349EA"/>
    <w:multiLevelType w:val="hybridMultilevel"/>
    <w:tmpl w:val="CD1E7644"/>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7" w15:restartNumberingAfterBreak="0">
    <w:nsid w:val="65EE1618"/>
    <w:multiLevelType w:val="hybridMultilevel"/>
    <w:tmpl w:val="A8288B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9967B5F"/>
    <w:multiLevelType w:val="multilevel"/>
    <w:tmpl w:val="97D2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2B47CF"/>
    <w:multiLevelType w:val="hybridMultilevel"/>
    <w:tmpl w:val="162029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A854334"/>
    <w:multiLevelType w:val="hybridMultilevel"/>
    <w:tmpl w:val="2508287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6B9344FE"/>
    <w:multiLevelType w:val="multilevel"/>
    <w:tmpl w:val="EC6C7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107B3E"/>
    <w:multiLevelType w:val="hybridMultilevel"/>
    <w:tmpl w:val="CDD064E2"/>
    <w:lvl w:ilvl="0" w:tplc="08130001">
      <w:numFmt w:val="bullet"/>
      <w:lvlText w:val=""/>
      <w:lvlJc w:val="left"/>
      <w:pPr>
        <w:ind w:left="720" w:hanging="360"/>
      </w:pPr>
      <w:rPr>
        <w:rFonts w:ascii="Symbol" w:eastAsia="Times New Roman"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6C6F1BC2"/>
    <w:multiLevelType w:val="multilevel"/>
    <w:tmpl w:val="46605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5A5190"/>
    <w:multiLevelType w:val="hybridMultilevel"/>
    <w:tmpl w:val="6BBEEE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6E7D7535"/>
    <w:multiLevelType w:val="hybridMultilevel"/>
    <w:tmpl w:val="80EC8368"/>
    <w:lvl w:ilvl="0" w:tplc="0813000F">
      <w:start w:val="1"/>
      <w:numFmt w:val="decimal"/>
      <w:lvlText w:val="%1."/>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0AD7BBF"/>
    <w:multiLevelType w:val="hybridMultilevel"/>
    <w:tmpl w:val="5AF03E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2EA3FE0"/>
    <w:multiLevelType w:val="hybridMultilevel"/>
    <w:tmpl w:val="5810E42C"/>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73F014E7"/>
    <w:multiLevelType w:val="hybridMultilevel"/>
    <w:tmpl w:val="2124D1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4216D44"/>
    <w:multiLevelType w:val="hybridMultilevel"/>
    <w:tmpl w:val="250C96C6"/>
    <w:lvl w:ilvl="0" w:tplc="629EE51C">
      <w:numFmt w:val="bullet"/>
      <w:lvlText w:val="-"/>
      <w:lvlJc w:val="left"/>
      <w:pPr>
        <w:ind w:left="360" w:hanging="360"/>
      </w:pPr>
      <w:rPr>
        <w:rFonts w:ascii="Calibri" w:eastAsiaTheme="minorHAns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0" w15:restartNumberingAfterBreak="0">
    <w:nsid w:val="75CC6E09"/>
    <w:multiLevelType w:val="hybridMultilevel"/>
    <w:tmpl w:val="396A23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9755664"/>
    <w:multiLevelType w:val="hybridMultilevel"/>
    <w:tmpl w:val="FDA412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9866A5E"/>
    <w:multiLevelType w:val="hybridMultilevel"/>
    <w:tmpl w:val="9BEADB6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9F80194"/>
    <w:multiLevelType w:val="hybridMultilevel"/>
    <w:tmpl w:val="55947D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D091573"/>
    <w:multiLevelType w:val="hybridMultilevel"/>
    <w:tmpl w:val="1358688E"/>
    <w:lvl w:ilvl="0" w:tplc="0813000D">
      <w:start w:val="1"/>
      <w:numFmt w:val="bullet"/>
      <w:lvlText w:val=""/>
      <w:lvlJc w:val="lef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5" w15:restartNumberingAfterBreak="0">
    <w:nsid w:val="7D2F42C5"/>
    <w:multiLevelType w:val="hybridMultilevel"/>
    <w:tmpl w:val="98E63E28"/>
    <w:lvl w:ilvl="0" w:tplc="4B402A92">
      <w:start w:val="25"/>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110050772">
    <w:abstractNumId w:val="17"/>
  </w:num>
  <w:num w:numId="2" w16cid:durableId="1854420840">
    <w:abstractNumId w:val="16"/>
  </w:num>
  <w:num w:numId="3" w16cid:durableId="442071233">
    <w:abstractNumId w:val="1"/>
  </w:num>
  <w:num w:numId="4" w16cid:durableId="2086947820">
    <w:abstractNumId w:val="19"/>
  </w:num>
  <w:num w:numId="5" w16cid:durableId="915672563">
    <w:abstractNumId w:val="13"/>
  </w:num>
  <w:num w:numId="6" w16cid:durableId="626736197">
    <w:abstractNumId w:val="20"/>
  </w:num>
  <w:num w:numId="7" w16cid:durableId="846552738">
    <w:abstractNumId w:val="23"/>
  </w:num>
  <w:num w:numId="8" w16cid:durableId="1018968083">
    <w:abstractNumId w:val="5"/>
  </w:num>
  <w:num w:numId="9" w16cid:durableId="1527912479">
    <w:abstractNumId w:val="11"/>
  </w:num>
  <w:num w:numId="10" w16cid:durableId="1238513322">
    <w:abstractNumId w:val="26"/>
  </w:num>
  <w:num w:numId="11" w16cid:durableId="1579090857">
    <w:abstractNumId w:val="4"/>
  </w:num>
  <w:num w:numId="12" w16cid:durableId="753168678">
    <w:abstractNumId w:val="27"/>
  </w:num>
  <w:num w:numId="13" w16cid:durableId="1082987397">
    <w:abstractNumId w:val="40"/>
  </w:num>
  <w:num w:numId="14" w16cid:durableId="584191979">
    <w:abstractNumId w:val="36"/>
  </w:num>
  <w:num w:numId="15" w16cid:durableId="479536862">
    <w:abstractNumId w:val="6"/>
  </w:num>
  <w:num w:numId="16" w16cid:durableId="1863394261">
    <w:abstractNumId w:val="44"/>
  </w:num>
  <w:num w:numId="17" w16cid:durableId="1032924563">
    <w:abstractNumId w:val="24"/>
  </w:num>
  <w:num w:numId="18" w16cid:durableId="2145654501">
    <w:abstractNumId w:val="43"/>
  </w:num>
  <w:num w:numId="19" w16cid:durableId="270739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660872">
    <w:abstractNumId w:val="9"/>
  </w:num>
  <w:num w:numId="21" w16cid:durableId="672300455">
    <w:abstractNumId w:val="41"/>
  </w:num>
  <w:num w:numId="22" w16cid:durableId="970476945">
    <w:abstractNumId w:val="30"/>
  </w:num>
  <w:num w:numId="23" w16cid:durableId="1276210456">
    <w:abstractNumId w:val="21"/>
  </w:num>
  <w:num w:numId="24" w16cid:durableId="1317950390">
    <w:abstractNumId w:val="15"/>
  </w:num>
  <w:num w:numId="25" w16cid:durableId="2116171369">
    <w:abstractNumId w:val="18"/>
  </w:num>
  <w:num w:numId="26" w16cid:durableId="1862665300">
    <w:abstractNumId w:val="14"/>
  </w:num>
  <w:num w:numId="27" w16cid:durableId="1384525324">
    <w:abstractNumId w:val="22"/>
  </w:num>
  <w:num w:numId="28" w16cid:durableId="1964380664">
    <w:abstractNumId w:val="37"/>
  </w:num>
  <w:num w:numId="29" w16cid:durableId="398139081">
    <w:abstractNumId w:val="0"/>
  </w:num>
  <w:num w:numId="30" w16cid:durableId="73817669">
    <w:abstractNumId w:val="25"/>
  </w:num>
  <w:num w:numId="31" w16cid:durableId="1044207941">
    <w:abstractNumId w:val="29"/>
  </w:num>
  <w:num w:numId="32" w16cid:durableId="2060811913">
    <w:abstractNumId w:val="35"/>
  </w:num>
  <w:num w:numId="33" w16cid:durableId="544295451">
    <w:abstractNumId w:val="39"/>
  </w:num>
  <w:num w:numId="34" w16cid:durableId="746539089">
    <w:abstractNumId w:val="3"/>
  </w:num>
  <w:num w:numId="35" w16cid:durableId="739864269">
    <w:abstractNumId w:val="2"/>
  </w:num>
  <w:num w:numId="36" w16cid:durableId="1039354204">
    <w:abstractNumId w:val="45"/>
  </w:num>
  <w:num w:numId="37" w16cid:durableId="763645586">
    <w:abstractNumId w:val="34"/>
  </w:num>
  <w:num w:numId="38" w16cid:durableId="1937712249">
    <w:abstractNumId w:val="32"/>
  </w:num>
  <w:num w:numId="39" w16cid:durableId="1487092048">
    <w:abstractNumId w:val="38"/>
  </w:num>
  <w:num w:numId="40" w16cid:durableId="668557969">
    <w:abstractNumId w:val="8"/>
  </w:num>
  <w:num w:numId="41" w16cid:durableId="1550415399">
    <w:abstractNumId w:val="42"/>
  </w:num>
  <w:num w:numId="42" w16cid:durableId="155460949">
    <w:abstractNumId w:val="28"/>
  </w:num>
  <w:num w:numId="43" w16cid:durableId="836578949">
    <w:abstractNumId w:val="31"/>
  </w:num>
  <w:num w:numId="44" w16cid:durableId="2095589489">
    <w:abstractNumId w:val="33"/>
  </w:num>
  <w:num w:numId="45" w16cid:durableId="361169102">
    <w:abstractNumId w:val="10"/>
  </w:num>
  <w:num w:numId="46" w16cid:durableId="3235153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2C5"/>
    <w:rsid w:val="00001619"/>
    <w:rsid w:val="000019FB"/>
    <w:rsid w:val="000032B0"/>
    <w:rsid w:val="00011160"/>
    <w:rsid w:val="0001156C"/>
    <w:rsid w:val="00012B35"/>
    <w:rsid w:val="00014650"/>
    <w:rsid w:val="00016481"/>
    <w:rsid w:val="0002561C"/>
    <w:rsid w:val="00026C9F"/>
    <w:rsid w:val="00033C55"/>
    <w:rsid w:val="00035ED4"/>
    <w:rsid w:val="0004552B"/>
    <w:rsid w:val="0005781C"/>
    <w:rsid w:val="00062C0B"/>
    <w:rsid w:val="00065CEE"/>
    <w:rsid w:val="000722F7"/>
    <w:rsid w:val="00074E4A"/>
    <w:rsid w:val="00090122"/>
    <w:rsid w:val="00090268"/>
    <w:rsid w:val="000A7D5B"/>
    <w:rsid w:val="000C7AFF"/>
    <w:rsid w:val="000D15D1"/>
    <w:rsid w:val="000D2925"/>
    <w:rsid w:val="000F1028"/>
    <w:rsid w:val="000F18E1"/>
    <w:rsid w:val="000F7FB2"/>
    <w:rsid w:val="00103759"/>
    <w:rsid w:val="001116F5"/>
    <w:rsid w:val="00120BEA"/>
    <w:rsid w:val="001215E4"/>
    <w:rsid w:val="001233B1"/>
    <w:rsid w:val="00124388"/>
    <w:rsid w:val="00125161"/>
    <w:rsid w:val="001256FF"/>
    <w:rsid w:val="001338AD"/>
    <w:rsid w:val="0014199C"/>
    <w:rsid w:val="00146C27"/>
    <w:rsid w:val="0015129E"/>
    <w:rsid w:val="001536DC"/>
    <w:rsid w:val="00192707"/>
    <w:rsid w:val="001936A7"/>
    <w:rsid w:val="001A5693"/>
    <w:rsid w:val="001A72A2"/>
    <w:rsid w:val="001B102B"/>
    <w:rsid w:val="001C2F84"/>
    <w:rsid w:val="001C6937"/>
    <w:rsid w:val="001C756E"/>
    <w:rsid w:val="001F571E"/>
    <w:rsid w:val="00202692"/>
    <w:rsid w:val="0020763B"/>
    <w:rsid w:val="002121AD"/>
    <w:rsid w:val="0021376A"/>
    <w:rsid w:val="00223C17"/>
    <w:rsid w:val="0022789D"/>
    <w:rsid w:val="00234324"/>
    <w:rsid w:val="002410C1"/>
    <w:rsid w:val="00247833"/>
    <w:rsid w:val="002574D5"/>
    <w:rsid w:val="00262182"/>
    <w:rsid w:val="002632BE"/>
    <w:rsid w:val="00290ECF"/>
    <w:rsid w:val="002929BC"/>
    <w:rsid w:val="00295F2C"/>
    <w:rsid w:val="00297EB2"/>
    <w:rsid w:val="002B0E6B"/>
    <w:rsid w:val="002B22B7"/>
    <w:rsid w:val="002B3468"/>
    <w:rsid w:val="002C03AD"/>
    <w:rsid w:val="002C4C46"/>
    <w:rsid w:val="002D4156"/>
    <w:rsid w:val="002D5EF0"/>
    <w:rsid w:val="002D6079"/>
    <w:rsid w:val="002F2512"/>
    <w:rsid w:val="002F3FC6"/>
    <w:rsid w:val="00301E03"/>
    <w:rsid w:val="0031051C"/>
    <w:rsid w:val="00310B93"/>
    <w:rsid w:val="00317EDA"/>
    <w:rsid w:val="00325CE1"/>
    <w:rsid w:val="003276ED"/>
    <w:rsid w:val="00362089"/>
    <w:rsid w:val="00373F65"/>
    <w:rsid w:val="00381BA8"/>
    <w:rsid w:val="00387A72"/>
    <w:rsid w:val="00394706"/>
    <w:rsid w:val="003A387C"/>
    <w:rsid w:val="003B42FC"/>
    <w:rsid w:val="003C00E3"/>
    <w:rsid w:val="003C7026"/>
    <w:rsid w:val="003D12D0"/>
    <w:rsid w:val="003D6374"/>
    <w:rsid w:val="003E1044"/>
    <w:rsid w:val="003E4D3C"/>
    <w:rsid w:val="003F09D3"/>
    <w:rsid w:val="003F1F80"/>
    <w:rsid w:val="00407344"/>
    <w:rsid w:val="004076F0"/>
    <w:rsid w:val="004105E4"/>
    <w:rsid w:val="00421392"/>
    <w:rsid w:val="00431ADC"/>
    <w:rsid w:val="004574BD"/>
    <w:rsid w:val="00460433"/>
    <w:rsid w:val="004630C0"/>
    <w:rsid w:val="0046735B"/>
    <w:rsid w:val="00471906"/>
    <w:rsid w:val="004740F5"/>
    <w:rsid w:val="00482216"/>
    <w:rsid w:val="004830F7"/>
    <w:rsid w:val="00484366"/>
    <w:rsid w:val="00496C18"/>
    <w:rsid w:val="004A54B8"/>
    <w:rsid w:val="004A6FC4"/>
    <w:rsid w:val="004B13B1"/>
    <w:rsid w:val="004B6C9A"/>
    <w:rsid w:val="004E5FFB"/>
    <w:rsid w:val="004E72EA"/>
    <w:rsid w:val="0051508B"/>
    <w:rsid w:val="00517019"/>
    <w:rsid w:val="00517D40"/>
    <w:rsid w:val="00522817"/>
    <w:rsid w:val="0053683D"/>
    <w:rsid w:val="0054206C"/>
    <w:rsid w:val="00542BAC"/>
    <w:rsid w:val="005A3CD3"/>
    <w:rsid w:val="005A7C42"/>
    <w:rsid w:val="005C5DE3"/>
    <w:rsid w:val="005D73F1"/>
    <w:rsid w:val="0062077F"/>
    <w:rsid w:val="00622108"/>
    <w:rsid w:val="00626FCE"/>
    <w:rsid w:val="00633203"/>
    <w:rsid w:val="0063382A"/>
    <w:rsid w:val="006561B4"/>
    <w:rsid w:val="00671ECD"/>
    <w:rsid w:val="006724F9"/>
    <w:rsid w:val="00675A16"/>
    <w:rsid w:val="00687094"/>
    <w:rsid w:val="0068711D"/>
    <w:rsid w:val="006A5950"/>
    <w:rsid w:val="006B1108"/>
    <w:rsid w:val="006B29CA"/>
    <w:rsid w:val="006C0B9C"/>
    <w:rsid w:val="006C630C"/>
    <w:rsid w:val="006D25D7"/>
    <w:rsid w:val="006D6C29"/>
    <w:rsid w:val="006F1982"/>
    <w:rsid w:val="0070163C"/>
    <w:rsid w:val="00705C90"/>
    <w:rsid w:val="007079AA"/>
    <w:rsid w:val="0071103F"/>
    <w:rsid w:val="0072614C"/>
    <w:rsid w:val="00726CD8"/>
    <w:rsid w:val="0075080E"/>
    <w:rsid w:val="00752B8F"/>
    <w:rsid w:val="00771BEA"/>
    <w:rsid w:val="00784BE9"/>
    <w:rsid w:val="0079434F"/>
    <w:rsid w:val="007B4D88"/>
    <w:rsid w:val="007D36F1"/>
    <w:rsid w:val="007F1463"/>
    <w:rsid w:val="00800783"/>
    <w:rsid w:val="00801A7C"/>
    <w:rsid w:val="00805E1A"/>
    <w:rsid w:val="00813911"/>
    <w:rsid w:val="008146CE"/>
    <w:rsid w:val="00823590"/>
    <w:rsid w:val="00847306"/>
    <w:rsid w:val="00867C82"/>
    <w:rsid w:val="00870DE3"/>
    <w:rsid w:val="00871C73"/>
    <w:rsid w:val="00873201"/>
    <w:rsid w:val="00873CF9"/>
    <w:rsid w:val="00876EF4"/>
    <w:rsid w:val="00880588"/>
    <w:rsid w:val="008847AB"/>
    <w:rsid w:val="00890D3B"/>
    <w:rsid w:val="008941B8"/>
    <w:rsid w:val="00894BE0"/>
    <w:rsid w:val="008978B3"/>
    <w:rsid w:val="008A2561"/>
    <w:rsid w:val="008A6CAD"/>
    <w:rsid w:val="008B3CED"/>
    <w:rsid w:val="008B72AF"/>
    <w:rsid w:val="008C25B8"/>
    <w:rsid w:val="008E0C27"/>
    <w:rsid w:val="008E505D"/>
    <w:rsid w:val="008F6047"/>
    <w:rsid w:val="008F6B67"/>
    <w:rsid w:val="00910A79"/>
    <w:rsid w:val="009138BD"/>
    <w:rsid w:val="0092636E"/>
    <w:rsid w:val="00930D99"/>
    <w:rsid w:val="00960F86"/>
    <w:rsid w:val="009617B7"/>
    <w:rsid w:val="00964044"/>
    <w:rsid w:val="009702E1"/>
    <w:rsid w:val="0097315D"/>
    <w:rsid w:val="00973E7E"/>
    <w:rsid w:val="00984589"/>
    <w:rsid w:val="009901EA"/>
    <w:rsid w:val="0099114B"/>
    <w:rsid w:val="00992F92"/>
    <w:rsid w:val="009967AA"/>
    <w:rsid w:val="009A18CC"/>
    <w:rsid w:val="009B083D"/>
    <w:rsid w:val="009B121B"/>
    <w:rsid w:val="009B619F"/>
    <w:rsid w:val="009C4B76"/>
    <w:rsid w:val="009D3740"/>
    <w:rsid w:val="009E5F0A"/>
    <w:rsid w:val="009E77D4"/>
    <w:rsid w:val="009F1529"/>
    <w:rsid w:val="009F7679"/>
    <w:rsid w:val="00A0149F"/>
    <w:rsid w:val="00A15FD2"/>
    <w:rsid w:val="00A219B9"/>
    <w:rsid w:val="00A320F4"/>
    <w:rsid w:val="00A34C08"/>
    <w:rsid w:val="00A73998"/>
    <w:rsid w:val="00A763B2"/>
    <w:rsid w:val="00A81EE9"/>
    <w:rsid w:val="00A82F98"/>
    <w:rsid w:val="00A85388"/>
    <w:rsid w:val="00A90B5D"/>
    <w:rsid w:val="00AC6869"/>
    <w:rsid w:val="00AD12D2"/>
    <w:rsid w:val="00AF4622"/>
    <w:rsid w:val="00AF690A"/>
    <w:rsid w:val="00B063FB"/>
    <w:rsid w:val="00B240F4"/>
    <w:rsid w:val="00B42D0F"/>
    <w:rsid w:val="00B45B1E"/>
    <w:rsid w:val="00B56A11"/>
    <w:rsid w:val="00B56F39"/>
    <w:rsid w:val="00B6483E"/>
    <w:rsid w:val="00B65116"/>
    <w:rsid w:val="00B84837"/>
    <w:rsid w:val="00B86BA7"/>
    <w:rsid w:val="00B902D2"/>
    <w:rsid w:val="00B95107"/>
    <w:rsid w:val="00BB0CE7"/>
    <w:rsid w:val="00BB14BE"/>
    <w:rsid w:val="00BB1DB8"/>
    <w:rsid w:val="00BB7660"/>
    <w:rsid w:val="00BC1085"/>
    <w:rsid w:val="00BD5813"/>
    <w:rsid w:val="00BD6B32"/>
    <w:rsid w:val="00BD7B88"/>
    <w:rsid w:val="00BF3B65"/>
    <w:rsid w:val="00BF7090"/>
    <w:rsid w:val="00C14B5F"/>
    <w:rsid w:val="00C20EC7"/>
    <w:rsid w:val="00C31536"/>
    <w:rsid w:val="00C3227D"/>
    <w:rsid w:val="00C33733"/>
    <w:rsid w:val="00C36F2B"/>
    <w:rsid w:val="00C41726"/>
    <w:rsid w:val="00C43632"/>
    <w:rsid w:val="00C574B9"/>
    <w:rsid w:val="00C66680"/>
    <w:rsid w:val="00C9301F"/>
    <w:rsid w:val="00CA0092"/>
    <w:rsid w:val="00CB5534"/>
    <w:rsid w:val="00CB5847"/>
    <w:rsid w:val="00CB7B47"/>
    <w:rsid w:val="00CC2C5E"/>
    <w:rsid w:val="00CC5A75"/>
    <w:rsid w:val="00CD4DC7"/>
    <w:rsid w:val="00CE4F43"/>
    <w:rsid w:val="00D01488"/>
    <w:rsid w:val="00D10446"/>
    <w:rsid w:val="00D109BB"/>
    <w:rsid w:val="00D27987"/>
    <w:rsid w:val="00D30277"/>
    <w:rsid w:val="00D4186B"/>
    <w:rsid w:val="00D436A5"/>
    <w:rsid w:val="00D44117"/>
    <w:rsid w:val="00D449CC"/>
    <w:rsid w:val="00D75A5A"/>
    <w:rsid w:val="00D82D7F"/>
    <w:rsid w:val="00D842C8"/>
    <w:rsid w:val="00D96AA7"/>
    <w:rsid w:val="00DA5D89"/>
    <w:rsid w:val="00DC1641"/>
    <w:rsid w:val="00DD22F9"/>
    <w:rsid w:val="00DD2F9B"/>
    <w:rsid w:val="00DE1603"/>
    <w:rsid w:val="00DF01C0"/>
    <w:rsid w:val="00DF0B09"/>
    <w:rsid w:val="00E00BC5"/>
    <w:rsid w:val="00E01517"/>
    <w:rsid w:val="00E1627C"/>
    <w:rsid w:val="00E23B3D"/>
    <w:rsid w:val="00E304AD"/>
    <w:rsid w:val="00E31E5C"/>
    <w:rsid w:val="00E367DE"/>
    <w:rsid w:val="00E43EB5"/>
    <w:rsid w:val="00E622A3"/>
    <w:rsid w:val="00E73D3A"/>
    <w:rsid w:val="00E74150"/>
    <w:rsid w:val="00E81A28"/>
    <w:rsid w:val="00E90BD1"/>
    <w:rsid w:val="00E94DD1"/>
    <w:rsid w:val="00E97ADC"/>
    <w:rsid w:val="00EA1A77"/>
    <w:rsid w:val="00EB0607"/>
    <w:rsid w:val="00EB1A81"/>
    <w:rsid w:val="00EB5576"/>
    <w:rsid w:val="00EB75B7"/>
    <w:rsid w:val="00EC0932"/>
    <w:rsid w:val="00ED6034"/>
    <w:rsid w:val="00EE2749"/>
    <w:rsid w:val="00EE719A"/>
    <w:rsid w:val="00EF2897"/>
    <w:rsid w:val="00EF52FE"/>
    <w:rsid w:val="00F039D1"/>
    <w:rsid w:val="00F06625"/>
    <w:rsid w:val="00F21B4D"/>
    <w:rsid w:val="00F368A2"/>
    <w:rsid w:val="00F37DCD"/>
    <w:rsid w:val="00F43733"/>
    <w:rsid w:val="00F45965"/>
    <w:rsid w:val="00F469EF"/>
    <w:rsid w:val="00F47E78"/>
    <w:rsid w:val="00F6124E"/>
    <w:rsid w:val="00F64794"/>
    <w:rsid w:val="00F64E26"/>
    <w:rsid w:val="00F9000C"/>
    <w:rsid w:val="00F94E60"/>
    <w:rsid w:val="00FB27A4"/>
    <w:rsid w:val="00FB4346"/>
    <w:rsid w:val="00FD0321"/>
    <w:rsid w:val="00FD08C5"/>
    <w:rsid w:val="00FD22C5"/>
    <w:rsid w:val="00FD3C86"/>
    <w:rsid w:val="00FE1E75"/>
    <w:rsid w:val="00FF0FD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67E3B6"/>
  <w15:chartTrackingRefBased/>
  <w15:docId w15:val="{526AE0DA-C83E-40AF-B9F9-960D01761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rFonts w:ascii="Verdana" w:hAnsi="Verdana"/>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testprofielbrief">
    <w:name w:val="testprofiel brief"/>
    <w:rsid w:val="00FF0FD8"/>
    <w:rPr>
      <w:rFonts w:ascii="Verdana" w:hAnsi="Verdana"/>
      <w:sz w:val="18"/>
      <w:lang w:val="nl-BE"/>
    </w:rPr>
  </w:style>
  <w:style w:type="character" w:customStyle="1" w:styleId="testprofiel">
    <w:name w:val="testprofiel"/>
    <w:rsid w:val="00FF0FD8"/>
    <w:rPr>
      <w:rFonts w:ascii="Verdana" w:hAnsi="Verdana"/>
      <w:sz w:val="20"/>
    </w:rPr>
  </w:style>
  <w:style w:type="paragraph" w:styleId="Koptekst">
    <w:name w:val="header"/>
    <w:basedOn w:val="Standaard"/>
    <w:rsid w:val="00FD22C5"/>
    <w:pPr>
      <w:tabs>
        <w:tab w:val="center" w:pos="4536"/>
        <w:tab w:val="right" w:pos="9072"/>
      </w:tabs>
    </w:pPr>
  </w:style>
  <w:style w:type="paragraph" w:styleId="Voettekst">
    <w:name w:val="footer"/>
    <w:basedOn w:val="Standaard"/>
    <w:link w:val="VoettekstChar"/>
    <w:uiPriority w:val="99"/>
    <w:rsid w:val="00FD22C5"/>
    <w:pPr>
      <w:tabs>
        <w:tab w:val="center" w:pos="4536"/>
        <w:tab w:val="right" w:pos="9072"/>
      </w:tabs>
    </w:pPr>
  </w:style>
  <w:style w:type="table" w:styleId="Tabelraster">
    <w:name w:val="Table Grid"/>
    <w:basedOn w:val="Standaardtabel"/>
    <w:rsid w:val="003A3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semiHidden/>
    <w:rsid w:val="004630C0"/>
    <w:rPr>
      <w:rFonts w:ascii="Tahoma" w:hAnsi="Tahoma" w:cs="Tahoma"/>
      <w:sz w:val="16"/>
      <w:szCs w:val="16"/>
    </w:rPr>
  </w:style>
  <w:style w:type="character" w:styleId="Hyperlink">
    <w:name w:val="Hyperlink"/>
    <w:rsid w:val="00103759"/>
    <w:rPr>
      <w:strike w:val="0"/>
      <w:dstrike w:val="0"/>
      <w:color w:val="00B4C5"/>
      <w:u w:val="none"/>
      <w:effect w:val="none"/>
    </w:rPr>
  </w:style>
  <w:style w:type="paragraph" w:styleId="Normaalweb">
    <w:name w:val="Normal (Web)"/>
    <w:basedOn w:val="Standaard"/>
    <w:rsid w:val="00103759"/>
    <w:pPr>
      <w:spacing w:before="100" w:beforeAutospacing="1" w:after="100" w:afterAutospacing="1" w:line="240" w:lineRule="atLeast"/>
      <w:jc w:val="both"/>
    </w:pPr>
    <w:rPr>
      <w:color w:val="1C3036"/>
      <w:sz w:val="17"/>
      <w:szCs w:val="17"/>
    </w:rPr>
  </w:style>
  <w:style w:type="paragraph" w:styleId="Lijstalinea">
    <w:name w:val="List Paragraph"/>
    <w:basedOn w:val="Standaard"/>
    <w:uiPriority w:val="34"/>
    <w:qFormat/>
    <w:rsid w:val="006B29CA"/>
    <w:pPr>
      <w:ind w:left="708"/>
    </w:pPr>
  </w:style>
  <w:style w:type="character" w:customStyle="1" w:styleId="VoettekstChar">
    <w:name w:val="Voettekst Char"/>
    <w:link w:val="Voettekst"/>
    <w:uiPriority w:val="99"/>
    <w:rsid w:val="00F64E26"/>
    <w:rPr>
      <w:rFonts w:ascii="Verdana" w:hAnsi="Verdana"/>
      <w:szCs w:val="24"/>
      <w:lang w:val="nl-NL" w:eastAsia="nl-NL"/>
    </w:rPr>
  </w:style>
  <w:style w:type="character" w:styleId="Onopgelostemelding">
    <w:name w:val="Unresolved Mention"/>
    <w:basedOn w:val="Standaardalinea-lettertype"/>
    <w:uiPriority w:val="99"/>
    <w:semiHidden/>
    <w:unhideWhenUsed/>
    <w:rsid w:val="00AD12D2"/>
    <w:rPr>
      <w:color w:val="605E5C"/>
      <w:shd w:val="clear" w:color="auto" w:fill="E1DFDD"/>
    </w:rPr>
  </w:style>
  <w:style w:type="paragraph" w:customStyle="1" w:styleId="Plattetekst211">
    <w:name w:val="Platte tekst 211"/>
    <w:basedOn w:val="Standaard"/>
    <w:rsid w:val="005D73F1"/>
    <w:rPr>
      <w:rFonts w:ascii="Arial" w:hAnsi="Arial"/>
      <w:szCs w:val="20"/>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83059">
      <w:bodyDiv w:val="1"/>
      <w:marLeft w:val="0"/>
      <w:marRight w:val="0"/>
      <w:marTop w:val="0"/>
      <w:marBottom w:val="0"/>
      <w:divBdr>
        <w:top w:val="none" w:sz="0" w:space="0" w:color="auto"/>
        <w:left w:val="none" w:sz="0" w:space="0" w:color="auto"/>
        <w:bottom w:val="none" w:sz="0" w:space="0" w:color="auto"/>
        <w:right w:val="none" w:sz="0" w:space="0" w:color="auto"/>
      </w:divBdr>
    </w:div>
    <w:div w:id="516045209">
      <w:bodyDiv w:val="1"/>
      <w:marLeft w:val="0"/>
      <w:marRight w:val="0"/>
      <w:marTop w:val="0"/>
      <w:marBottom w:val="0"/>
      <w:divBdr>
        <w:top w:val="none" w:sz="0" w:space="0" w:color="auto"/>
        <w:left w:val="none" w:sz="0" w:space="0" w:color="auto"/>
        <w:bottom w:val="none" w:sz="0" w:space="0" w:color="auto"/>
        <w:right w:val="none" w:sz="0" w:space="0" w:color="auto"/>
      </w:divBdr>
      <w:divsChild>
        <w:div w:id="13447415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4792238">
      <w:bodyDiv w:val="1"/>
      <w:marLeft w:val="0"/>
      <w:marRight w:val="0"/>
      <w:marTop w:val="0"/>
      <w:marBottom w:val="0"/>
      <w:divBdr>
        <w:top w:val="none" w:sz="0" w:space="0" w:color="auto"/>
        <w:left w:val="none" w:sz="0" w:space="0" w:color="auto"/>
        <w:bottom w:val="none" w:sz="0" w:space="0" w:color="auto"/>
        <w:right w:val="none" w:sz="0" w:space="0" w:color="auto"/>
      </w:divBdr>
      <w:divsChild>
        <w:div w:id="1721977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5536505">
      <w:bodyDiv w:val="1"/>
      <w:marLeft w:val="0"/>
      <w:marRight w:val="0"/>
      <w:marTop w:val="0"/>
      <w:marBottom w:val="0"/>
      <w:divBdr>
        <w:top w:val="none" w:sz="0" w:space="0" w:color="auto"/>
        <w:left w:val="none" w:sz="0" w:space="0" w:color="auto"/>
        <w:bottom w:val="none" w:sz="0" w:space="0" w:color="auto"/>
        <w:right w:val="none" w:sz="0" w:space="0" w:color="auto"/>
      </w:divBdr>
    </w:div>
    <w:div w:id="118089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3F03228-38F9-491D-AC09-2683C126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501</Words>
  <Characters>3115</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MI-WA</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sebastien impe</dc:creator>
  <cp:keywords/>
  <dc:description/>
  <cp:lastModifiedBy>MIWA - Sebastien Impe</cp:lastModifiedBy>
  <cp:revision>9</cp:revision>
  <cp:lastPrinted>2013-04-04T08:19:00Z</cp:lastPrinted>
  <dcterms:created xsi:type="dcterms:W3CDTF">2025-10-16T08:33:00Z</dcterms:created>
  <dcterms:modified xsi:type="dcterms:W3CDTF">2025-11-04T07:37:00Z</dcterms:modified>
</cp:coreProperties>
</file>